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75" w:rsidRDefault="001B0C75" w:rsidP="001B0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Лекция 1. Теоретические основы организации и проведения тренингов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психологической саморегуляции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разнородных групп клиентов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концепции саморегуляции психических состояний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 часа)</w:t>
      </w: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1.Психофизиологические концепции регуляции жизнедеятельности </w:t>
      </w: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2.Психологические концепции саморегуляции</w:t>
      </w: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75" w:rsidRDefault="001B0C75" w:rsidP="001B0C7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1.Психофизиологические концепции регуляции жизнедеятельности </w:t>
      </w:r>
    </w:p>
    <w:p w:rsidR="001B0C75" w:rsidRDefault="001B0C75" w:rsidP="001B0C75">
      <w:pPr>
        <w:pStyle w:val="a4"/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firstLine="709"/>
        <w:rPr>
          <w:spacing w:val="4"/>
          <w:sz w:val="24"/>
        </w:rPr>
      </w:pPr>
      <w:r>
        <w:rPr>
          <w:spacing w:val="4"/>
          <w:sz w:val="24"/>
        </w:rPr>
        <w:t>Необходимость в регуляции собственных состояний возни</w:t>
      </w:r>
      <w:r>
        <w:rPr>
          <w:spacing w:val="4"/>
          <w:sz w:val="24"/>
        </w:rPr>
        <w:softHyphen/>
        <w:t>кает, как правило, у человека в случае неадекватности его со</w:t>
      </w:r>
      <w:r>
        <w:rPr>
          <w:spacing w:val="4"/>
          <w:sz w:val="24"/>
        </w:rPr>
        <w:softHyphen/>
        <w:t>стояния обстоятельствам и ситуациям жизнедеятельности. Су</w:t>
      </w:r>
      <w:r>
        <w:rPr>
          <w:spacing w:val="4"/>
          <w:sz w:val="24"/>
        </w:rPr>
        <w:softHyphen/>
        <w:t>щественным условием саморегуляции является осознание че</w:t>
      </w:r>
      <w:r>
        <w:rPr>
          <w:spacing w:val="4"/>
          <w:sz w:val="24"/>
        </w:rPr>
        <w:softHyphen/>
        <w:t>ловеком необходимости в изменении собственного состояния.</w:t>
      </w:r>
    </w:p>
    <w:p w:rsidR="001B0C75" w:rsidRDefault="001B0C75" w:rsidP="001B0C75">
      <w:pPr>
        <w:pStyle w:val="a4"/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firstLine="709"/>
        <w:rPr>
          <w:spacing w:val="4"/>
          <w:sz w:val="24"/>
        </w:rPr>
      </w:pPr>
      <w:r>
        <w:rPr>
          <w:spacing w:val="4"/>
          <w:sz w:val="24"/>
        </w:rPr>
        <w:t xml:space="preserve">Саморегуляция имеет две формы - </w:t>
      </w:r>
      <w:r>
        <w:rPr>
          <w:rStyle w:val="a6"/>
          <w:i w:val="0"/>
          <w:iCs w:val="0"/>
          <w:sz w:val="24"/>
        </w:rPr>
        <w:t>произвольную</w:t>
      </w:r>
      <w:r>
        <w:rPr>
          <w:spacing w:val="4"/>
          <w:sz w:val="24"/>
        </w:rPr>
        <w:t xml:space="preserve"> и </w:t>
      </w:r>
      <w:r>
        <w:rPr>
          <w:rStyle w:val="a6"/>
          <w:i w:val="0"/>
          <w:iCs w:val="0"/>
          <w:sz w:val="24"/>
        </w:rPr>
        <w:t>непроизвольную</w:t>
      </w:r>
      <w:r>
        <w:rPr>
          <w:rStyle w:val="a6"/>
          <w:i w:val="0"/>
          <w:iCs w:val="0"/>
          <w:sz w:val="24"/>
        </w:rPr>
        <w:t>.</w:t>
      </w:r>
      <w:r>
        <w:rPr>
          <w:spacing w:val="4"/>
          <w:sz w:val="24"/>
        </w:rPr>
        <w:t xml:space="preserve"> Произвольная саморегуляция (осознанная) связана с целевой деятельностью, тогда как непроизвольная (неосознанная) связана с жизнеобеспечением, не имеет целей и осуществляется в организме на основе эволюционно сложив</w:t>
      </w:r>
      <w:r>
        <w:rPr>
          <w:spacing w:val="4"/>
          <w:sz w:val="24"/>
        </w:rPr>
        <w:softHyphen/>
        <w:t>шихся норм. Вместе с тем, самоуправление и саморегуляция имеют сходство: все они направлены на достижение опти</w:t>
      </w:r>
      <w:r>
        <w:rPr>
          <w:spacing w:val="4"/>
          <w:sz w:val="24"/>
        </w:rPr>
        <w:softHyphen/>
        <w:t>мального уровня жизнедеятельности субъекта. Достижение оптимального уровня функционирования субъекта является целью, а самоуправление и произвольная саморегуляция - ме</w:t>
      </w:r>
      <w:r>
        <w:rPr>
          <w:spacing w:val="4"/>
          <w:sz w:val="24"/>
        </w:rPr>
        <w:softHyphen/>
        <w:t>ханизмами реализации этой цели, благодаря которой и проис</w:t>
      </w:r>
      <w:r>
        <w:rPr>
          <w:spacing w:val="4"/>
          <w:sz w:val="24"/>
        </w:rPr>
        <w:softHyphen/>
        <w:t>ходят закономерные изменения элементов всей системы психических явлений.</w:t>
      </w:r>
    </w:p>
    <w:p w:rsidR="001B0C75" w:rsidRDefault="001B0C75" w:rsidP="001B0C75">
      <w:pPr>
        <w:pStyle w:val="a4"/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firstLine="709"/>
        <w:rPr>
          <w:spacing w:val="4"/>
          <w:sz w:val="24"/>
        </w:rPr>
      </w:pPr>
      <w:r>
        <w:rPr>
          <w:spacing w:val="4"/>
          <w:sz w:val="24"/>
        </w:rPr>
        <w:t>Рассматривая состав и функцию саморегуляции, мы тем самым затрагиваем вопрос о его механизме. Механизмы саморегуляции имеют место уже на клеточном уровне организа</w:t>
      </w:r>
      <w:r>
        <w:rPr>
          <w:spacing w:val="4"/>
          <w:sz w:val="24"/>
        </w:rPr>
        <w:softHyphen/>
        <w:t>ции жизнедеятельности человека. В основе единства и целост</w:t>
      </w:r>
      <w:r>
        <w:rPr>
          <w:spacing w:val="4"/>
          <w:sz w:val="24"/>
        </w:rPr>
        <w:softHyphen/>
        <w:t>ности организма человека как биологической системы лежат два взаимосвязанных вида саморегуляции: гуморальная, или химическая, и нервная. Через их взаимодействие осуществля</w:t>
      </w:r>
      <w:r>
        <w:rPr>
          <w:spacing w:val="4"/>
          <w:sz w:val="24"/>
        </w:rPr>
        <w:softHyphen/>
        <w:t>ется саморегуляция физиологических функций по гомеостати</w:t>
      </w:r>
      <w:r>
        <w:rPr>
          <w:spacing w:val="4"/>
          <w:sz w:val="24"/>
        </w:rPr>
        <w:softHyphen/>
        <w:t>ческому принципу, состоящему в поддержании в требуемых пределах сложившихся в процессе эволюции биологических констант или эталонов организма.</w:t>
      </w:r>
    </w:p>
    <w:p w:rsidR="001B0C75" w:rsidRDefault="001B0C75" w:rsidP="001B0C75">
      <w:pPr>
        <w:pStyle w:val="a4"/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uto"/>
        <w:ind w:firstLine="709"/>
        <w:rPr>
          <w:spacing w:val="4"/>
          <w:sz w:val="24"/>
        </w:rPr>
      </w:pPr>
      <w:r>
        <w:rPr>
          <w:spacing w:val="4"/>
          <w:sz w:val="24"/>
        </w:rPr>
        <w:t>Функция саморегуляции настолько важна, что в нормаль</w:t>
      </w:r>
      <w:r>
        <w:rPr>
          <w:spacing w:val="4"/>
          <w:sz w:val="24"/>
        </w:rPr>
        <w:softHyphen/>
        <w:t>ных условиях мы не можем себе представить направленного целевого действия без сознательной регуляции - саморегуля</w:t>
      </w:r>
      <w:r>
        <w:rPr>
          <w:spacing w:val="4"/>
          <w:sz w:val="24"/>
        </w:rPr>
        <w:softHyphen/>
        <w:t>ция пронизывает все психические явления, присущие челове</w:t>
      </w:r>
      <w:r>
        <w:rPr>
          <w:spacing w:val="4"/>
          <w:sz w:val="24"/>
        </w:rPr>
        <w:softHyphen/>
        <w:t>ку: психические процессы, состояния и поведение (действия и поступки).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  <w:r>
        <w:t>Принцип единства сознания и деятельности является одним из основополагающих принципов советской психологии. Впервые он был сформулирован С. Л. Рубинштейном в 1933 году: «</w:t>
      </w:r>
      <w:r>
        <w:rPr>
          <w:iCs/>
        </w:rPr>
        <w:t xml:space="preserve">...Психические свойства личности и ее поведение, сознание и деятельность человека включаются как звенья, как стороны в единый процесс, в котором причина и следствие непрерывно меняются местами». </w:t>
      </w:r>
      <w:r>
        <w:t>«Формируясь в деятельности, психика, сознание в деятельности и проявляется. Деятельность и сознание — не два в разные стороны обращенных аспекта. Они образуют органическое целое — не тождество, но единство».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  <w:r>
        <w:t xml:space="preserve">Сознание порождается деятельностью (бытие определяет сознание); когда сознание уже возникло, оно становится частью бытия. Единство, но не тождество сознания и действия. Они взаимосвязаны и взаимообусловлены: деятельность человека обуславливает формирование его сознания, его психических связей, процессов и свойств, а эти последние, осуществляя регуляцию человеческой деятельности, являются условием их адекватного выполнения Сознание и жизнь, сознание и поведение, сознание и деятельность взаимосвязаны. Сознание с необходимостью формируется деятельностью. Сознание постоянно проявляется в деятельности. Сознание — это единство всех психических процессов, свойственных человеку как личности, оно есть отражение объективной реальности, процесс чрезвычайно сложный и многосторонний. Обобщенные образы и </w:t>
      </w:r>
      <w:r>
        <w:lastRenderedPageBreak/>
        <w:t xml:space="preserve">понятия помогают создавать картину мира. При этом, стоит подчеркнуть, что сознание это высший уровень психического отражения человеком действительности. 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  <w:r>
        <w:t xml:space="preserve">Сознание объединяет в себе все формы познания человеком реальности и его отношение к тому, что он отражает. Все психические процессы, такие как, например, ощущение, память, мышление, настроение, мечта, настойчивость, склонность, принципиальность и прочие, а так же состояния и свойства человека — всё это формы проявления сознания. Развитие всех психических функций обеспечивает формирование у человека индивидуального отражения внешнего мира, своего рода идеальную модель его. Эта модель оказывает направляющее влияние на поведение человека. Именно это и называется сознанием. 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  <w:r>
        <w:t xml:space="preserve">Леонтьев А. Н. подчеркивал, что основной характеристикой деятельности является её предметность, а сама деятельность есть ничто иное, как прямая связь субъекта и объекта, в которой в меру необходимости включена психика. Таким образом, деятельность неотъемлемо связана с человеческой психикой, так как последняя, есть регулятор поведения, определяющий мотивации, цели, их решения, а, соответственно и результат. 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  <w:r>
        <w:t xml:space="preserve">Таким образом, суть принципа единства сознания и деятельности состоит в том, что разные уровни психических процессов раскрываются, соответственно, в разных уровнях деятельности. И даже само осознание деятельности неостановимо влияет на её процесс. 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09"/>
        <w:jc w:val="both"/>
      </w:pPr>
    </w:p>
    <w:p w:rsidR="001B0C75" w:rsidRDefault="001B0C75" w:rsidP="001B0C75">
      <w:pPr>
        <w:pStyle w:val="2"/>
        <w:widowControl w:val="0"/>
        <w:shd w:val="clear" w:color="auto" w:fill="auto"/>
        <w:spacing w:after="0" w:line="240" w:lineRule="auto"/>
        <w:ind w:right="-2" w:firstLine="0"/>
        <w:jc w:val="center"/>
        <w:rPr>
          <w:rStyle w:val="20pt"/>
          <w:rFonts w:ascii="Times New Roman" w:eastAsia="Times New Roman" w:cs="Times New Roman"/>
          <w:i/>
          <w:spacing w:val="0"/>
        </w:rPr>
      </w:pP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Биологические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 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и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 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физиологические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 (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психофизиологические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) 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концепции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 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регуляции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 xml:space="preserve"> </w:t>
      </w:r>
      <w:r>
        <w:rPr>
          <w:rStyle w:val="20pt"/>
          <w:rFonts w:ascii="Times New Roman" w:eastAsia="Times New Roman" w:cs="Times New Roman"/>
          <w:b/>
          <w:bCs/>
          <w:i/>
          <w:spacing w:val="0"/>
        </w:rPr>
        <w:t>жизнедеятельности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Становление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вида</w:t>
      </w:r>
      <w:r>
        <w:rPr>
          <w:rFonts w:ascii="Times New Roman" w:eastAsia="Calibri" w:cs="Times New Roman"/>
          <w:sz w:val="24"/>
          <w:szCs w:val="24"/>
        </w:rPr>
        <w:t xml:space="preserve"> Homo sapience </w:t>
      </w:r>
      <w:r>
        <w:rPr>
          <w:rFonts w:ascii="Times New Roman" w:eastAsia="Calibri" w:cs="Times New Roman"/>
          <w:sz w:val="24"/>
          <w:szCs w:val="24"/>
        </w:rPr>
        <w:t>связано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совместного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вращается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общественного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вступает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многочисленные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регламентированными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совокупность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людей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надындивидуальную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туру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предъявляет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отдельному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отдельные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конечном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счете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психике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нормативные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крепляются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«поощрений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наказаний»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вынуждают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следовать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Говоря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подраз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умевается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нейрогуморальная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Биологическое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поскольку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естественно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головного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хими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состава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крови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изменяется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Обратимся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концепциям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биологиче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i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Уровневая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концепция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построения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движений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Н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А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Бернштейна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Бернштейн</w:t>
      </w:r>
      <w:r>
        <w:rPr>
          <w:rFonts w:ascii="Times New Roman" w:eastAsia="Calibri" w:cs="Times New Roman"/>
          <w:sz w:val="24"/>
          <w:szCs w:val="24"/>
        </w:rPr>
        <w:t xml:space="preserve"> (1966) </w:t>
      </w:r>
      <w:r>
        <w:rPr>
          <w:rFonts w:ascii="Times New Roman" w:eastAsia="Calibri" w:cs="Times New Roman"/>
          <w:sz w:val="24"/>
          <w:szCs w:val="24"/>
        </w:rPr>
        <w:t>выделил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Уровень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самый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низкий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филогенетически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древний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самостоятельного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заведует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очень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аспектом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нусом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мышц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участвует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совместно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поступают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сигналы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мышечных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проприорецепторов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сообщают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мышц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равновесия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Уровень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Бернштейн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синергий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перерабатываются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сигналы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мышечно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суставных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рецепторов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сообщают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ложении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тела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Уровень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Бернштейн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называет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простран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поступают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сигналы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зрения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слуха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осязания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пространстве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строятся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приспособленные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пространствен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свойствам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объектов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положению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длине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весу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Уровень</w:t>
      </w:r>
      <w:r>
        <w:rPr>
          <w:rFonts w:ascii="Times New Roman" w:eastAsia="Calibri" w:cs="Times New Roman"/>
          <w:i/>
          <w:sz w:val="24"/>
          <w:szCs w:val="24"/>
        </w:rPr>
        <w:t xml:space="preserve"> D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предметных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корковый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заведует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предметами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Уровень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интеллектуальных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двигательных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очередь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речевых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движений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пись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ма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символической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кодированной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речи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жестов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глухонемых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азбуки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Морзе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Движения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предметным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отвлеченным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вербальным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смыслом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Бернштейном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разработана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схема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рефлекторного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моторные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«выходы»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эффектор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сенсор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«входы»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рецептор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рабочая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точка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блоков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блок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перешифровок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програм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ма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задающий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прибор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прибор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сличения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35"/>
        <w:jc w:val="center"/>
        <w:rPr>
          <w:rFonts w:ascii="Times New Roman" w:eastAsia="Calibri" w:cs="Times New Roman"/>
          <w:i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35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Концепция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функциональной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системы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К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Анохина</w:t>
      </w:r>
      <w:r>
        <w:rPr>
          <w:rFonts w:ascii="Times New Roman" w:eastAsia="Calibri" w:cs="Times New Roman"/>
          <w:i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Представление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рефлекторном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кольце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легло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Анохину</w:t>
      </w:r>
      <w:r>
        <w:rPr>
          <w:rFonts w:ascii="Times New Roman" w:eastAsia="Calibri" w:cs="Times New Roman"/>
          <w:sz w:val="24"/>
          <w:szCs w:val="24"/>
        </w:rPr>
        <w:t xml:space="preserve">). 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Анохин</w:t>
      </w:r>
      <w:r>
        <w:rPr>
          <w:rFonts w:ascii="Times New Roman" w:eastAsia="Calibri" w:cs="Times New Roman"/>
          <w:sz w:val="24"/>
          <w:szCs w:val="24"/>
        </w:rPr>
        <w:t xml:space="preserve"> (1975) </w:t>
      </w:r>
      <w:r>
        <w:rPr>
          <w:rFonts w:ascii="Times New Roman" w:eastAsia="Calibri" w:cs="Times New Roman"/>
          <w:sz w:val="24"/>
          <w:szCs w:val="24"/>
        </w:rPr>
        <w:t>предложил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Последняя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лучила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«обстановочная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аффе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рентация»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совокупность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разнообразных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подвергается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оказавшийся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Многие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стимулы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заться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несущественными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вероятно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вызовут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интерес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ориентировочную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факторы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схеме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изображены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«пусковая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афферентация»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Прежде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вызвать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обстано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вочная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пусковая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афферентация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восприняты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субъективно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вос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приятий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взаимодействие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прошлым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опытом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памя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тью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порождают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Сформировавшись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вызывает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обязательно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соотнесен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хранится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памяти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Сравнение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памятью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принятию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возникновению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нескольких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можных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вариантов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обстановке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наличии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пускового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стимула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удовлетворению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имеющейся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потребности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центральной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ЦНС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ожидаемый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итог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своеобразной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«ак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цептора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действия»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известна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грамма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начинается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начала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воля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обратную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афферентацию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передается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ЦНС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сличается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акцепто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порождая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Туда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попадают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параметрах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тата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Основное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правило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сформулированное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Анохиным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заключается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запуске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корректировочных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выработ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акцептором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сигнала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рассогласования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получилось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параметры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акцептору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поставленной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отрицательное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создающее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допол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нительную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продолжению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повто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скорректированной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полученный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совпадет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поставленной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акцептором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).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совпадение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произошло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попытки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жительная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прекращающая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i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Бессознательная</w:t>
      </w:r>
      <w:r>
        <w:rPr>
          <w:rFonts w:ascii="Times New Roman" w:eastAsia="Calibri" w:cs="Times New Roman"/>
          <w:i/>
          <w:sz w:val="24"/>
          <w:szCs w:val="24"/>
        </w:rPr>
        <w:t xml:space="preserve"> (</w:t>
      </w:r>
      <w:r>
        <w:rPr>
          <w:rFonts w:ascii="Times New Roman" w:eastAsia="Calibri" w:cs="Times New Roman"/>
          <w:i/>
          <w:sz w:val="24"/>
          <w:szCs w:val="24"/>
        </w:rPr>
        <w:t>непроизвольная</w:t>
      </w:r>
      <w:r>
        <w:rPr>
          <w:rFonts w:ascii="Times New Roman" w:eastAsia="Calibri" w:cs="Times New Roman"/>
          <w:i/>
          <w:sz w:val="24"/>
          <w:szCs w:val="24"/>
        </w:rPr>
        <w:t xml:space="preserve">) </w:t>
      </w:r>
      <w:r>
        <w:rPr>
          <w:rFonts w:ascii="Times New Roman" w:eastAsia="Calibri" w:cs="Times New Roman"/>
          <w:i/>
          <w:sz w:val="24"/>
          <w:szCs w:val="24"/>
        </w:rPr>
        <w:t>регуляция</w:t>
      </w:r>
      <w:r>
        <w:rPr>
          <w:rFonts w:ascii="Times New Roman" w:eastAsia="Calibri" w:cs="Times New Roman"/>
          <w:i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Крауклис</w:t>
      </w:r>
      <w:r>
        <w:rPr>
          <w:rFonts w:ascii="Times New Roman" w:eastAsia="Calibri" w:cs="Times New Roman"/>
          <w:sz w:val="24"/>
          <w:szCs w:val="24"/>
        </w:rPr>
        <w:t xml:space="preserve"> (1973) </w:t>
      </w:r>
      <w:r>
        <w:rPr>
          <w:rFonts w:ascii="Times New Roman" w:eastAsia="Calibri" w:cs="Times New Roman"/>
          <w:sz w:val="24"/>
          <w:szCs w:val="24"/>
        </w:rPr>
        <w:t>установил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бая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ответная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первичные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вторич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приспособительные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Первичные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вторичные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вызывают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неспецифическую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реакцию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изме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бодрствования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механизмами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обеспечивающими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реф</w:t>
      </w:r>
      <w:r>
        <w:rPr>
          <w:rFonts w:ascii="Times New Roman" w:eastAsia="Calibri" w:cs="Times New Roman"/>
          <w:sz w:val="24"/>
          <w:szCs w:val="24"/>
        </w:rPr>
        <w:t xml:space="preserve">- </w:t>
      </w:r>
      <w:r>
        <w:rPr>
          <w:rFonts w:ascii="Times New Roman" w:eastAsia="Calibri" w:cs="Times New Roman"/>
          <w:sz w:val="24"/>
          <w:szCs w:val="24"/>
        </w:rPr>
        <w:t>лекторную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бодр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ствующего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Первый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отреагирование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избыточной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импульсацией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периферию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стемы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пронизывающую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мышечную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ткань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отмечает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Гримак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сильном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внезапном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ловном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настолько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срочно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уравновешена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переключается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двигательные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речевые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Возбужденный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найти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место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судорожно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хаотично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двигается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изливает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душу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встречному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Оскорблен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ярости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кричит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крушит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Неко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люди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спонтанно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ведая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- </w:t>
      </w:r>
      <w:r>
        <w:rPr>
          <w:rFonts w:ascii="Times New Roman" w:eastAsia="Calibri" w:cs="Times New Roman"/>
          <w:sz w:val="24"/>
          <w:szCs w:val="24"/>
        </w:rPr>
        <w:t>реагирования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снимают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возбуждение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через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тяжелую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колют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дрова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выбивают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ковры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Второй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привлечением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дополнительного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притока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импульсации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Сюда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распространенные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тонизирова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нагрузка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рецепторы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кожи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музыка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холодный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душ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массаж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.). </w:t>
      </w:r>
      <w:r>
        <w:rPr>
          <w:rFonts w:ascii="Times New Roman" w:eastAsia="Calibri" w:cs="Times New Roman"/>
          <w:sz w:val="24"/>
          <w:szCs w:val="24"/>
        </w:rPr>
        <w:t>Та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избыточной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энергии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продуцируется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дополнительная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импуль</w:t>
      </w:r>
      <w:r>
        <w:rPr>
          <w:rFonts w:ascii="Times New Roman" w:eastAsia="Calibri" w:cs="Times New Roman"/>
          <w:sz w:val="24"/>
          <w:szCs w:val="24"/>
        </w:rPr>
        <w:t xml:space="preserve">- </w:t>
      </w:r>
      <w:r>
        <w:rPr>
          <w:rFonts w:ascii="Times New Roman" w:eastAsia="Calibri" w:cs="Times New Roman"/>
          <w:sz w:val="24"/>
          <w:szCs w:val="24"/>
        </w:rPr>
        <w:t>сация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тонизирования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мозга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Наконец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i/>
          <w:sz w:val="24"/>
          <w:szCs w:val="24"/>
        </w:rPr>
        <w:t>третий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тип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характеризуется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условных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привычных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сигналов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сочетавших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бодрствования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вызывающих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привычным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продук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связывается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дружественной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обстановкой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коллективе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п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высшей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нерв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ВНД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взаимосвязаны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взаимообусловлены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вызывают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поддерживают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ослабляют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Четвертый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тип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тогда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«срабатывают»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недостаточны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Происходит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называемых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кризисных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ситуациях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стрессах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фрустра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циях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конфликтах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.),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крайних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вариантах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мотивов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стремлений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ценностей</w:t>
      </w:r>
      <w:r>
        <w:rPr>
          <w:rFonts w:ascii="Times New Roman" w:eastAsia="Calibri" w:cs="Times New Roman"/>
          <w:sz w:val="24"/>
          <w:szCs w:val="24"/>
        </w:rPr>
        <w:t xml:space="preserve">). </w:t>
      </w:r>
      <w:r>
        <w:rPr>
          <w:rFonts w:ascii="Times New Roman" w:eastAsia="Calibri" w:cs="Times New Roman"/>
          <w:sz w:val="24"/>
          <w:szCs w:val="24"/>
        </w:rPr>
        <w:t>Атрибутом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кризисных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мощного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дискомфорта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цательных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Пути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кризис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зависят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опыта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обесценивание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вытеснение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неприят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переживаний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установкой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«Ничего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страшного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лось»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стоическая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терпеливость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«После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черной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белая»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поиск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каких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либо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положительных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«Хорошо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случилось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сейчас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вчера»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поиск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ориентиров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ценностей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возможностей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75" w:rsidRDefault="001B0C75" w:rsidP="001B0C75">
      <w:pPr>
        <w:spacing w:after="0" w:line="240" w:lineRule="auto"/>
        <w:ind w:firstLine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2.Психологические концепции саморегуляции</w:t>
      </w:r>
    </w:p>
    <w:p w:rsidR="001B0C75" w:rsidRDefault="001B0C75" w:rsidP="001B0C75">
      <w:pPr>
        <w:spacing w:after="0" w:line="240" w:lineRule="auto"/>
        <w:ind w:firstLine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Концепция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осознанного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регулирования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деятельности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О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А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Конопкина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Применительно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носителю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высших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хики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принимает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исполнительских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доступными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приемлемыми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средствами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ряде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говорить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Конопкин</w:t>
      </w:r>
      <w:r>
        <w:rPr>
          <w:rFonts w:ascii="Times New Roman" w:eastAsia="Calibri" w:cs="Times New Roman"/>
          <w:sz w:val="24"/>
          <w:szCs w:val="24"/>
        </w:rPr>
        <w:t xml:space="preserve"> (2011) </w:t>
      </w:r>
      <w:r>
        <w:rPr>
          <w:rFonts w:ascii="Times New Roman" w:eastAsia="Calibri" w:cs="Times New Roman"/>
          <w:sz w:val="24"/>
          <w:szCs w:val="24"/>
        </w:rPr>
        <w:t>понимает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организованный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инициации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построению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поддержа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управлению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непосредственно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реализующей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нимаемых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Произвольная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одно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принимаемых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«субъект»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акцентируется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очередь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активное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деятельностное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начало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реализуя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действительно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стью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Конопкин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считает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функциональный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анализу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адекватным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построения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концепту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разнообразии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структуру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Рис</w:t>
      </w:r>
      <w:r>
        <w:rPr>
          <w:rFonts w:ascii="Times New Roman" w:eastAsia="Calibri" w:cs="Times New Roman"/>
          <w:sz w:val="24"/>
          <w:szCs w:val="24"/>
        </w:rPr>
        <w:t>. 2).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i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noProof/>
          <w:sz w:val="24"/>
          <w:szCs w:val="24"/>
        </w:rPr>
        <w:drawing>
          <wp:inline distT="0" distB="0" distL="0" distR="0" wp14:anchorId="49964CAF" wp14:editId="2608A7D9">
            <wp:extent cx="3557905" cy="4682490"/>
            <wp:effectExtent l="0" t="0" r="0" b="0"/>
            <wp:docPr id="235" name="Pictur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Рисунок</w:t>
      </w:r>
      <w:r>
        <w:rPr>
          <w:rFonts w:ascii="Times New Roman" w:eastAsia="Calibri" w:cs="Times New Roman"/>
          <w:sz w:val="24"/>
          <w:szCs w:val="24"/>
        </w:rPr>
        <w:t xml:space="preserve"> 1 </w:t>
      </w:r>
      <w:r>
        <w:rPr>
          <w:rFonts w:ascii="Symbol" w:eastAsia="Calibri" w:cs="Times New Roman"/>
          <w:sz w:val="24"/>
          <w:szCs w:val="24"/>
        </w:rPr>
        <w:t>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Принятая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субъектом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цель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полняет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системообразующую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принятой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Система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критериев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специфическим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уточнения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исходной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Общая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формулировка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очень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достаточна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точного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«остро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направленного»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преодолева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исходную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неопределенности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формируя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критерии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соответствующего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ективному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принятой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Субъективная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модель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значимых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условий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комплекс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учет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считает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успеш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исполнительской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источника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программирование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исполнительских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Модель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естественно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намике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Программа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исполнительских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действий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Реализуя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построения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создания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полнительских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мационным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образованием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определяющем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последо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вательность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способы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числе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динамические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характеристики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направленных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принимаемой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Контроль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оценка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реальных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ляторное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несущее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конеч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принятых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критериев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успеха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ответствия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рассогласования»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запрограммирован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ходом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эталонными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конечными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татами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ходом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саморегулирования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Функ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обозначена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названии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Специфика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если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конечным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часто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видимым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моментом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исполнительских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первичной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причиной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служить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внесенное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коррекция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уточнение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критериев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успешности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звенья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будучи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информационными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образованиями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системно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взаимосвязаны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получают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содержательную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лишь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целостного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Обобщенная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модель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регуляции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психической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деятельности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Ю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i/>
          <w:sz w:val="24"/>
          <w:szCs w:val="24"/>
        </w:rPr>
        <w:t>Я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Голикова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А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Н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Костина</w:t>
      </w:r>
      <w:r>
        <w:rPr>
          <w:rFonts w:ascii="Times New Roman" w:eastAsia="Calibri" w:cs="Times New Roman"/>
          <w:i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служит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сочетание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межсистемного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целостность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неустойчивость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неупорядоченность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текущая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ситуативная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долгосрочная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Текущая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инициализируется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туативная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поиском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выхода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долго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срочная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формированием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источники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лежат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сфе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рах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сведены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другу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включает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самостоятельные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теку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щей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ситуативной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долгосрочной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активационно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энергетической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стабилизации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опосредованной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координации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реагирования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устремленности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долгосрочной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целевой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личностно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нормативных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мировоззренче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коррекций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Инициирующим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фактором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считается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объективной</w:t>
      </w:r>
      <w:r>
        <w:rPr>
          <w:rFonts w:ascii="Times New Roman" w:eastAsia="Calibri" w:cs="Times New Roman"/>
          <w:sz w:val="24"/>
          <w:szCs w:val="24"/>
        </w:rPr>
        <w:t xml:space="preserve"> '</w:t>
      </w:r>
      <w:r>
        <w:rPr>
          <w:rFonts w:ascii="Times New Roman" w:eastAsia="Calibri" w:cs="Times New Roman"/>
          <w:sz w:val="24"/>
          <w:szCs w:val="24"/>
        </w:rPr>
        <w:t>действительностью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«внутренним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миром»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возника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ющее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вследствие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стремится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происходящие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указанное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правляет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организует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дальнейшую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Степень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текущую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ситуативную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долгосрочную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неопределенности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неоднозначности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затруднения</w:t>
      </w:r>
      <w:r>
        <w:rPr>
          <w:rFonts w:ascii="Times New Roman" w:eastAsia="Calibri" w:cs="Times New Roman"/>
          <w:sz w:val="24"/>
          <w:szCs w:val="24"/>
        </w:rPr>
        <w:t xml:space="preserve">): </w:t>
      </w:r>
      <w:r>
        <w:rPr>
          <w:rFonts w:ascii="Times New Roman" w:eastAsia="Calibri" w:cs="Times New Roman"/>
          <w:sz w:val="24"/>
          <w:szCs w:val="24"/>
        </w:rPr>
        <w:t>проблемные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моменты</w:t>
      </w:r>
      <w:r>
        <w:rPr>
          <w:rFonts w:ascii="Times New Roman" w:eastAsia="Calibri" w:cs="Times New Roman"/>
          <w:sz w:val="24"/>
          <w:szCs w:val="24"/>
        </w:rPr>
        <w:t>, (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отмечается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незначительная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), </w:t>
      </w:r>
      <w:r>
        <w:rPr>
          <w:rFonts w:ascii="Times New Roman" w:eastAsia="Calibri" w:cs="Times New Roman"/>
          <w:sz w:val="24"/>
          <w:szCs w:val="24"/>
        </w:rPr>
        <w:t>проблемные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достаточно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серьезной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). </w:t>
      </w:r>
      <w:r>
        <w:rPr>
          <w:rFonts w:ascii="Times New Roman" w:eastAsia="Calibri" w:cs="Times New Roman"/>
          <w:sz w:val="24"/>
          <w:szCs w:val="24"/>
        </w:rPr>
        <w:t>Данные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содержательного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анализа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табл</w:t>
      </w:r>
      <w:r>
        <w:rPr>
          <w:rFonts w:ascii="Times New Roman" w:eastAsia="Calibri" w:cs="Times New Roman"/>
          <w:sz w:val="24"/>
          <w:szCs w:val="24"/>
        </w:rPr>
        <w:t xml:space="preserve">. 1 </w:t>
      </w:r>
      <w:r>
        <w:rPr>
          <w:rFonts w:ascii="Times New Roman" w:eastAsia="Calibri" w:cs="Times New Roman"/>
          <w:sz w:val="24"/>
          <w:szCs w:val="24"/>
        </w:rPr>
        <w:t>показана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взаимосвязь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Таблица</w:t>
      </w:r>
      <w:r>
        <w:rPr>
          <w:rFonts w:ascii="Times New Roman" w:eastAsia="Calibri" w:cs="Times New Roman"/>
          <w:sz w:val="24"/>
          <w:szCs w:val="24"/>
        </w:rPr>
        <w:t xml:space="preserve"> 1 </w:t>
      </w:r>
      <w:r>
        <w:rPr>
          <w:rFonts w:ascii="Symbol" w:eastAsia="Calibri" w:cs="Times New Roman"/>
          <w:sz w:val="24"/>
          <w:szCs w:val="24"/>
        </w:rPr>
        <w:t>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ятельности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477"/>
        <w:gridCol w:w="1478"/>
        <w:gridCol w:w="4438"/>
      </w:tblGrid>
      <w:tr w:rsidR="001B0C75" w:rsidTr="00DB5458">
        <w:trPr>
          <w:trHeight w:hRule="exact"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Степень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несоответствия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между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объективной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реальностью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и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субъективным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отражением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Тип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Психической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Содержание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психической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активности</w:t>
            </w:r>
          </w:p>
        </w:tc>
      </w:tr>
      <w:tr w:rsidR="001B0C75" w:rsidTr="00DB5458"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37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Незначительная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Текущая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Непосредственный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контакт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действительностью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настройка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обеспечение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соответствия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пси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хофизиологических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процессов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жизнедеятельности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поведенче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ских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актов</w:t>
            </w:r>
            <w:r>
              <w:rPr>
                <w:rFonts w:ascii="Times New Roman" w:eastAsia="Calibri" w:cs="Times New Roman"/>
              </w:rPr>
              <w:t>.</w:t>
            </w:r>
          </w:p>
        </w:tc>
      </w:tr>
      <w:tr w:rsidR="001B0C75" w:rsidTr="00DB5458">
        <w:trPr>
          <w:trHeight w:hRule="exact" w:val="1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37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Достаточно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существенная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Ситуативная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Анализ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ситуаций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поиск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путей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выхода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из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них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эмоциональные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чув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ственные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переживания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пространственно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временная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ориентация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координация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действий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стремление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овладению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ситуациями</w:t>
            </w:r>
          </w:p>
        </w:tc>
      </w:tr>
      <w:tr w:rsidR="001B0C75" w:rsidTr="00DB5458">
        <w:trPr>
          <w:trHeight w:hRule="exact"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37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Очень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существенная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Долгосрочная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Формирование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мотивов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целей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деятельности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общей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стратегии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поведения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перспективных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от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ношений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действительности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пересмотр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жизненно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важных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ориентиров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установок</w:t>
            </w:r>
            <w:r>
              <w:rPr>
                <w:rFonts w:ascii="Times New Roman" w:eastAsia="Calibri" w:cs="Times New Roman"/>
              </w:rPr>
              <w:t xml:space="preserve">; </w:t>
            </w:r>
            <w:r>
              <w:rPr>
                <w:rFonts w:ascii="Times New Roman" w:eastAsia="Calibri" w:cs="Times New Roman"/>
              </w:rPr>
              <w:t>поиск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принципиально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нового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знания</w:t>
            </w:r>
            <w:r>
              <w:rPr>
                <w:rFonts w:ascii="Times New Roman" w:eastAsia="Calibri" w:cs="Times New Roman"/>
              </w:rPr>
              <w:t>.</w:t>
            </w:r>
          </w:p>
        </w:tc>
      </w:tr>
    </w:tbl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Специфика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текущей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отра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жается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ствия</w:t>
      </w:r>
      <w:r>
        <w:rPr>
          <w:rFonts w:ascii="Times New Roman" w:eastAsia="Calibri" w:cs="Times New Roman"/>
          <w:sz w:val="24"/>
          <w:szCs w:val="24"/>
        </w:rPr>
        <w:t xml:space="preserve">; </w:t>
      </w:r>
      <w:r>
        <w:rPr>
          <w:rFonts w:ascii="Times New Roman" w:eastAsia="Calibri" w:cs="Times New Roman"/>
          <w:sz w:val="24"/>
          <w:szCs w:val="24"/>
        </w:rPr>
        <w:t>второй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ситуативной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-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овладения</w:t>
      </w:r>
      <w:r>
        <w:rPr>
          <w:rFonts w:ascii="Times New Roman" w:eastAsia="Calibri" w:cs="Times New Roman"/>
          <w:sz w:val="24"/>
          <w:szCs w:val="24"/>
        </w:rPr>
        <w:t xml:space="preserve">; </w:t>
      </w:r>
      <w:r>
        <w:rPr>
          <w:rFonts w:ascii="Times New Roman" w:eastAsia="Calibri" w:cs="Times New Roman"/>
          <w:sz w:val="24"/>
          <w:szCs w:val="24"/>
        </w:rPr>
        <w:t>третьей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долгосрочной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-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нормативных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Общность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опосредованной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координации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близостью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ориентации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обстановке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позитивности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логично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устремленности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целевой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третьей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заключается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подобии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lastRenderedPageBreak/>
        <w:t>заставляющих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влиянием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возникших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поиска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программ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выхода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Связь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классами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проблемностей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уровней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регуляции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нижнем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активационно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энергетической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стабилизации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правлена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устойчивости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психофизиологиче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действительностью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полагать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активационно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энергетическая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стабилизация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предназначена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пределах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обеспечения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вычной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хорошо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освоенной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стационарной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сенсомоторной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отклонения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пределов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стабилизации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небольшими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указанная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активационно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энергетической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стабилизации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быстротечными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Ука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занные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заключаться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поддержанию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неоднознач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тела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неопределенности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усилий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длительности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ществления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затруднениях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болевых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усталостных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дискомфортных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Степень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ответствия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ческим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отражением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позволяет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быстротечны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минимум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реагиро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заключаться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неоднозначности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бытия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неопределенностях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последствий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затрудне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ориентации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сложных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жаются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неоднозначностях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оценок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возникшей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позитивной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негативной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труднениях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овладении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переживаний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конец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устремленности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неопределенностях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затруднениях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урегулированию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однозначностях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выбора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дальнейших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поступков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специфика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текущей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она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моментами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ситуативной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- </w:t>
      </w:r>
      <w:r>
        <w:rPr>
          <w:rFonts w:ascii="Times New Roman" w:eastAsia="Calibri" w:cs="Times New Roman"/>
          <w:sz w:val="24"/>
          <w:szCs w:val="24"/>
        </w:rPr>
        <w:t>проблемными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ситуациями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тьей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долгосрочной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) - </w:t>
      </w:r>
      <w:r>
        <w:rPr>
          <w:rFonts w:ascii="Times New Roman" w:eastAsia="Calibri" w:cs="Times New Roman"/>
          <w:sz w:val="24"/>
          <w:szCs w:val="24"/>
        </w:rPr>
        <w:t>проблемами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Следовательно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специфика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выража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Полноценной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Регуляторные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процессы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в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деятельности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возникающая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вследствие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какого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бытия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изолированно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актуализа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одного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соответствующего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Итогом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успешное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разреше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противном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отрицательный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результат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накладывается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первоначальное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разует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вторичное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причи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следующей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первичное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причиной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последовательности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вторичных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переходов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обусловленных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событиями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Алгоритм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начинаться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заканчиваться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Переходы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алгоритме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алгоритме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определяющие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минимальный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максимальный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пяти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возможных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Табл</w:t>
      </w:r>
      <w:r>
        <w:rPr>
          <w:rFonts w:ascii="Times New Roman" w:eastAsia="Calibri" w:cs="Times New Roman"/>
          <w:sz w:val="24"/>
          <w:szCs w:val="24"/>
        </w:rPr>
        <w:t>. 2.).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Таблица</w:t>
      </w:r>
      <w:r>
        <w:rPr>
          <w:rFonts w:ascii="Times New Roman" w:eastAsia="Calibri" w:cs="Times New Roman"/>
          <w:sz w:val="24"/>
          <w:szCs w:val="24"/>
        </w:rPr>
        <w:t xml:space="preserve"> 2 </w:t>
      </w:r>
      <w:r>
        <w:rPr>
          <w:rFonts w:ascii="Symbol" w:eastAsia="Calibri" w:cs="Times New Roman"/>
          <w:sz w:val="24"/>
          <w:szCs w:val="24"/>
        </w:rPr>
        <w:t>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классами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5374"/>
        <w:gridCol w:w="2305"/>
      </w:tblGrid>
      <w:tr w:rsidR="001B0C75" w:rsidTr="00DB5458">
        <w:trPr>
          <w:trHeight w:hRule="exact"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Класс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проблемностей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Содержание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процессов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психической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регуляции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Уровень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психической</w:t>
            </w:r>
            <w:r>
              <w:rPr>
                <w:rFonts w:ascii="Times New Roman" w:eastAsia="Calibri" w:cs="Times New Roman"/>
                <w:b/>
              </w:rPr>
              <w:t xml:space="preserve"> </w:t>
            </w:r>
            <w:r>
              <w:rPr>
                <w:rFonts w:ascii="Times New Roman" w:eastAsia="Calibri" w:cs="Times New Roman"/>
                <w:b/>
              </w:rPr>
              <w:t>регуляции</w:t>
            </w:r>
          </w:p>
        </w:tc>
      </w:tr>
      <w:tr w:rsidR="001B0C75" w:rsidTr="00DB5458">
        <w:trPr>
          <w:trHeight w:hRule="exact"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Проблемные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Организация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непосредственного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чувственно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практического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контакта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действительно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стью</w:t>
            </w:r>
            <w:r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Непосредственного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взаимодействия</w:t>
            </w:r>
          </w:p>
        </w:tc>
      </w:tr>
      <w:tr w:rsidR="001B0C75" w:rsidTr="00DB5458">
        <w:trPr>
          <w:trHeight w:hRule="exact" w:val="6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Проблемные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Пространственно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временная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организация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логическая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координация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деятельности</w:t>
            </w:r>
            <w:r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Опосредованной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координации</w:t>
            </w:r>
          </w:p>
        </w:tc>
      </w:tr>
      <w:tr w:rsidR="001B0C75" w:rsidTr="00DB5458">
        <w:trPr>
          <w:trHeight w:hRule="exact" w:val="91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Анализ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общих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особенностей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закономерностей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деятельности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поиск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формирование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ее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целей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программ</w:t>
            </w:r>
            <w:r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Программно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целе</w:t>
            </w:r>
            <w:r>
              <w:rPr>
                <w:rFonts w:ascii="Times New Roman" w:eastAsia="Calibri" w:cs="Times New Roman"/>
              </w:rPr>
              <w:t xml:space="preserve">- </w:t>
            </w:r>
            <w:r>
              <w:rPr>
                <w:rFonts w:ascii="Times New Roman" w:eastAsia="Calibri" w:cs="Times New Roman"/>
              </w:rPr>
              <w:t>вой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организации</w:t>
            </w:r>
          </w:p>
        </w:tc>
      </w:tr>
      <w:tr w:rsidR="001B0C75" w:rsidTr="00DB5458">
        <w:trPr>
          <w:trHeight w:hRule="exact" w:val="10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  <w:r>
              <w:rPr>
                <w:rFonts w:ascii="Times New Roman" w:eastAsia="Calibri" w:cs="Times New Roman"/>
                <w:b/>
              </w:rPr>
              <w:t>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Формирование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изменение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профессиональных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социальных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морально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этических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нравственных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норм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поведе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ния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деятельности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выработанных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принятых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личностью</w:t>
            </w:r>
            <w:r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Личностно</w:t>
            </w:r>
            <w:r>
              <w:rPr>
                <w:rFonts w:ascii="Times New Roman" w:eastAsia="Calibri" w:cs="Times New Roman"/>
              </w:rPr>
              <w:t>-</w:t>
            </w:r>
            <w:r>
              <w:rPr>
                <w:rFonts w:ascii="Times New Roman" w:eastAsia="Calibri" w:cs="Times New Roman"/>
              </w:rPr>
              <w:t>норма</w:t>
            </w:r>
            <w:r>
              <w:rPr>
                <w:rFonts w:ascii="Times New Roman" w:eastAsia="Calibri" w:cs="Times New Roman"/>
              </w:rPr>
              <w:softHyphen/>
            </w:r>
            <w:r>
              <w:rPr>
                <w:rFonts w:ascii="Times New Roman" w:eastAsia="Calibri" w:cs="Times New Roman"/>
              </w:rPr>
              <w:t>тивных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изменений</w:t>
            </w:r>
          </w:p>
        </w:tc>
      </w:tr>
      <w:tr w:rsidR="001B0C75" w:rsidTr="00DB5458">
        <w:trPr>
          <w:trHeight w:hRule="exact" w:val="7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Дополнение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коррекция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системы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знаний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убеждений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идеалов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природе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технике</w:t>
            </w:r>
            <w:r>
              <w:rPr>
                <w:rFonts w:ascii="Times New Roman" w:eastAsia="Calibri" w:cs="Times New Roman"/>
              </w:rPr>
              <w:t xml:space="preserve">, </w:t>
            </w:r>
            <w:r>
              <w:rPr>
                <w:rFonts w:ascii="Times New Roman" w:eastAsia="Calibri" w:cs="Times New Roman"/>
              </w:rPr>
              <w:t>человеке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и</w:t>
            </w:r>
            <w:r>
              <w:rPr>
                <w:rFonts w:ascii="Times New Roman" w:eastAsia="Calibri" w:cs="Times New Roman"/>
              </w:rPr>
              <w:t xml:space="preserve"> </w:t>
            </w:r>
            <w:r>
              <w:rPr>
                <w:rFonts w:ascii="Times New Roman" w:eastAsia="Calibri" w:cs="Times New Roman"/>
              </w:rPr>
              <w:t>обществе</w:t>
            </w:r>
            <w:r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Мировоззренческих</w:t>
            </w:r>
          </w:p>
          <w:p w:rsidR="001B0C75" w:rsidRDefault="001B0C75" w:rsidP="00DB545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коррекций</w:t>
            </w:r>
          </w:p>
        </w:tc>
      </w:tr>
    </w:tbl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силу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целостности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алгоритма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реализовываться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Каждая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алгоритм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реализуется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адекватно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субъективным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объективным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происходящим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интервале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существования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Каждый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обусловливает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качественное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своеобразие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протекания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осуществляться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минималь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задержками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происходящих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противном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невозможен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прямой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чувствен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практический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контакт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действительностью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Соответственно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быстротечны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моментов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опосредованной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координации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программно</w:t>
      </w:r>
      <w:r>
        <w:rPr>
          <w:rFonts w:ascii="Times New Roman" w:eastAsia="Calibri" w:cs="Times New Roman"/>
          <w:i/>
          <w:sz w:val="24"/>
          <w:szCs w:val="24"/>
        </w:rPr>
        <w:t>-</w:t>
      </w:r>
      <w:r>
        <w:rPr>
          <w:rFonts w:ascii="Times New Roman" w:eastAsia="Calibri" w:cs="Times New Roman"/>
          <w:i/>
          <w:sz w:val="24"/>
          <w:szCs w:val="24"/>
        </w:rPr>
        <w:t>целе</w:t>
      </w:r>
      <w:r>
        <w:rPr>
          <w:rFonts w:ascii="Times New Roman" w:eastAsia="Calibri" w:cs="Times New Roman"/>
          <w:i/>
          <w:sz w:val="24"/>
          <w:szCs w:val="24"/>
        </w:rPr>
        <w:softHyphen/>
      </w:r>
      <w:r>
        <w:rPr>
          <w:rFonts w:ascii="Times New Roman" w:eastAsia="Calibri" w:cs="Times New Roman"/>
          <w:i/>
          <w:sz w:val="24"/>
          <w:szCs w:val="24"/>
        </w:rPr>
        <w:t>вой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переходе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непосредственного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реагирования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осмыслению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интервалов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ситуаций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задержки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отставания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значительными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протека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туаций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большим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предыдущем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Высшие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—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личностно</w:t>
      </w:r>
      <w:r>
        <w:rPr>
          <w:rFonts w:ascii="Times New Roman" w:eastAsia="Calibri" w:cs="Times New Roman"/>
          <w:i/>
          <w:sz w:val="24"/>
          <w:szCs w:val="24"/>
        </w:rPr>
        <w:t>-</w:t>
      </w:r>
      <w:r>
        <w:rPr>
          <w:rFonts w:ascii="Times New Roman" w:eastAsia="Calibri" w:cs="Times New Roman"/>
          <w:i/>
          <w:sz w:val="24"/>
          <w:szCs w:val="24"/>
        </w:rPr>
        <w:t>нормативных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изменений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мировоззренческих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коррекций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актуализируют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абстрагировании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долговременных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поиска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принципиально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нового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интервалы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значительными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длительности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каждому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протекания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увеличивается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мере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возрастания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Поэтому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какой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либо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ведущим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оперативной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неизбежно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накладывать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ограничения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ществования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противном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произойдет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переход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гого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несоответствие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текания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Следовательно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длительность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циклов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находиться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диапазоне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последовательность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проблемностей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входящих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алгоритм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разрешения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бесконечной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Учитывая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разделе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соседних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уровнях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отличия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временных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масштабах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протекания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мытыми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нечеткими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Указанная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размытость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выражается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Style w:val="9pt"/>
          <w:rFonts w:ascii="Times New Roman" w:eastAsia="Calibri" w:cs="Times New Roman"/>
          <w:b w:val="0"/>
          <w:bCs w:val="0"/>
          <w:sz w:val="24"/>
          <w:szCs w:val="24"/>
        </w:rPr>
        <w:t>в</w:t>
      </w:r>
      <w:r>
        <w:rPr>
          <w:rStyle w:val="9pt"/>
          <w:rFonts w:asci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диапазонов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длительности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циклов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нельзя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прово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дить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однозначное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конкретными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циклами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двух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соседних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Концепция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контроля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поведения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Е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i/>
          <w:sz w:val="24"/>
          <w:szCs w:val="24"/>
        </w:rPr>
        <w:t>А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Сергиенко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понимается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реализующий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обеспечивающий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соотношение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самоконтроля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рассматривается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единая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включающая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когнитивный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эмоциональную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волевой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руются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создавая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паттерн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следствие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дуальный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паттерн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обладает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спонтанностью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самопроизвольностью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относятся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эмоциональные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волевые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выраженность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сугубо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дивидуальный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соотношение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волевых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пропорциях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Системообразующим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фактором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выбранная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метасистему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где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содержательным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смысловым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ядром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направляющим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регулирующим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исполнитель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звеном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выбирающим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задачам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пути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задач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Уровень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интегрируется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создавая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паттерн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интегративная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характеристика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отражая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степень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свойств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Эффективность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задач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значимость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отбираются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>/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неосознанно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Соотношение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тегий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указывать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профиль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функционирования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опираются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Профиль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своеобразное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соотноше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волевого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будет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совладания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предпочитаемых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защит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Основные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следствия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субсистемы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когнитивный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эмоциональная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произвольный</w:t>
      </w:r>
      <w:r>
        <w:rPr>
          <w:rFonts w:ascii="Times New Roman" w:eastAsia="Calibri" w:cs="Times New Roman"/>
          <w:sz w:val="24"/>
          <w:szCs w:val="24"/>
        </w:rPr>
        <w:t>/</w:t>
      </w:r>
      <w:r>
        <w:rPr>
          <w:rFonts w:ascii="Times New Roman" w:eastAsia="Calibri" w:cs="Times New Roman"/>
          <w:sz w:val="24"/>
          <w:szCs w:val="24"/>
        </w:rPr>
        <w:t>волевой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троль</w:t>
      </w:r>
      <w:r>
        <w:rPr>
          <w:rFonts w:ascii="Times New Roman" w:eastAsia="Calibri" w:cs="Times New Roman"/>
          <w:sz w:val="24"/>
          <w:szCs w:val="24"/>
        </w:rPr>
        <w:t xml:space="preserve">)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тесно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характеристиками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уровневая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выступать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нова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интегративное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проявление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субъектности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ресурсные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реализацию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согласованность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уровнем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возможно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определяет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регуляторных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функций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интегративный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людей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фективность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зависимости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выраженности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параметров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трудные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позволяют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выявить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поскольку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предъявляют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бования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складывается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раннем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онтогенезе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ловека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субсистемы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контроля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развиваются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гетерогенно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гетерохронно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постепенно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образуя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единую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widowControl w:val="0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контроль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психологические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защиты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совладе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ющее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составляют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единый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континуум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защитных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поскольку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базируются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означает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интеграцию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всех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</w:t>
      </w:r>
      <w:r>
        <w:rPr>
          <w:rFonts w:ascii="Times New Roman" w:eastAsia="Calibri" w:cs="Times New Roman"/>
          <w:sz w:val="24"/>
          <w:szCs w:val="24"/>
        </w:rPr>
        <w:softHyphen/>
      </w:r>
      <w:r>
        <w:rPr>
          <w:rFonts w:ascii="Times New Roman" w:eastAsia="Calibri" w:cs="Times New Roman"/>
          <w:sz w:val="24"/>
          <w:szCs w:val="24"/>
        </w:rPr>
        <w:t>дивидуальных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Когнитивно</w:t>
      </w:r>
      <w:r>
        <w:rPr>
          <w:rFonts w:ascii="Times New Roman" w:eastAsia="Calibri" w:cs="Times New Roman"/>
          <w:i/>
          <w:sz w:val="24"/>
          <w:szCs w:val="24"/>
        </w:rPr>
        <w:t>-</w:t>
      </w:r>
      <w:r>
        <w:rPr>
          <w:rFonts w:ascii="Times New Roman" w:eastAsia="Calibri" w:cs="Times New Roman"/>
          <w:i/>
          <w:sz w:val="24"/>
          <w:szCs w:val="24"/>
        </w:rPr>
        <w:t>мотивационная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модель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совладения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со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стрессом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Р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i/>
          <w:sz w:val="24"/>
          <w:szCs w:val="24"/>
        </w:rPr>
        <w:t>Лазаруса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Согласно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совладания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ним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стресс наступает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считает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обстоятельства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предъявляют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слишком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высокие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значительно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превышающие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ставят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угрозу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благополучие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стадии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стадии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первичной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оценивает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поставлено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либо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карту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здесь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угроза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опасность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потенциальная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угроза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потерять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самооценку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наоборот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существует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обрести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ее</w:t>
      </w:r>
      <w:r>
        <w:rPr>
          <w:rFonts w:ascii="Times New Roman" w:eastAsia="Calibri" w:cs="Times New Roman"/>
          <w:sz w:val="24"/>
          <w:szCs w:val="24"/>
        </w:rPr>
        <w:t xml:space="preserve">? </w:t>
      </w:r>
      <w:r>
        <w:rPr>
          <w:rFonts w:ascii="Times New Roman" w:eastAsia="Calibri" w:cs="Times New Roman"/>
          <w:sz w:val="24"/>
          <w:szCs w:val="24"/>
        </w:rPr>
        <w:t>Есть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риск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вашего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здоровья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здоровья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любимого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>?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стадии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вторичной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оценивает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сделать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сделать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хоть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нибудь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исправить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вред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предупредить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вред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увеличить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извлечь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пользу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словами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вторичная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означает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необходимых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справиться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потенциальной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угрозой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потенциальной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выгодой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стадии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первичной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Однако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исключительно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обусловливают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качество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так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интенсивность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пытается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дифференцировать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путем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Лазаруса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физиологический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существенно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особенностям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воздействующих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стимулов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ответных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реакций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Несмотря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некоторые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противоречия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подхода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выделено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положений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1B0C75" w:rsidRDefault="001B0C75" w:rsidP="001B0C75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одинаковые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стрессовыми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людей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одни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люди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могут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воспринимать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стрессорное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другом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обычное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нормальное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Кроме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когнитивная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отразила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первых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взаимодействие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адаптационных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постоянно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подвергается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Во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вторых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взаимосвязь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переменными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стрессовой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должна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наблюдаться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заинтересованность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высокая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мотивация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достижении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результатов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третьих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психологический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тогда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оценил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требования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вызывают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чрезмерное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напряжение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превосходят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ресурсы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популярной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явилась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впервые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предложенная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Лазарусом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Фолкманом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позже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переработанная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Хобфоллом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Авторы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полагают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стрессогенными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себе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события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смена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обмен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жилья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д</w:t>
      </w:r>
      <w:r>
        <w:rPr>
          <w:rFonts w:ascii="Times New Roman" w:eastAsia="Calibri" w:cs="Times New Roman"/>
          <w:sz w:val="24"/>
          <w:szCs w:val="24"/>
        </w:rPr>
        <w:t xml:space="preserve">.), </w:t>
      </w:r>
      <w:r>
        <w:rPr>
          <w:rFonts w:ascii="Times New Roman" w:eastAsia="Calibri" w:cs="Times New Roman"/>
          <w:sz w:val="24"/>
          <w:szCs w:val="24"/>
        </w:rPr>
        <w:t>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связанная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утрата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какой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либо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позиции</w:t>
      </w:r>
      <w:r>
        <w:rPr>
          <w:rFonts w:ascii="Times New Roman" w:eastAsia="Calibri" w:cs="Times New Roman"/>
          <w:sz w:val="24"/>
          <w:szCs w:val="24"/>
        </w:rPr>
        <w:t xml:space="preserve"> - </w:t>
      </w:r>
      <w:r>
        <w:rPr>
          <w:rFonts w:ascii="Times New Roman" w:eastAsia="Calibri" w:cs="Times New Roman"/>
          <w:sz w:val="24"/>
          <w:szCs w:val="24"/>
        </w:rPr>
        <w:t>потеря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статуса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заработка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власти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изменение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привычных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труда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потеря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самоуважения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д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Центральным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Хобфолла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«копинг»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введенное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впервые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Лазарусом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снятия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противоречия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между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неспецифичностью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избирательностью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Определяя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содержательную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сущность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авторы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концентрируют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внимание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положениях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акцентируют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внимание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различных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приводящих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дезадаптации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еще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Лазарус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подчеркивал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значимость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возможностей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преодоления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сравнению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природой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величиной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частотой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возникновения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стрессорного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воздействия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современных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термин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</w:t>
      </w:r>
      <w:r>
        <w:rPr>
          <w:rFonts w:ascii="Times New Roman" w:eastAsia="Calibri" w:cs="Times New Roman"/>
          <w:sz w:val="24"/>
          <w:szCs w:val="24"/>
        </w:rPr>
        <w:t>coping</w:t>
      </w:r>
      <w:r>
        <w:rPr>
          <w:rFonts w:ascii="Times New Roman" w:eastAsia="Calibri" w:cs="Times New Roman"/>
          <w:sz w:val="24"/>
          <w:szCs w:val="24"/>
        </w:rPr>
        <w:t>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заменен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русским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словом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«совладание»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суть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большей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мере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предложенной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указанными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авторами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содержанием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«совладать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ситуацией»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означает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своевременно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точно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распознать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причины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вызвавшие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затруднительную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ситуацию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вовремя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адекватно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отреагировать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обстоятельства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жизненной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среды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работах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зарубежных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отечественных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показано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проблемы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копинг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наиболее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сколько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соотношение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копинг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поведения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особенностями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окружающей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Однако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понятия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стресса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точки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зрения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копинг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стратегий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копинг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ресурсов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единственным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теоретическим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направлением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разрабатываемым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рамках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отечественной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Отечественные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выделяют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стратегий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угрожающей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внешней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средой</w:t>
      </w:r>
      <w:r>
        <w:rPr>
          <w:rFonts w:ascii="Times New Roman" w:eastAsia="Calibri" w:cs="Times New Roman"/>
          <w:sz w:val="24"/>
          <w:szCs w:val="24"/>
        </w:rPr>
        <w:t>: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1) </w:t>
      </w:r>
      <w:r>
        <w:rPr>
          <w:rFonts w:ascii="Times New Roman" w:eastAsia="Calibri" w:cs="Times New Roman"/>
          <w:sz w:val="24"/>
          <w:szCs w:val="24"/>
        </w:rPr>
        <w:t>механизм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защиты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Эго</w:t>
      </w:r>
      <w:r>
        <w:rPr>
          <w:rFonts w:ascii="Times New Roman" w:eastAsia="Calibri" w:cs="Times New Roman"/>
          <w:sz w:val="24"/>
          <w:szCs w:val="24"/>
        </w:rPr>
        <w:t>;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2) </w:t>
      </w:r>
      <w:r>
        <w:rPr>
          <w:rFonts w:ascii="Times New Roman" w:eastAsia="Calibri" w:cs="Times New Roman"/>
          <w:sz w:val="24"/>
          <w:szCs w:val="24"/>
        </w:rPr>
        <w:t>прямое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действие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нападение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бегство</w:t>
      </w:r>
      <w:r>
        <w:rPr>
          <w:rFonts w:ascii="Times New Roman" w:eastAsia="Calibri" w:cs="Times New Roman"/>
          <w:sz w:val="24"/>
          <w:szCs w:val="24"/>
        </w:rPr>
        <w:t>);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 xml:space="preserve">3) </w:t>
      </w:r>
      <w:r>
        <w:rPr>
          <w:rFonts w:ascii="Times New Roman" w:eastAsia="Calibri" w:cs="Times New Roman"/>
          <w:sz w:val="24"/>
          <w:szCs w:val="24"/>
        </w:rPr>
        <w:t>совладание</w:t>
      </w:r>
      <w:r>
        <w:rPr>
          <w:rFonts w:ascii="Times New Roman" w:eastAsia="Calibri" w:cs="Times New Roman"/>
          <w:sz w:val="24"/>
          <w:szCs w:val="24"/>
        </w:rPr>
        <w:t xml:space="preserve"> (</w:t>
      </w:r>
      <w:r>
        <w:rPr>
          <w:rFonts w:ascii="Times New Roman" w:eastAsia="Calibri" w:cs="Times New Roman"/>
          <w:sz w:val="24"/>
          <w:szCs w:val="24"/>
        </w:rPr>
        <w:t>«копинг»</w:t>
      </w:r>
      <w:r>
        <w:rPr>
          <w:rFonts w:ascii="Times New Roman" w:eastAsia="Calibri" w:cs="Times New Roman"/>
          <w:sz w:val="24"/>
          <w:szCs w:val="24"/>
        </w:rPr>
        <w:t>).</w:t>
      </w:r>
    </w:p>
    <w:p w:rsidR="001B0C75" w:rsidRDefault="001B0C75" w:rsidP="001B0C75">
      <w:pPr>
        <w:spacing w:after="0" w:line="240" w:lineRule="auto"/>
        <w:ind w:firstLine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center"/>
        <w:rPr>
          <w:rFonts w:ascii="Times New Roman" w:eastAsia="Calibri" w:cs="Times New Roman"/>
          <w:i/>
          <w:sz w:val="24"/>
          <w:szCs w:val="24"/>
        </w:rPr>
      </w:pPr>
      <w:r>
        <w:rPr>
          <w:rFonts w:ascii="Times New Roman" w:eastAsia="Calibri" w:cs="Times New Roman"/>
          <w:i/>
          <w:sz w:val="24"/>
          <w:szCs w:val="24"/>
        </w:rPr>
        <w:t>Системно</w:t>
      </w:r>
      <w:r>
        <w:rPr>
          <w:rFonts w:ascii="Times New Roman" w:eastAsia="Calibri" w:cs="Times New Roman"/>
          <w:i/>
          <w:sz w:val="24"/>
          <w:szCs w:val="24"/>
        </w:rPr>
        <w:t>-</w:t>
      </w:r>
      <w:r>
        <w:rPr>
          <w:rFonts w:ascii="Times New Roman" w:eastAsia="Calibri" w:cs="Times New Roman"/>
          <w:i/>
          <w:sz w:val="24"/>
          <w:szCs w:val="24"/>
        </w:rPr>
        <w:t>деятельностная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концепция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психической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саморегуляции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функционального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состояния</w:t>
      </w:r>
      <w:r>
        <w:rPr>
          <w:rFonts w:asci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eastAsia="Calibri" w:cs="Times New Roman"/>
          <w:i/>
          <w:sz w:val="24"/>
          <w:szCs w:val="24"/>
        </w:rPr>
        <w:t>Л</w:t>
      </w:r>
      <w:r>
        <w:rPr>
          <w:rFonts w:ascii="Times New Roman" w:eastAsia="Calibri" w:cs="Times New Roman"/>
          <w:i/>
          <w:sz w:val="24"/>
          <w:szCs w:val="24"/>
        </w:rPr>
        <w:t>.</w:t>
      </w:r>
      <w:r>
        <w:rPr>
          <w:rFonts w:ascii="Times New Roman" w:eastAsia="Calibri" w:cs="Times New Roman"/>
          <w:i/>
          <w:sz w:val="24"/>
          <w:szCs w:val="24"/>
        </w:rPr>
        <w:t>Г</w:t>
      </w:r>
      <w:r>
        <w:rPr>
          <w:rFonts w:ascii="Times New Roman" w:eastAsia="Calibri" w:cs="Times New Roman"/>
          <w:i/>
          <w:sz w:val="24"/>
          <w:szCs w:val="24"/>
        </w:rPr>
        <w:t xml:space="preserve">. </w:t>
      </w:r>
      <w:r>
        <w:rPr>
          <w:rFonts w:ascii="Times New Roman" w:eastAsia="Calibri" w:cs="Times New Roman"/>
          <w:i/>
          <w:sz w:val="24"/>
          <w:szCs w:val="24"/>
        </w:rPr>
        <w:t>Дикой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Изучение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ведущих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направлений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надежности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человека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оператора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эксплуатации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lastRenderedPageBreak/>
        <w:t>«человек</w:t>
      </w:r>
      <w:r>
        <w:rPr>
          <w:rFonts w:ascii="Times New Roman" w:eastAsia="Calibri" w:cs="Times New Roman"/>
          <w:sz w:val="24"/>
          <w:szCs w:val="24"/>
        </w:rPr>
        <w:t>-</w:t>
      </w:r>
      <w:r>
        <w:rPr>
          <w:rFonts w:ascii="Times New Roman" w:eastAsia="Calibri" w:cs="Times New Roman"/>
          <w:sz w:val="24"/>
          <w:szCs w:val="24"/>
        </w:rPr>
        <w:t>машина»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оператору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необходимо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иметь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сформированные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умения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навыки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самоконтроля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Дикой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специфический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профессиональной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развитие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обусловливает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адаптивных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свойств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обеспечивающих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надежность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работоспособность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другие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характеристики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профессиональной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экстремальных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условиях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экспериментальных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разработана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сформулирована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концепция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психофизиологической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специфической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направленной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сохранение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преобразование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требуемое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Дикой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выделены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этапы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неосознаваемых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автоматических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процессов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сознания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затем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перевод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план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вторичной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автоматизации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Полноценной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становится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методов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Психическая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обусловлена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взаимодействием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деятельностными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механизмами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одновременно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является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важной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детерминантой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изменению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собственного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может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неосознанной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непроизвольной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тогда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актуализируется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вербализуется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–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осознанной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сознании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актуализируется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происходит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соотнесение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требуемым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условий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формируется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психический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только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эмоциональное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переживание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представленная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окружающая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внутренняя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среда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виде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многообразия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Однако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спонтанно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формируемый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целостностью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четкостью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яркостью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часто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отражает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текущее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поскольку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формировании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происходит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превращение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внутренних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ощущений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вербализация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рефлексия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Неразвитость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приводит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неадекватной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оценке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излишнему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недостаточному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вниманию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своему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самочувствию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выбору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использованию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вполне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соответствующих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данному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не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способствующих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эффективному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выполнению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профессиональной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целенаправленных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занятиях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например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обучении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аутотренингу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йоге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стремится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постепенно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обогащается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этом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случае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субъект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преобладают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представления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организма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его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физиологических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систем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переходит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образу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котором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доминируют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когнитивные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компоненты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Образ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функционального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отличается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сложностью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мощностью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целостностью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дифференцированностью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Исследованиями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было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показано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что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лица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характеризующиеся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развитой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регуляцией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отличаются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целостностью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яркостью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четкостью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образов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состояний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На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основании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проведенных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исследований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Дикая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формулирует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двухуровневую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модель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индивидуального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стиля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: </w:t>
      </w:r>
      <w:r>
        <w:rPr>
          <w:rFonts w:ascii="Times New Roman" w:eastAsia="Calibri" w:cs="Times New Roman"/>
          <w:sz w:val="24"/>
          <w:szCs w:val="24"/>
        </w:rPr>
        <w:t>первый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физиологический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представляет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собой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вегетативный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тип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; </w:t>
      </w:r>
      <w:r>
        <w:rPr>
          <w:rFonts w:ascii="Times New Roman" w:eastAsia="Calibri" w:cs="Times New Roman"/>
          <w:sz w:val="24"/>
          <w:szCs w:val="24"/>
        </w:rPr>
        <w:t>второй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психодинамический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обеспечивает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поведенческую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эмоциональную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активность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личности</w:t>
      </w:r>
      <w:r>
        <w:rPr>
          <w:rFonts w:ascii="Times New Roman" w:eastAsia="Calibri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lastRenderedPageBreak/>
        <w:t>Уровни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состояния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определяются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Л</w:t>
      </w:r>
      <w:r>
        <w:rPr>
          <w:rFonts w:ascii="Times New Roman" w:eastAsia="Calibri" w:cs="Times New Roman"/>
          <w:sz w:val="24"/>
          <w:szCs w:val="24"/>
        </w:rPr>
        <w:t>.</w:t>
      </w:r>
      <w:r>
        <w:rPr>
          <w:rFonts w:ascii="Times New Roman" w:eastAsia="Calibri" w:cs="Times New Roman"/>
          <w:sz w:val="24"/>
          <w:szCs w:val="24"/>
        </w:rPr>
        <w:t>Г</w:t>
      </w:r>
      <w:r>
        <w:rPr>
          <w:rFonts w:ascii="Times New Roman" w:eastAsia="Calibri" w:cs="Times New Roman"/>
          <w:sz w:val="24"/>
          <w:szCs w:val="24"/>
        </w:rPr>
        <w:t xml:space="preserve">. </w:t>
      </w:r>
      <w:r>
        <w:rPr>
          <w:rFonts w:ascii="Times New Roman" w:eastAsia="Calibri" w:cs="Times New Roman"/>
          <w:sz w:val="24"/>
          <w:szCs w:val="24"/>
        </w:rPr>
        <w:t>Дикой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отношению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таким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характеристикам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активности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как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произвольность</w:t>
      </w:r>
      <w:r>
        <w:rPr>
          <w:rFonts w:ascii="Times New Roman" w:eastAsia="Calibri" w:cs="Times New Roman"/>
          <w:sz w:val="24"/>
          <w:szCs w:val="24"/>
        </w:rPr>
        <w:t>/</w:t>
      </w:r>
      <w:r>
        <w:rPr>
          <w:rFonts w:ascii="Times New Roman" w:eastAsia="Calibri" w:cs="Times New Roman"/>
          <w:sz w:val="24"/>
          <w:szCs w:val="24"/>
        </w:rPr>
        <w:t>непроизвольность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сознаваемость</w:t>
      </w:r>
      <w:r>
        <w:rPr>
          <w:rFonts w:ascii="Times New Roman" w:eastAsia="Calibri" w:cs="Times New Roman"/>
          <w:sz w:val="24"/>
          <w:szCs w:val="24"/>
        </w:rPr>
        <w:t>/</w:t>
      </w:r>
      <w:r>
        <w:rPr>
          <w:rFonts w:ascii="Times New Roman" w:eastAsia="Calibri" w:cs="Times New Roman"/>
          <w:sz w:val="24"/>
          <w:szCs w:val="24"/>
        </w:rPr>
        <w:t>неосознаваемость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целенаправленность</w:t>
      </w:r>
      <w:r>
        <w:rPr>
          <w:rFonts w:ascii="Times New Roman" w:eastAsia="Calibri" w:cs="Times New Roman"/>
          <w:sz w:val="24"/>
          <w:szCs w:val="24"/>
        </w:rPr>
        <w:t xml:space="preserve">. 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eastAsia="Calibri" w:cs="Times New Roman"/>
          <w:b/>
          <w:i/>
          <w:sz w:val="24"/>
          <w:szCs w:val="24"/>
        </w:rPr>
      </w:pPr>
      <w:r>
        <w:rPr>
          <w:rFonts w:ascii="Times New Roman" w:eastAsia="Calibri" w:cs="Times New Roman"/>
          <w:sz w:val="24"/>
          <w:szCs w:val="24"/>
        </w:rPr>
        <w:t>Выделено</w:t>
      </w:r>
      <w:r>
        <w:rPr>
          <w:rFonts w:ascii="Times New Roman" w:eastAsia="Calibri" w:cs="Times New Roman"/>
          <w:sz w:val="24"/>
          <w:szCs w:val="24"/>
        </w:rPr>
        <w:t xml:space="preserve"> 4 </w:t>
      </w:r>
      <w:r>
        <w:rPr>
          <w:rFonts w:ascii="Times New Roman" w:eastAsia="Calibri" w:cs="Times New Roman"/>
          <w:sz w:val="24"/>
          <w:szCs w:val="24"/>
        </w:rPr>
        <w:t>уровня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для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каждого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из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которых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определены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ведущий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способы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саморегуляции</w:t>
      </w:r>
      <w:r>
        <w:rPr>
          <w:rFonts w:ascii="Times New Roman" w:eastAsia="Calibri" w:cs="Times New Roman"/>
          <w:sz w:val="24"/>
          <w:szCs w:val="24"/>
        </w:rPr>
        <w:t xml:space="preserve">, </w:t>
      </w:r>
      <w:r>
        <w:rPr>
          <w:rFonts w:ascii="Times New Roman" w:eastAsia="Calibri" w:cs="Times New Roman"/>
          <w:sz w:val="24"/>
          <w:szCs w:val="24"/>
        </w:rPr>
        <w:t>отнесенные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тому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или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иному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компоненту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психологической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структуры</w:t>
      </w:r>
      <w:r>
        <w:rPr>
          <w:rFonts w:ascii="Times New Roman" w:eastAsia="Calibri" w:cs="Times New Roman"/>
          <w:sz w:val="24"/>
          <w:szCs w:val="24"/>
        </w:rPr>
        <w:t xml:space="preserve"> </w:t>
      </w:r>
      <w:r>
        <w:rPr>
          <w:rFonts w:ascii="Times New Roman" w:eastAsia="Calibri" w:cs="Times New Roman"/>
          <w:sz w:val="24"/>
          <w:szCs w:val="24"/>
        </w:rPr>
        <w:t>деятельности</w:t>
      </w:r>
      <w:r>
        <w:rPr>
          <w:rFonts w:ascii="Times New Roman" w:eastAsia="Calibri" w:cs="Times New Roman"/>
          <w:sz w:val="24"/>
          <w:szCs w:val="24"/>
        </w:rPr>
        <w:t xml:space="preserve"> </w:t>
      </w:r>
    </w:p>
    <w:p w:rsidR="001B0C75" w:rsidRDefault="001B0C75" w:rsidP="001B0C75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right="150" w:firstLine="567"/>
        <w:jc w:val="both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На </w:t>
      </w:r>
      <w:r>
        <w:rPr>
          <w:rFonts w:ascii="Times New Roman" w:eastAsia="Times New Roman" w:cs="Times New Roman"/>
          <w:i/>
          <w:iCs/>
          <w:sz w:val="24"/>
          <w:szCs w:val="24"/>
        </w:rPr>
        <w:t>непроизвольном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неосознаваемом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уровне 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ведущим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является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активационный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за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который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ответственны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механизмы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неспецифической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активации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Субъект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использует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уровне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элементы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которые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находят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отражение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форме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непроизвольной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реакции</w:t>
      </w:r>
      <w:r>
        <w:rPr>
          <w:rFonts w:asci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cs="Times New Roman"/>
          <w:sz w:val="24"/>
          <w:szCs w:val="24"/>
        </w:rPr>
        <w:t>возбуждения</w:t>
      </w:r>
      <w:r>
        <w:rPr>
          <w:rFonts w:ascii="Times New Roman" w:eastAsia="Times New Roman" w:cs="Times New Roman"/>
          <w:sz w:val="24"/>
          <w:szCs w:val="24"/>
        </w:rPr>
        <w:t>/</w:t>
      </w:r>
      <w:r>
        <w:rPr>
          <w:rFonts w:ascii="Times New Roman" w:eastAsia="Times New Roman" w:cs="Times New Roman"/>
          <w:sz w:val="24"/>
          <w:szCs w:val="24"/>
        </w:rPr>
        <w:t>торможения</w:t>
      </w:r>
      <w:r>
        <w:rPr>
          <w:rFonts w:ascii="Times New Roman" w:eastAsia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которые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еще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соотносятся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каким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либо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структуры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уровне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происходит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неосознаваемая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потому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неконтролируемая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человеком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подстройка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уровня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активации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этапе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как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бы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«вплетена»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является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частью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активационного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>.</w:t>
      </w:r>
    </w:p>
    <w:p w:rsidR="001B0C75" w:rsidRDefault="001B0C75" w:rsidP="001B0C75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right="150" w:firstLine="567"/>
        <w:jc w:val="both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На </w:t>
      </w:r>
      <w:r>
        <w:rPr>
          <w:rFonts w:ascii="Times New Roman" w:eastAsia="Times New Roman" w:cs="Times New Roman"/>
          <w:i/>
          <w:iCs/>
          <w:sz w:val="24"/>
          <w:szCs w:val="24"/>
        </w:rPr>
        <w:t>произвольном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cs="Times New Roman"/>
          <w:i/>
          <w:iCs/>
          <w:sz w:val="24"/>
          <w:szCs w:val="24"/>
        </w:rPr>
        <w:t>но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еще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недостаточно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осознаваемом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уровне 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преобладает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активационно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эмоциональный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применяемые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субъектом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соотносимы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 </w:t>
      </w:r>
      <w:r>
        <w:rPr>
          <w:rFonts w:ascii="Times New Roman" w:eastAsia="Times New Roman" w:cs="Times New Roman"/>
          <w:i/>
          <w:iCs/>
          <w:sz w:val="24"/>
          <w:szCs w:val="24"/>
        </w:rPr>
        <w:t>операциями 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структуре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Активизация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этих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способов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возникает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усложненных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условиях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монотонии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начального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утомления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или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легкой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напряженности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этих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субъект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непроизвольно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совершает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мышечные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движения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задерживает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или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учащает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дыхание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у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повышается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двигательная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речевая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активность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учащается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смена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поз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поведении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наблюдаются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неконтролируемые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эмоциональные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реакции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Все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совершаются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автоматически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отвлекают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внимание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человека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основной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>.</w:t>
      </w:r>
    </w:p>
    <w:p w:rsidR="001B0C75" w:rsidRDefault="001B0C75" w:rsidP="001B0C75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right="150" w:firstLine="567"/>
        <w:jc w:val="both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затрудненных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условиях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когда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несоответствие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между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текущим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психофизиологическим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состоянием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требуемым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для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данных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условий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резко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возрастает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возникает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необходимость </w:t>
      </w:r>
      <w:r>
        <w:rPr>
          <w:rFonts w:ascii="Times New Roman" w:eastAsia="Times New Roman" w:cs="Times New Roman"/>
          <w:i/>
          <w:iCs/>
          <w:sz w:val="24"/>
          <w:szCs w:val="24"/>
        </w:rPr>
        <w:t>осознанного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включения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произвольных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способов 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Можно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сказать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что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становится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предметом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его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внимания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субъект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осознанно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принимает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решение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целенаправленном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преобразовании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использовании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определенных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способов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действие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которых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направлено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основном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когнитивно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эмоциональный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На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уровне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такие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способы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как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волевые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усилия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самоконтроль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эмоциональная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репродукция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аутотренинг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психофизические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упражнения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числе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элементы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йоги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которые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относятся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 </w:t>
      </w:r>
      <w:r>
        <w:rPr>
          <w:rFonts w:ascii="Times New Roman" w:eastAsia="Times New Roman" w:cs="Times New Roman"/>
          <w:i/>
          <w:iCs/>
          <w:sz w:val="24"/>
          <w:szCs w:val="24"/>
        </w:rPr>
        <w:t>целенаправленным </w:t>
      </w:r>
      <w:r>
        <w:rPr>
          <w:rFonts w:ascii="Times New Roman" w:eastAsia="Times New Roman" w:cs="Times New Roman"/>
          <w:sz w:val="24"/>
          <w:szCs w:val="24"/>
        </w:rPr>
        <w:t>действиям</w:t>
      </w:r>
      <w:r>
        <w:rPr>
          <w:rFonts w:ascii="Times New Roman" w:eastAsia="Times New Roman" w:cs="Times New Roman"/>
          <w:sz w:val="24"/>
          <w:szCs w:val="24"/>
        </w:rPr>
        <w:t>.</w:t>
      </w:r>
    </w:p>
    <w:p w:rsidR="001B0C75" w:rsidRDefault="001B0C75" w:rsidP="001B0C75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right="150" w:firstLine="567"/>
        <w:jc w:val="both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На </w:t>
      </w:r>
      <w:r>
        <w:rPr>
          <w:rFonts w:ascii="Times New Roman" w:eastAsia="Times New Roman" w:cs="Times New Roman"/>
          <w:i/>
          <w:iCs/>
          <w:sz w:val="24"/>
          <w:szCs w:val="24"/>
        </w:rPr>
        <w:t>осознаваемом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целенаправленном</w:t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cs="Times New Roman"/>
          <w:i/>
          <w:iCs/>
          <w:sz w:val="24"/>
          <w:szCs w:val="24"/>
        </w:rPr>
        <w:t>уровне 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доминирует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когнитивно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коммуникативный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компонент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значимости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выполняемой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тяжести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неблагоприятных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состояний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когда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человек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осознает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что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этом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он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может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эффективно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выполнять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перед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ним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встает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задача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выбора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между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деятельностью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выполнением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Происходит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изменение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целевых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установок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установок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мотивов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изменение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направленности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сознания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человек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начинает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такие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способы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самовоздействия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как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самовнушение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самоприказ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самоубеждение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самоанализ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самопрограммирование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некоторых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случаях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человек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может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предпочесть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саморегуляцию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целях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оптимизации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своего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счет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ухудшения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показателей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или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временного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отказа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нее</w:t>
      </w:r>
      <w:r>
        <w:rPr>
          <w:rFonts w:ascii="Times New Roman" w:eastAsia="Times New Roman" w:cs="Times New Roman"/>
          <w:sz w:val="24"/>
          <w:szCs w:val="24"/>
        </w:rPr>
        <w:t>.</w:t>
      </w:r>
    </w:p>
    <w:p w:rsidR="001B0C75" w:rsidRDefault="001B0C75" w:rsidP="001B0C7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right="150" w:firstLine="567"/>
        <w:jc w:val="both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Л</w:t>
      </w:r>
      <w:r>
        <w:rPr>
          <w:rFonts w:ascii="Times New Roman" w:eastAsia="Times New Roman" w:cs="Times New Roman"/>
          <w:sz w:val="24"/>
          <w:szCs w:val="24"/>
        </w:rPr>
        <w:t>.</w:t>
      </w:r>
      <w:r>
        <w:rPr>
          <w:rFonts w:ascii="Times New Roman" w:eastAsia="Times New Roman" w:cs="Times New Roman"/>
          <w:sz w:val="24"/>
          <w:szCs w:val="24"/>
        </w:rPr>
        <w:t>Г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Дикой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установлено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что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целесообразность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совмещения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зависят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ряда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lastRenderedPageBreak/>
        <w:t>факторов</w:t>
      </w:r>
      <w:r>
        <w:rPr>
          <w:rFonts w:asci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cs="Times New Roman"/>
          <w:sz w:val="24"/>
          <w:szCs w:val="24"/>
        </w:rPr>
        <w:t>вида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распределения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внимания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между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ее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выполнением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действиями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саморегуляции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уровня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подготовки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субъекта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характера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степени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соответствия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несоответствия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состояния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выбираемых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способов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регуляции</w:t>
      </w:r>
      <w:r>
        <w:rPr>
          <w:rFonts w:asci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cs="Times New Roman"/>
          <w:sz w:val="24"/>
          <w:szCs w:val="24"/>
        </w:rPr>
        <w:t>Оказалось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что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наибольшие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для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совмещения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открываются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выполнении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простейших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видов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cs="Times New Roman"/>
          <w:sz w:val="24"/>
          <w:szCs w:val="24"/>
        </w:rPr>
        <w:t>при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сложных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видах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сенсорно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ascii="Times New Roman" w:eastAsia="Times New Roman" w:cs="Times New Roman"/>
          <w:sz w:val="24"/>
          <w:szCs w:val="24"/>
        </w:rPr>
        <w:t>перцептивной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интеллектуальной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эти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ограничены</w:t>
      </w:r>
      <w:r>
        <w:rPr>
          <w:rFonts w:ascii="Times New Roman" w:eastAsia="Times New Roman" w:cs="Times New Roman"/>
          <w:sz w:val="24"/>
          <w:szCs w:val="24"/>
        </w:rPr>
        <w:t>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90"/>
        <w:jc w:val="center"/>
        <w:rPr>
          <w:i/>
        </w:rPr>
      </w:pPr>
      <w:r>
        <w:rPr>
          <w:i/>
        </w:rPr>
        <w:t xml:space="preserve">Системно-функциональная концепция саморегуляции психических состояний 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/>
        <w:jc w:val="center"/>
        <w:rPr>
          <w:i/>
        </w:rPr>
      </w:pPr>
      <w:r>
        <w:rPr>
          <w:i/>
        </w:rPr>
        <w:t>А.О. Прохорова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В концепции регуляции психических состояний, разрабатываемой А.О. Прохоровым как личностно - ориентированной концепции регуляции психических состояний, основополагающим ядром является </w:t>
      </w:r>
      <w:r>
        <w:rPr>
          <w:i/>
          <w:iCs/>
        </w:rPr>
        <w:t>изучение системно-функциональных механизмов регуляции психических состояний — функциональных структур.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Целостная функциональная структура регуляции психических состояний представляет собой иерархическую организацию, в основании которой находятся функциональные механизмы регуляции отдельного психического состояния. Психическое состояние, вследствие интегрирующей функции, образует «психологический строй» личности: процессы — состояние — свойства, развертывающийся в условиях социального функционирования субъекта и ситуаций жизнедеятельности. Переход от состояния к состоянию сопровождается актуализацией «нового» состояния, что выражается в переживании иного психического состояния. Включение механизмов регуляции обеспечивает переход от состояния к состоянию.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А.О. Прохоров выделяет составляющие функциональной структуры регуляции: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- рефлексия переживаемого состояния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- представление желаемого состояния (осознанный образ)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- актуализация мотивации и личностного смысла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- психорегулирующие средства.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Это базовый уровень в функциональной структуре регуляции состояний, на котором особое место отводится осознанному образу актуального состояния и его рефлексии. Выделяют оперативный образ как образ объекта в процессе выполнения конкретного действия и образ-цель как отношение образа к предлагаемому результату деятельности.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Рефлексия понимается как обращенность субъекта на себя и свою деятельность, является универсальным механизмом процесса саморегуляции – она останавливает процесс деятельности, отчуждает и объективирует его. Выделяют две формы рефлексии: предметную и личностную. Предметная рефлексия направлена на осознание предметных оснований или исходной модели реальности. Личностная рефлексия может иметь или не иметь направленность на перестройку исходных предметных оснований и существующих смысловых структур. В соответствии с этим выделяют контрольную и конструктивную функцию рефлексии: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Контрольная функция предметной рефлексии направлена на осознание исходной предметной модели и организацию действий в соответствии с принятым эталоном. Конструктивная функция в предметной рефлексии направлена на перестройку исходного эталона (модели) действия как неэффективного в данных условиях.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Контрольная функция личностной рефлексии направлена на осознание внутренних оснований, обеспечивающих направленность деятельности в соответствии с принятым решением. Конструктивная функция личностной рефлексии направлена на перестройку отношений и смыслов как неадекватных сложившейся ситуации.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Другой уровень связан со спецификой функциональных комплексов (блоков), состоящих из состояний, образующихся в диапазоне текущего времени и в условиях повторяющихся ситуациях жизнедеятельности.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lastRenderedPageBreak/>
        <w:t>Более высокий уровень – целостная структура регуляции. Она включает в себя предыдущие уровни. Отношения между уровнями – отношения включения, где характеристики нижележащего уровня включены как слои в компоненты вышестоящего уровня. Иерархическая система регуляции состояний обеспечивает адаптацию субъекта к социальным условиям функционирования и требованиям предметно-профессионального характера деятельности.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Становление функциональной структуры регуляции психических состояний осуществляется в ходе онтогенеза – в процессе жизнедеятельности («проживания») и «преодоления» ситуаций жизнедеятельности. Интегрирующая функция психических состояний обеспечивает единство психического, способствует образованию психологического строя личности: свойства-состояния-процессы, обеспечивает взаимодействие психических процессов и психологических свойств личности, образуя целостную психологическую структуру личности.</w:t>
      </w:r>
    </w:p>
    <w:p w:rsidR="001B0C75" w:rsidRDefault="001B0C75" w:rsidP="001B0C75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right="150" w:firstLine="567"/>
        <w:jc w:val="both"/>
      </w:pPr>
      <w:r>
        <w:t>Таким образом, в основании регуляции находится интегрирующая функция психических состояний, благодаря которой происходит образование психологической структуры из процессов и свойств. Регуляция состояний осуществляется посредством применения различных средств регуляции, способов и приемов. Важным звеном процесса регуляции является образ желаемого состояния. Данные элементы составляют базовый (исходный) функциональный механизм регуляции.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2B2E"/>
    <w:multiLevelType w:val="hybridMultilevel"/>
    <w:tmpl w:val="873224C0"/>
    <w:lvl w:ilvl="0" w:tplc="5846DFA8">
      <w:start w:val="1"/>
      <w:numFmt w:val="bullet"/>
      <w:lvlText w:val=""/>
      <w:lvlJc w:val="left"/>
      <w:pPr>
        <w:ind w:left="720" w:hanging="360"/>
      </w:pPr>
      <w:rPr>
        <w:rFonts w:ascii="Symbol" w:hAnsi="Symbol"/>
        <w:rtl w:val="0"/>
      </w:rPr>
    </w:lvl>
    <w:lvl w:ilvl="1" w:tplc="B00E9DD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/>
        <w:rtl w:val="0"/>
      </w:rPr>
    </w:lvl>
    <w:lvl w:ilvl="2" w:tplc="9FCAA97C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/>
        <w:rtl w:val="0"/>
      </w:rPr>
    </w:lvl>
    <w:lvl w:ilvl="3" w:tplc="7B9A53D8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/>
        <w:rtl w:val="0"/>
      </w:rPr>
    </w:lvl>
    <w:lvl w:ilvl="4" w:tplc="0AC8FBF8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/>
        <w:rtl w:val="0"/>
      </w:rPr>
    </w:lvl>
    <w:lvl w:ilvl="5" w:tplc="0DB897EC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/>
        <w:rtl w:val="0"/>
      </w:rPr>
    </w:lvl>
    <w:lvl w:ilvl="6" w:tplc="CEB6D706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/>
        <w:rtl w:val="0"/>
      </w:rPr>
    </w:lvl>
    <w:lvl w:ilvl="7" w:tplc="9DC06D70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/>
        <w:rtl w:val="0"/>
      </w:rPr>
    </w:lvl>
    <w:lvl w:ilvl="8" w:tplc="E3024830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/>
        <w:rtl w:val="0"/>
      </w:rPr>
    </w:lvl>
  </w:abstractNum>
  <w:abstractNum w:abstractNumId="1" w15:restartNumberingAfterBreak="0">
    <w:nsid w:val="5E7B6D6C"/>
    <w:multiLevelType w:val="multilevel"/>
    <w:tmpl w:val="1ED8A75E"/>
    <w:lvl w:ilvl="0">
      <w:start w:val="1"/>
      <w:numFmt w:val="russianLower"/>
      <w:lvlText w:val="%1)"/>
      <w:lvlJc w:val="left"/>
      <w:pPr>
        <w:ind w:left="360" w:hanging="360"/>
      </w:pPr>
      <w:rPr>
        <w:rtl w:val="0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tl w:val="0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tl w:val="0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tl w:val="0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tl w:val="0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tl w:val="0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tl w:val="0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tl w:val="0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tl w:val="0"/>
      </w:rPr>
    </w:lvl>
  </w:abstractNum>
  <w:abstractNum w:abstractNumId="2" w15:restartNumberingAfterBreak="0">
    <w:nsid w:val="6E1910BA"/>
    <w:multiLevelType w:val="hybridMultilevel"/>
    <w:tmpl w:val="ACFA8A66"/>
    <w:lvl w:ilvl="0" w:tplc="CEE4BA86">
      <w:start w:val="1"/>
      <w:numFmt w:val="bullet"/>
      <w:lvlText w:val=""/>
      <w:lvlJc w:val="left"/>
      <w:pPr>
        <w:ind w:left="1068" w:hanging="360"/>
      </w:pPr>
      <w:rPr>
        <w:rFonts w:ascii="Symbol" w:hAnsi="Symbol"/>
        <w:rtl w:val="0"/>
      </w:rPr>
    </w:lvl>
    <w:lvl w:ilvl="1" w:tplc="36FE34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rtl w:val="0"/>
      </w:rPr>
    </w:lvl>
    <w:lvl w:ilvl="2" w:tplc="48E4D1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rtl w:val="0"/>
      </w:rPr>
    </w:lvl>
    <w:lvl w:ilvl="3" w:tplc="D07822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  <w:rtl w:val="0"/>
      </w:rPr>
    </w:lvl>
    <w:lvl w:ilvl="4" w:tplc="FC5AD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rtl w:val="0"/>
      </w:rPr>
    </w:lvl>
    <w:lvl w:ilvl="5" w:tplc="D1E62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rtl w:val="0"/>
      </w:rPr>
    </w:lvl>
    <w:lvl w:ilvl="6" w:tplc="1646D4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  <w:rtl w:val="0"/>
      </w:rPr>
    </w:lvl>
    <w:lvl w:ilvl="7" w:tplc="29A60F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rtl w:val="0"/>
      </w:rPr>
    </w:lvl>
    <w:lvl w:ilvl="8" w:tplc="6BFC3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5"/>
    <w:rsid w:val="001B0C7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A0F2-65D9-47D9-AE5E-8048C2D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B0C7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0C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0C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+ Курсив"/>
    <w:aliases w:val="Интервал 0 pt15"/>
    <w:rsid w:val="001B0C75"/>
    <w:rPr>
      <w:rFonts w:ascii="Georgia"/>
      <w:i/>
      <w:iCs/>
      <w:color w:val="000000"/>
      <w:spacing w:val="5"/>
      <w:w w:val="100"/>
      <w:position w:val="0"/>
      <w:sz w:val="19"/>
      <w:szCs w:val="19"/>
      <w:rtl w:val="0"/>
      <w:lang w:val="ru-RU"/>
    </w:rPr>
  </w:style>
  <w:style w:type="character" w:customStyle="1" w:styleId="20pt">
    <w:name w:val="Заголовок №2 + Интервал 0 pt"/>
    <w:rsid w:val="001B0C75"/>
    <w:rPr>
      <w:rFonts w:ascii="Arial"/>
      <w:b/>
      <w:bCs/>
      <w:color w:val="000000"/>
      <w:spacing w:val="11"/>
      <w:w w:val="100"/>
      <w:position w:val="0"/>
      <w:sz w:val="24"/>
      <w:szCs w:val="24"/>
      <w:rtl w:val="0"/>
      <w:lang w:val="ru-RU"/>
    </w:rPr>
  </w:style>
  <w:style w:type="paragraph" w:customStyle="1" w:styleId="2">
    <w:name w:val="Заголовок №2"/>
    <w:basedOn w:val="a"/>
    <w:link w:val="20"/>
    <w:rsid w:val="001B0C7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hd w:val="clear" w:color="auto" w:fill="FFFFFF"/>
      <w:spacing w:after="60" w:line="278" w:lineRule="exact"/>
      <w:ind w:hanging="680"/>
    </w:pPr>
    <w:rPr>
      <w:rFonts w:ascii="Arial"/>
      <w:b/>
      <w:bCs/>
      <w:spacing w:val="10"/>
    </w:rPr>
  </w:style>
  <w:style w:type="character" w:customStyle="1" w:styleId="20">
    <w:name w:val="Заголовок №2_"/>
    <w:link w:val="2"/>
    <w:hidden/>
    <w:rsid w:val="001B0C75"/>
    <w:rPr>
      <w:rFonts w:ascii="Arial" w:eastAsiaTheme="minorEastAsia"/>
      <w:b/>
      <w:bCs/>
      <w:spacing w:val="10"/>
      <w:shd w:val="clear" w:color="auto" w:fill="FFFFFF"/>
      <w:lang w:eastAsia="ru-RU"/>
    </w:rPr>
  </w:style>
  <w:style w:type="character" w:customStyle="1" w:styleId="9pt">
    <w:name w:val="Основной текст + 9 pt"/>
    <w:aliases w:val="Полужирный1,Интервал 0 pt9"/>
    <w:rsid w:val="001B0C75"/>
    <w:rPr>
      <w:rFonts w:ascii="Georgia"/>
      <w:b/>
      <w:bCs/>
      <w:color w:val="000000"/>
      <w:spacing w:val="9"/>
      <w:w w:val="100"/>
      <w:position w:val="0"/>
      <w:sz w:val="18"/>
      <w:szCs w:val="18"/>
      <w:rtl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7447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2023-12-03T13:48:00Z</dcterms:created>
  <dcterms:modified xsi:type="dcterms:W3CDTF">2023-12-03T13:48:00Z</dcterms:modified>
</cp:coreProperties>
</file>