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11" w:rsidRPr="007C7C1C" w:rsidRDefault="00093911" w:rsidP="00093911">
      <w:pPr>
        <w:jc w:val="both"/>
        <w:rPr>
          <w:b/>
        </w:rPr>
      </w:pPr>
      <w:r w:rsidRPr="007C7C1C">
        <w:rPr>
          <w:b/>
        </w:rPr>
        <w:t xml:space="preserve">Лекция 2. Транспортная безопасность. Роль «человеческого фактора»,  конфликтов и противоречий в транспортной безопасности (2 часа) </w:t>
      </w:r>
    </w:p>
    <w:p w:rsidR="00093911" w:rsidRDefault="00093911" w:rsidP="00093911">
      <w:pPr>
        <w:ind w:firstLine="708"/>
        <w:jc w:val="both"/>
        <w:rPr>
          <w:b/>
        </w:rPr>
      </w:pPr>
    </w:p>
    <w:p w:rsidR="00093911" w:rsidRDefault="00093911" w:rsidP="00093911">
      <w:pPr>
        <w:pStyle w:val="1"/>
        <w:tabs>
          <w:tab w:val="left" w:pos="0"/>
        </w:tabs>
        <w:ind w:left="0" w:firstLine="709"/>
        <w:jc w:val="both"/>
        <w:rPr>
          <w:i/>
        </w:rPr>
      </w:pPr>
      <w:bookmarkStart w:id="0" w:name="_Toc436772004"/>
      <w:bookmarkStart w:id="1" w:name="_Toc461121221"/>
      <w:bookmarkStart w:id="2" w:name="_Toc101961847"/>
      <w:r w:rsidRPr="007B07BB">
        <w:rPr>
          <w:i/>
        </w:rPr>
        <w:t>Структура лекции:</w:t>
      </w:r>
    </w:p>
    <w:p w:rsidR="00093911" w:rsidRDefault="00093911" w:rsidP="00093911">
      <w:pPr>
        <w:numPr>
          <w:ilvl w:val="0"/>
          <w:numId w:val="22"/>
        </w:numPr>
        <w:shd w:val="clear" w:color="auto" w:fill="FFFFFF"/>
        <w:jc w:val="both"/>
      </w:pPr>
      <w:r w:rsidRPr="00370A93">
        <w:t>Транспортная надежность и безопасность</w:t>
      </w:r>
    </w:p>
    <w:p w:rsidR="00093911" w:rsidRPr="00370A93" w:rsidRDefault="00093911" w:rsidP="00093911">
      <w:pPr>
        <w:numPr>
          <w:ilvl w:val="0"/>
          <w:numId w:val="22"/>
        </w:numPr>
        <w:shd w:val="clear" w:color="auto" w:fill="FFFFFF"/>
        <w:jc w:val="both"/>
      </w:pPr>
      <w:r>
        <w:t>«Человеческий фактор», конфликты и противоречия в транспортной безопасности</w:t>
      </w:r>
    </w:p>
    <w:p w:rsidR="00093911" w:rsidRDefault="00093911" w:rsidP="00093911">
      <w:pPr>
        <w:numPr>
          <w:ilvl w:val="0"/>
          <w:numId w:val="22"/>
        </w:numPr>
        <w:jc w:val="both"/>
      </w:pPr>
      <w:r w:rsidRPr="00370A93">
        <w:t>Факторы отказов и ошибок</w:t>
      </w:r>
    </w:p>
    <w:p w:rsidR="00093911" w:rsidRPr="00370A93" w:rsidRDefault="00093911" w:rsidP="00093911">
      <w:pPr>
        <w:numPr>
          <w:ilvl w:val="0"/>
          <w:numId w:val="22"/>
        </w:numPr>
        <w:jc w:val="both"/>
      </w:pPr>
      <w:r w:rsidRPr="00370A93">
        <w:t>Мероприятия, направленные на повышение надежности операторов транспортных средств:</w:t>
      </w:r>
    </w:p>
    <w:p w:rsidR="00093911" w:rsidRPr="00370A93" w:rsidRDefault="00093911" w:rsidP="00093911">
      <w:pPr>
        <w:numPr>
          <w:ilvl w:val="0"/>
          <w:numId w:val="22"/>
        </w:numPr>
        <w:shd w:val="clear" w:color="auto" w:fill="FFFFFF"/>
        <w:jc w:val="both"/>
        <w:rPr>
          <w:bCs/>
          <w:iCs/>
          <w:color w:val="000000"/>
        </w:rPr>
      </w:pPr>
      <w:r w:rsidRPr="00EE7AE6">
        <w:rPr>
          <w:bCs/>
          <w:iCs/>
          <w:color w:val="000000"/>
        </w:rPr>
        <w:t>Взаимодействие человека и техники</w:t>
      </w:r>
    </w:p>
    <w:p w:rsidR="00093911" w:rsidRPr="00370A93" w:rsidRDefault="00093911" w:rsidP="00093911">
      <w:pPr>
        <w:numPr>
          <w:ilvl w:val="0"/>
          <w:numId w:val="22"/>
        </w:numPr>
        <w:shd w:val="clear" w:color="auto" w:fill="FFFFFF"/>
        <w:jc w:val="both"/>
        <w:rPr>
          <w:bCs/>
          <w:iCs/>
          <w:color w:val="000000"/>
        </w:rPr>
      </w:pPr>
      <w:r w:rsidRPr="00EE7AE6">
        <w:rPr>
          <w:bCs/>
          <w:iCs/>
          <w:color w:val="000000"/>
        </w:rPr>
        <w:t>Роль человеческого фактора в возникновении аварий</w:t>
      </w:r>
    </w:p>
    <w:p w:rsidR="00093911" w:rsidRPr="007B07BB" w:rsidRDefault="00093911" w:rsidP="00093911">
      <w:pPr>
        <w:pStyle w:val="1"/>
        <w:tabs>
          <w:tab w:val="left" w:pos="0"/>
        </w:tabs>
        <w:ind w:left="0" w:firstLine="709"/>
        <w:jc w:val="both"/>
        <w:rPr>
          <w:i/>
        </w:rPr>
      </w:pPr>
    </w:p>
    <w:p w:rsidR="00093911" w:rsidRPr="00EE7AE6" w:rsidRDefault="00093911" w:rsidP="00093911">
      <w:pPr>
        <w:shd w:val="clear" w:color="auto" w:fill="FFFFFF"/>
        <w:ind w:firstLine="708"/>
        <w:jc w:val="both"/>
        <w:rPr>
          <w:b/>
        </w:rPr>
      </w:pPr>
      <w:r w:rsidRPr="00EE7AE6">
        <w:rPr>
          <w:b/>
        </w:rPr>
        <w:t>Транспортная надежность и безопасность</w:t>
      </w:r>
      <w:bookmarkEnd w:id="0"/>
      <w:bookmarkEnd w:id="1"/>
      <w:bookmarkEnd w:id="2"/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 xml:space="preserve">Надежность </w:t>
      </w:r>
    </w:p>
    <w:p w:rsidR="00093911" w:rsidRPr="00EE7AE6" w:rsidRDefault="00093911" w:rsidP="00093911">
      <w:pPr>
        <w:numPr>
          <w:ilvl w:val="0"/>
          <w:numId w:val="2"/>
        </w:numPr>
        <w:jc w:val="both"/>
      </w:pPr>
      <w:r w:rsidRPr="00EE7AE6">
        <w:t>способность технической системы выполнять заданные функ</w:t>
      </w:r>
      <w:r w:rsidRPr="00EE7AE6">
        <w:softHyphen/>
        <w:t>ции, сохраняя эксплуатационные показатели в заданных пределах в течение требуемого промежутка врем</w:t>
      </w:r>
      <w:r w:rsidRPr="00EE7AE6">
        <w:t>е</w:t>
      </w:r>
      <w:r w:rsidRPr="00EE7AE6">
        <w:t>ни или требуемой наработки</w:t>
      </w:r>
    </w:p>
    <w:p w:rsidR="00093911" w:rsidRPr="00EE7AE6" w:rsidRDefault="00093911" w:rsidP="00093911">
      <w:pPr>
        <w:numPr>
          <w:ilvl w:val="0"/>
          <w:numId w:val="2"/>
        </w:numPr>
        <w:jc w:val="both"/>
      </w:pPr>
      <w:r w:rsidRPr="00EE7AE6">
        <w:t>вероятность протекания рабочего процесса с заданными уровнями точности и устойчивости, обеспечивающими эффективное функционирование системы «человек - м</w:t>
      </w:r>
      <w:r w:rsidRPr="00EE7AE6">
        <w:t>а</w:t>
      </w:r>
      <w:r w:rsidRPr="00EE7AE6">
        <w:t>шина»</w:t>
      </w:r>
    </w:p>
    <w:p w:rsidR="00093911" w:rsidRPr="00EE7AE6" w:rsidRDefault="00093911" w:rsidP="00093911">
      <w:pPr>
        <w:numPr>
          <w:ilvl w:val="0"/>
          <w:numId w:val="2"/>
        </w:numPr>
        <w:jc w:val="both"/>
      </w:pPr>
      <w:r w:rsidRPr="00EE7AE6">
        <w:t>способность человека-оператора к сохранению оптимальных рабочих параме</w:t>
      </w:r>
      <w:r w:rsidRPr="00EE7AE6">
        <w:t>т</w:t>
      </w:r>
      <w:r w:rsidRPr="00EE7AE6">
        <w:t>ров в экстремальных условиях работы</w:t>
      </w:r>
    </w:p>
    <w:p w:rsidR="00093911" w:rsidRPr="00EE7AE6" w:rsidRDefault="00093911" w:rsidP="00093911">
      <w:pPr>
        <w:numPr>
          <w:ilvl w:val="0"/>
          <w:numId w:val="2"/>
        </w:numPr>
        <w:jc w:val="both"/>
      </w:pPr>
      <w:r w:rsidRPr="00EE7AE6">
        <w:t>вероятность безотказной работы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Отказ оператора - действие или бездейст</w:t>
      </w:r>
      <w:r w:rsidRPr="00EE7AE6">
        <w:softHyphen/>
        <w:t>вие, которое влечет за собой отклонение выходных параметров системы за допустимые пределы или нарушение норм, регламент</w:t>
      </w:r>
      <w:r w:rsidRPr="00EE7AE6">
        <w:t>и</w:t>
      </w:r>
      <w:r w:rsidRPr="00EE7AE6">
        <w:t>рую</w:t>
      </w:r>
      <w:r w:rsidRPr="00EE7AE6">
        <w:softHyphen/>
        <w:t>щих ее работу.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Количественные показатели надежности:</w:t>
      </w:r>
    </w:p>
    <w:p w:rsidR="00093911" w:rsidRPr="00EE7AE6" w:rsidRDefault="00093911" w:rsidP="00093911">
      <w:pPr>
        <w:numPr>
          <w:ilvl w:val="0"/>
          <w:numId w:val="3"/>
        </w:numPr>
        <w:jc w:val="both"/>
      </w:pPr>
      <w:r w:rsidRPr="00EE7AE6">
        <w:t>среднее время работы между двумя отказами;</w:t>
      </w:r>
    </w:p>
    <w:p w:rsidR="00093911" w:rsidRPr="00EE7AE6" w:rsidRDefault="00093911" w:rsidP="00093911">
      <w:pPr>
        <w:numPr>
          <w:ilvl w:val="0"/>
          <w:numId w:val="3"/>
        </w:numPr>
        <w:jc w:val="both"/>
      </w:pPr>
      <w:r w:rsidRPr="00EE7AE6">
        <w:t>общее число отказов за данный промежуток времени;</w:t>
      </w:r>
    </w:p>
    <w:p w:rsidR="00093911" w:rsidRPr="00EE7AE6" w:rsidRDefault="00093911" w:rsidP="00093911">
      <w:pPr>
        <w:numPr>
          <w:ilvl w:val="0"/>
          <w:numId w:val="3"/>
        </w:numPr>
        <w:jc w:val="both"/>
      </w:pPr>
      <w:r w:rsidRPr="00EE7AE6">
        <w:t>процент выполненных заданий;</w:t>
      </w:r>
    </w:p>
    <w:p w:rsidR="00093911" w:rsidRPr="00EE7AE6" w:rsidRDefault="00093911" w:rsidP="00093911">
      <w:pPr>
        <w:numPr>
          <w:ilvl w:val="0"/>
          <w:numId w:val="3"/>
        </w:numPr>
        <w:jc w:val="both"/>
      </w:pPr>
      <w:r w:rsidRPr="00EE7AE6">
        <w:t>вероятность удовлетворительной безотказной работы в течение определенного о</w:t>
      </w:r>
      <w:r w:rsidRPr="00EE7AE6">
        <w:t>т</w:t>
      </w:r>
      <w:r w:rsidRPr="00EE7AE6">
        <w:t>резка времени.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Безопасность</w:t>
      </w:r>
    </w:p>
    <w:p w:rsidR="00093911" w:rsidRPr="00EE7AE6" w:rsidRDefault="00093911" w:rsidP="00093911">
      <w:pPr>
        <w:numPr>
          <w:ilvl w:val="0"/>
          <w:numId w:val="4"/>
        </w:numPr>
        <w:jc w:val="both"/>
      </w:pPr>
      <w:r w:rsidRPr="00EE7AE6">
        <w:t>Защищенность жизненно важных интересов личности и общества от внешних и внутренних угроз</w:t>
      </w:r>
    </w:p>
    <w:p w:rsidR="00093911" w:rsidRPr="00EE7AE6" w:rsidRDefault="00093911" w:rsidP="00093911">
      <w:pPr>
        <w:numPr>
          <w:ilvl w:val="0"/>
          <w:numId w:val="4"/>
        </w:numPr>
        <w:jc w:val="both"/>
      </w:pPr>
      <w:r w:rsidRPr="00EE7AE6">
        <w:t>Отсутствие недопустимого риска, связанного с возможностью нанесения ущерба</w:t>
      </w:r>
    </w:p>
    <w:p w:rsidR="00093911" w:rsidRPr="00EE7AE6" w:rsidRDefault="00093911" w:rsidP="00093911">
      <w:pPr>
        <w:numPr>
          <w:ilvl w:val="0"/>
          <w:numId w:val="4"/>
        </w:numPr>
        <w:jc w:val="both"/>
      </w:pPr>
      <w:r w:rsidRPr="00EE7AE6">
        <w:t>Обеспечение жизни, здоровья и благополучия людей, сохранения имущества и природных объектов</w:t>
      </w:r>
    </w:p>
    <w:p w:rsidR="00093911" w:rsidRPr="00EE7AE6" w:rsidRDefault="00093911" w:rsidP="00093911">
      <w:pPr>
        <w:numPr>
          <w:ilvl w:val="0"/>
          <w:numId w:val="4"/>
        </w:numPr>
        <w:jc w:val="both"/>
      </w:pPr>
      <w:r w:rsidRPr="00EE7AE6">
        <w:t>Состояние системы, когда действие внешних и внутренних факторов не приводит к ее уничтожению, нарушению функционирования и развития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Виды безопасности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Международная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Государственная и национальная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Экономическая и финансовая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 xml:space="preserve">Общественная (охрана порядка) 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Военная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Пожарная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lastRenderedPageBreak/>
        <w:t>Экологическая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Радиационная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Информационная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Промышленная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Строительная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Ядерная</w:t>
      </w:r>
    </w:p>
    <w:p w:rsidR="00093911" w:rsidRPr="00EE7AE6" w:rsidRDefault="00093911" w:rsidP="00093911">
      <w:pPr>
        <w:numPr>
          <w:ilvl w:val="0"/>
          <w:numId w:val="5"/>
        </w:numPr>
        <w:jc w:val="both"/>
      </w:pPr>
      <w:r w:rsidRPr="00EE7AE6">
        <w:t>Транспортная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Чрезвычайные ситуации</w:t>
      </w:r>
    </w:p>
    <w:p w:rsidR="00093911" w:rsidRPr="00EE7AE6" w:rsidRDefault="00093911" w:rsidP="00093911">
      <w:pPr>
        <w:numPr>
          <w:ilvl w:val="0"/>
          <w:numId w:val="6"/>
        </w:numPr>
        <w:jc w:val="both"/>
      </w:pPr>
      <w:r w:rsidRPr="00EE7AE6">
        <w:rPr>
          <w:b/>
          <w:bCs/>
          <w:i/>
          <w:iCs/>
        </w:rPr>
        <w:t>Авария</w:t>
      </w:r>
      <w:r w:rsidRPr="00EE7AE6">
        <w:t xml:space="preserve"> – происшествие, которое вызвало разрушение технических устройств или сооружений или ущерб окружающей среде</w:t>
      </w:r>
    </w:p>
    <w:p w:rsidR="00093911" w:rsidRPr="00EE7AE6" w:rsidRDefault="00093911" w:rsidP="00093911">
      <w:pPr>
        <w:numPr>
          <w:ilvl w:val="0"/>
          <w:numId w:val="6"/>
        </w:numPr>
        <w:jc w:val="both"/>
      </w:pPr>
      <w:r w:rsidRPr="00EE7AE6">
        <w:rPr>
          <w:b/>
          <w:bCs/>
          <w:i/>
          <w:iCs/>
        </w:rPr>
        <w:t>Катастрофа</w:t>
      </w:r>
      <w:r w:rsidRPr="00EE7AE6">
        <w:t xml:space="preserve"> – происшествие, которое привело к гибели людей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left="709"/>
        <w:jc w:val="both"/>
      </w:pPr>
      <w:r w:rsidRPr="00EE7AE6">
        <w:t>Виды чрезвычайных ситуаций</w:t>
      </w:r>
    </w:p>
    <w:p w:rsidR="00093911" w:rsidRPr="00EE7AE6" w:rsidRDefault="00093911" w:rsidP="00093911">
      <w:pPr>
        <w:numPr>
          <w:ilvl w:val="0"/>
          <w:numId w:val="7"/>
        </w:numPr>
        <w:jc w:val="both"/>
      </w:pPr>
      <w:r w:rsidRPr="00EE7AE6">
        <w:t>Природные (землетрясения, извержения вулканов, цунами, наводнения, лавины, сели, оползни, обвалы, смерчи, ураганы, метели, град, засуха, штормы)</w:t>
      </w:r>
    </w:p>
    <w:p w:rsidR="00093911" w:rsidRPr="00EE7AE6" w:rsidRDefault="00093911" w:rsidP="00093911">
      <w:pPr>
        <w:numPr>
          <w:ilvl w:val="0"/>
          <w:numId w:val="7"/>
        </w:numPr>
        <w:jc w:val="both"/>
      </w:pPr>
      <w:r w:rsidRPr="00EE7AE6">
        <w:t>Социальные (войны, террористические акты)</w:t>
      </w:r>
    </w:p>
    <w:p w:rsidR="00093911" w:rsidRPr="00EE7AE6" w:rsidRDefault="00093911" w:rsidP="00093911">
      <w:pPr>
        <w:numPr>
          <w:ilvl w:val="0"/>
          <w:numId w:val="7"/>
        </w:numPr>
        <w:jc w:val="both"/>
      </w:pPr>
      <w:r w:rsidRPr="00EE7AE6">
        <w:t>Техногенные (взрывы, пожары, обрушения, столкновения, опрокидывания, наезды, падения, затопления)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Меры по предотвращению аварий и катастроф</w:t>
      </w:r>
    </w:p>
    <w:p w:rsidR="00093911" w:rsidRPr="00EE7AE6" w:rsidRDefault="00093911" w:rsidP="00093911">
      <w:pPr>
        <w:numPr>
          <w:ilvl w:val="0"/>
          <w:numId w:val="8"/>
        </w:numPr>
        <w:jc w:val="both"/>
      </w:pPr>
      <w:r w:rsidRPr="00EE7AE6">
        <w:t>Изучение причин, распространение информации о факторах риска</w:t>
      </w:r>
    </w:p>
    <w:p w:rsidR="00093911" w:rsidRPr="00EE7AE6" w:rsidRDefault="00093911" w:rsidP="00093911">
      <w:pPr>
        <w:numPr>
          <w:ilvl w:val="0"/>
          <w:numId w:val="8"/>
        </w:numPr>
        <w:jc w:val="both"/>
      </w:pPr>
      <w:r w:rsidRPr="00EE7AE6">
        <w:t>Выполнение требований государственных стандартов, норм и правил</w:t>
      </w:r>
    </w:p>
    <w:p w:rsidR="00093911" w:rsidRPr="00EE7AE6" w:rsidRDefault="00093911" w:rsidP="00093911">
      <w:pPr>
        <w:numPr>
          <w:ilvl w:val="0"/>
          <w:numId w:val="8"/>
        </w:numPr>
        <w:jc w:val="both"/>
      </w:pPr>
      <w:r w:rsidRPr="00EE7AE6">
        <w:t>Жесткая дисциплина</w:t>
      </w:r>
    </w:p>
    <w:p w:rsidR="00093911" w:rsidRPr="00EE7AE6" w:rsidRDefault="00093911" w:rsidP="00093911">
      <w:pPr>
        <w:numPr>
          <w:ilvl w:val="0"/>
          <w:numId w:val="8"/>
        </w:numPr>
        <w:jc w:val="both"/>
      </w:pPr>
      <w:r w:rsidRPr="00EE7AE6">
        <w:t>Дублирование и повышение запасов прочности</w:t>
      </w:r>
    </w:p>
    <w:p w:rsidR="00093911" w:rsidRPr="00EE7AE6" w:rsidRDefault="00093911" w:rsidP="00093911">
      <w:pPr>
        <w:numPr>
          <w:ilvl w:val="0"/>
          <w:numId w:val="8"/>
        </w:numPr>
        <w:jc w:val="both"/>
      </w:pPr>
      <w:r w:rsidRPr="00EE7AE6">
        <w:t>Инспекция и контроль безопасности</w:t>
      </w:r>
    </w:p>
    <w:p w:rsidR="00093911" w:rsidRPr="00EE7AE6" w:rsidRDefault="00093911" w:rsidP="00093911">
      <w:pPr>
        <w:numPr>
          <w:ilvl w:val="0"/>
          <w:numId w:val="8"/>
        </w:numPr>
        <w:jc w:val="both"/>
      </w:pPr>
      <w:r w:rsidRPr="00EE7AE6">
        <w:t>Организация аварийно-спасательных служб, средств аварийной защиты, оповещения, эв</w:t>
      </w:r>
      <w:r w:rsidRPr="00EE7AE6">
        <w:t>а</w:t>
      </w:r>
      <w:r w:rsidRPr="00EE7AE6">
        <w:t>куации</w:t>
      </w:r>
    </w:p>
    <w:p w:rsidR="00093911" w:rsidRPr="00EE7AE6" w:rsidRDefault="00093911" w:rsidP="00093911">
      <w:pPr>
        <w:numPr>
          <w:ilvl w:val="0"/>
          <w:numId w:val="8"/>
        </w:numPr>
        <w:jc w:val="both"/>
      </w:pPr>
      <w:r w:rsidRPr="00EE7AE6">
        <w:t>Подбор и подготовка кадров</w:t>
      </w:r>
    </w:p>
    <w:p w:rsidR="00093911" w:rsidRPr="00EE7AE6" w:rsidRDefault="00093911" w:rsidP="00093911">
      <w:pPr>
        <w:ind w:firstLine="709"/>
        <w:jc w:val="both"/>
      </w:pPr>
    </w:p>
    <w:p w:rsidR="00093911" w:rsidRPr="008124BF" w:rsidRDefault="00093911" w:rsidP="00093911">
      <w:pPr>
        <w:ind w:firstLine="709"/>
        <w:jc w:val="both"/>
        <w:rPr>
          <w:b/>
        </w:rPr>
      </w:pPr>
      <w:r w:rsidRPr="008124BF">
        <w:rPr>
          <w:b/>
        </w:rPr>
        <w:t>Факторы отказов и ошибок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Технические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Информационные и эргономические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Внешние окружающие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Экологические и санитарно-гигиенические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Медицинские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Педагогические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Социальные и организационные</w:t>
      </w:r>
    </w:p>
    <w:p w:rsidR="00093911" w:rsidRPr="00EE7AE6" w:rsidRDefault="00093911" w:rsidP="00093911">
      <w:pPr>
        <w:numPr>
          <w:ilvl w:val="0"/>
          <w:numId w:val="1"/>
        </w:numPr>
        <w:ind w:left="0" w:firstLine="709"/>
        <w:jc w:val="both"/>
      </w:pPr>
      <w:r w:rsidRPr="00EE7AE6">
        <w:t>Психологические</w:t>
      </w:r>
    </w:p>
    <w:p w:rsidR="00093911" w:rsidRPr="00EE7AE6" w:rsidRDefault="00093911" w:rsidP="00093911">
      <w:pPr>
        <w:numPr>
          <w:ilvl w:val="0"/>
          <w:numId w:val="9"/>
        </w:numPr>
        <w:jc w:val="both"/>
      </w:pPr>
      <w:r w:rsidRPr="00EE7AE6">
        <w:t>Когнитивные</w:t>
      </w:r>
    </w:p>
    <w:p w:rsidR="00093911" w:rsidRPr="00EE7AE6" w:rsidRDefault="00093911" w:rsidP="00093911">
      <w:pPr>
        <w:numPr>
          <w:ilvl w:val="0"/>
          <w:numId w:val="9"/>
        </w:numPr>
        <w:jc w:val="both"/>
      </w:pPr>
      <w:r w:rsidRPr="00EE7AE6">
        <w:t>Эмоциональные</w:t>
      </w:r>
    </w:p>
    <w:p w:rsidR="00093911" w:rsidRPr="00EE7AE6" w:rsidRDefault="00093911" w:rsidP="00093911">
      <w:pPr>
        <w:numPr>
          <w:ilvl w:val="0"/>
          <w:numId w:val="9"/>
        </w:numPr>
        <w:jc w:val="both"/>
      </w:pPr>
      <w:r w:rsidRPr="00EE7AE6">
        <w:t>Личностные</w:t>
      </w:r>
    </w:p>
    <w:p w:rsidR="00093911" w:rsidRPr="00EE7AE6" w:rsidRDefault="00093911" w:rsidP="00093911">
      <w:pPr>
        <w:numPr>
          <w:ilvl w:val="0"/>
          <w:numId w:val="9"/>
        </w:numPr>
        <w:jc w:val="both"/>
      </w:pPr>
      <w:r w:rsidRPr="00EE7AE6">
        <w:t>Межличностные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1. Технические факторы - недостатки технических средств, оборудования, сооружений, материалов, технол</w:t>
      </w:r>
      <w:r w:rsidRPr="00EE7AE6">
        <w:t>о</w:t>
      </w:r>
      <w:r w:rsidRPr="00EE7AE6">
        <w:t>гий</w:t>
      </w:r>
    </w:p>
    <w:p w:rsidR="00093911" w:rsidRPr="00EE7AE6" w:rsidRDefault="00093911" w:rsidP="00093911">
      <w:pPr>
        <w:numPr>
          <w:ilvl w:val="0"/>
          <w:numId w:val="10"/>
        </w:numPr>
        <w:jc w:val="both"/>
      </w:pPr>
      <w:r w:rsidRPr="00EE7AE6">
        <w:t>Неисправность и отказы техники</w:t>
      </w:r>
    </w:p>
    <w:p w:rsidR="00093911" w:rsidRPr="00EE7AE6" w:rsidRDefault="00093911" w:rsidP="00093911">
      <w:pPr>
        <w:numPr>
          <w:ilvl w:val="0"/>
          <w:numId w:val="10"/>
        </w:numPr>
        <w:jc w:val="both"/>
      </w:pPr>
      <w:r w:rsidRPr="00EE7AE6">
        <w:t>Ошибки в процессе конструирования</w:t>
      </w:r>
    </w:p>
    <w:p w:rsidR="00093911" w:rsidRPr="00EE7AE6" w:rsidRDefault="00093911" w:rsidP="00093911">
      <w:pPr>
        <w:numPr>
          <w:ilvl w:val="0"/>
          <w:numId w:val="10"/>
        </w:numPr>
        <w:jc w:val="both"/>
      </w:pPr>
      <w:r w:rsidRPr="00EE7AE6">
        <w:t>Низкое качество изготовления в процессе производства</w:t>
      </w:r>
    </w:p>
    <w:p w:rsidR="00093911" w:rsidRPr="00EE7AE6" w:rsidRDefault="00093911" w:rsidP="00093911">
      <w:pPr>
        <w:numPr>
          <w:ilvl w:val="0"/>
          <w:numId w:val="10"/>
        </w:numPr>
        <w:jc w:val="both"/>
      </w:pPr>
      <w:r w:rsidRPr="00EE7AE6">
        <w:t>Недостатки контроля и технического обслуживания в процессе эксплуат</w:t>
      </w:r>
      <w:r w:rsidRPr="00EE7AE6">
        <w:t>а</w:t>
      </w:r>
      <w:r w:rsidRPr="00EE7AE6">
        <w:t>ции</w:t>
      </w:r>
    </w:p>
    <w:p w:rsidR="00093911" w:rsidRPr="00EE7AE6" w:rsidRDefault="00093911" w:rsidP="00093911">
      <w:pPr>
        <w:numPr>
          <w:ilvl w:val="0"/>
          <w:numId w:val="10"/>
        </w:numPr>
        <w:jc w:val="both"/>
      </w:pPr>
      <w:r w:rsidRPr="00EE7AE6">
        <w:t>Отсутствие средств защиты и аварийно-спасательных средств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lastRenderedPageBreak/>
        <w:t>2. Информационные и эргономические факторы - недостатки информационного обеспеч</w:t>
      </w:r>
      <w:r w:rsidRPr="00EE7AE6">
        <w:t>е</w:t>
      </w:r>
      <w:r w:rsidRPr="00EE7AE6">
        <w:t>ния, средств отображения информации и органов управления, параметров деятельности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Слабая наглядность приборов, недостаточная освещенность, неудобное распол</w:t>
      </w:r>
      <w:r w:rsidRPr="00EE7AE6">
        <w:t>о</w:t>
      </w:r>
      <w:r w:rsidRPr="00EE7AE6">
        <w:t>жение, трудность считывания и понимания показаний, трудности обнаружения, различения или опознания сигналов, шумы и помехи, неэффективность сигнализ</w:t>
      </w:r>
      <w:r w:rsidRPr="00EE7AE6">
        <w:t>а</w:t>
      </w:r>
      <w:r w:rsidRPr="00EE7AE6">
        <w:t>ции ненормального функционирования, недостатки навигационного обеспечения, дефицит или избыток и</w:t>
      </w:r>
      <w:r w:rsidRPr="00EE7AE6">
        <w:t>н</w:t>
      </w:r>
      <w:r w:rsidRPr="00EE7AE6">
        <w:t>формации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Неудобное расположение, несовершенная конструкция, неестественное направление движений органов управления, несоответствие значимости и частоте использ</w:t>
      </w:r>
      <w:r w:rsidRPr="00EE7AE6">
        <w:t>о</w:t>
      </w:r>
      <w:r w:rsidRPr="00EE7AE6">
        <w:t>вания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Несоответствие рабочего места антропометрическим характеристикам, неудобство и невозможность изменения рабочей позы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Сложность деятельности и алгоритма управления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Высокая интенсивность деятельности, перегрузки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Дефицит времени, внезапность изменений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Монотония, однообразие</w:t>
      </w:r>
    </w:p>
    <w:p w:rsidR="00093911" w:rsidRPr="00EE7AE6" w:rsidRDefault="00093911" w:rsidP="00093911">
      <w:pPr>
        <w:numPr>
          <w:ilvl w:val="0"/>
          <w:numId w:val="11"/>
        </w:numPr>
        <w:jc w:val="both"/>
      </w:pPr>
      <w:r w:rsidRPr="00EE7AE6">
        <w:t>Недостатки документации, неполнота, противоречивость или недоступность инс</w:t>
      </w:r>
      <w:r w:rsidRPr="00EE7AE6">
        <w:t>т</w:t>
      </w:r>
      <w:r w:rsidRPr="00EE7AE6">
        <w:t>рукций и справочной информации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3. Внешние окружающие факторы - неблагоприятные внешние условия</w:t>
      </w:r>
    </w:p>
    <w:p w:rsidR="00093911" w:rsidRPr="00EE7AE6" w:rsidRDefault="00093911" w:rsidP="00093911">
      <w:pPr>
        <w:numPr>
          <w:ilvl w:val="0"/>
          <w:numId w:val="12"/>
        </w:numPr>
        <w:jc w:val="both"/>
      </w:pPr>
      <w:r w:rsidRPr="00EE7AE6">
        <w:t>Ограниченная видимость, ночное время суток, низкая облачность, дождь, снег, т</w:t>
      </w:r>
      <w:r w:rsidRPr="00EE7AE6">
        <w:t>у</w:t>
      </w:r>
      <w:r w:rsidRPr="00EE7AE6">
        <w:t>ман, пыль, грозы, ветер, волны, плохое качество дорог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 xml:space="preserve">4. Экологические и санитарно-гигиенические факторы - неблагоприятные внутренние и бытовые </w:t>
      </w:r>
      <w:r w:rsidRPr="00EE7AE6">
        <w:t>у</w:t>
      </w:r>
      <w:r w:rsidRPr="00EE7AE6">
        <w:t>словия</w:t>
      </w:r>
    </w:p>
    <w:p w:rsidR="00093911" w:rsidRPr="00EE7AE6" w:rsidRDefault="00093911" w:rsidP="00093911">
      <w:pPr>
        <w:numPr>
          <w:ilvl w:val="0"/>
          <w:numId w:val="13"/>
        </w:numPr>
        <w:jc w:val="both"/>
      </w:pPr>
      <w:r w:rsidRPr="00EE7AE6">
        <w:t xml:space="preserve">Шум, вибрация, качка, ускорения и перегрузки, перепады давления и температуры, повышенная или сниженная влажность, сквозняки,  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5. Медицинские факторы - нарушения состояния здоровья</w:t>
      </w:r>
    </w:p>
    <w:p w:rsidR="00093911" w:rsidRPr="00EE7AE6" w:rsidRDefault="00093911" w:rsidP="00093911">
      <w:pPr>
        <w:numPr>
          <w:ilvl w:val="0"/>
          <w:numId w:val="14"/>
        </w:numPr>
        <w:jc w:val="both"/>
      </w:pPr>
      <w:r w:rsidRPr="00EE7AE6">
        <w:t>Хронические заболевания</w:t>
      </w:r>
    </w:p>
    <w:p w:rsidR="00093911" w:rsidRPr="00EE7AE6" w:rsidRDefault="00093911" w:rsidP="00093911">
      <w:pPr>
        <w:numPr>
          <w:ilvl w:val="0"/>
          <w:numId w:val="14"/>
        </w:numPr>
        <w:jc w:val="both"/>
      </w:pPr>
      <w:r w:rsidRPr="00EE7AE6">
        <w:t>Острые заболевания и травмы</w:t>
      </w:r>
    </w:p>
    <w:p w:rsidR="00093911" w:rsidRPr="00EE7AE6" w:rsidRDefault="00093911" w:rsidP="00093911">
      <w:pPr>
        <w:numPr>
          <w:ilvl w:val="0"/>
          <w:numId w:val="14"/>
        </w:numPr>
        <w:jc w:val="both"/>
      </w:pPr>
      <w:r w:rsidRPr="00EE7AE6">
        <w:t>Алкогольное опьянение</w:t>
      </w:r>
    </w:p>
    <w:p w:rsidR="00093911" w:rsidRPr="00EE7AE6" w:rsidRDefault="00093911" w:rsidP="00093911">
      <w:pPr>
        <w:numPr>
          <w:ilvl w:val="0"/>
          <w:numId w:val="14"/>
        </w:numPr>
        <w:jc w:val="both"/>
      </w:pPr>
      <w:r w:rsidRPr="00EE7AE6">
        <w:t>Прием лекарств</w:t>
      </w:r>
    </w:p>
    <w:p w:rsidR="00093911" w:rsidRPr="00EE7AE6" w:rsidRDefault="00093911" w:rsidP="00093911">
      <w:pPr>
        <w:numPr>
          <w:ilvl w:val="0"/>
          <w:numId w:val="14"/>
        </w:numPr>
        <w:jc w:val="both"/>
      </w:pPr>
      <w:r w:rsidRPr="00EE7AE6">
        <w:t>Плохое зрение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6. Педагогические факторы - недостаточная подготовленность</w:t>
      </w:r>
    </w:p>
    <w:p w:rsidR="00093911" w:rsidRPr="00EE7AE6" w:rsidRDefault="00093911" w:rsidP="00093911">
      <w:pPr>
        <w:numPr>
          <w:ilvl w:val="0"/>
          <w:numId w:val="15"/>
        </w:numPr>
        <w:jc w:val="both"/>
      </w:pPr>
      <w:r w:rsidRPr="00EE7AE6">
        <w:t>Недостаточные навыки управления и деятельности, нетренированность</w:t>
      </w:r>
    </w:p>
    <w:p w:rsidR="00093911" w:rsidRPr="00EE7AE6" w:rsidRDefault="00093911" w:rsidP="00093911">
      <w:pPr>
        <w:numPr>
          <w:ilvl w:val="0"/>
          <w:numId w:val="15"/>
        </w:numPr>
        <w:jc w:val="both"/>
      </w:pPr>
      <w:r w:rsidRPr="00EE7AE6">
        <w:t>Плохое знание правил, оборудования и транспортных средств, местности и ма</w:t>
      </w:r>
      <w:r w:rsidRPr="00EE7AE6">
        <w:t>р</w:t>
      </w:r>
      <w:r w:rsidRPr="00EE7AE6">
        <w:t>шрута</w:t>
      </w:r>
    </w:p>
    <w:p w:rsidR="00093911" w:rsidRPr="00EE7AE6" w:rsidRDefault="00093911" w:rsidP="00093911">
      <w:pPr>
        <w:numPr>
          <w:ilvl w:val="0"/>
          <w:numId w:val="15"/>
        </w:numPr>
        <w:jc w:val="both"/>
      </w:pPr>
      <w:r w:rsidRPr="00EE7AE6">
        <w:t>Недостатки программ подготовки, дефицит квалифицированных инструкторов, отсутствие тренажеров или ограниченные возможности имеющихся тренажеров, о</w:t>
      </w:r>
      <w:r w:rsidRPr="00EE7AE6">
        <w:t>т</w:t>
      </w:r>
      <w:r w:rsidRPr="00EE7AE6">
        <w:t>сутствие или недостаток подготовки на тренажерах, отсутствие или недостаток контрольных и тренировочных полетов, поездок и плавания, отсутствие совмес</w:t>
      </w:r>
      <w:r w:rsidRPr="00EE7AE6">
        <w:t>т</w:t>
      </w:r>
      <w:r w:rsidRPr="00EE7AE6">
        <w:t>ных тренировок и отработки взаимодействия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7. Социальные и организационные факторы - неблагоприятные культура, стиль руков</w:t>
      </w:r>
      <w:r w:rsidRPr="00EE7AE6">
        <w:t>о</w:t>
      </w:r>
      <w:r w:rsidRPr="00EE7AE6">
        <w:t>дства, отношения, неадекватные правила, нормы и ценности, неэффективное мотивирование, приоритетная ценность приб</w:t>
      </w:r>
      <w:r w:rsidRPr="00EE7AE6">
        <w:t>ы</w:t>
      </w:r>
      <w:r w:rsidRPr="00EE7AE6">
        <w:t>ли над безопасностью и т.п.</w:t>
      </w:r>
    </w:p>
    <w:p w:rsidR="00093911" w:rsidRPr="00EE7AE6" w:rsidRDefault="00093911" w:rsidP="00093911">
      <w:pPr>
        <w:numPr>
          <w:ilvl w:val="0"/>
          <w:numId w:val="16"/>
        </w:numPr>
        <w:jc w:val="both"/>
      </w:pPr>
      <w:r w:rsidRPr="00EE7AE6">
        <w:t>Непродуманная система оплаты труда, провоцирующая нарушение правил, прин</w:t>
      </w:r>
      <w:r w:rsidRPr="00EE7AE6">
        <w:t>у</w:t>
      </w:r>
      <w:r w:rsidRPr="00EE7AE6">
        <w:t xml:space="preserve">ждение к превышению норм рабочего времени, перегрузке транспортных средств, использованию транспортных средств в неблагоприятных условиях, </w:t>
      </w:r>
      <w:r w:rsidRPr="00EE7AE6">
        <w:lastRenderedPageBreak/>
        <w:t>экономии на отдыхе, проверке, техобслуживании и ремонте, топливе, игнорирование охраны труда и техники безопасности, неэффективное взаимодействие с диспетчерскими службами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>8. Психологические факторы – когнитивные, эмоциональные, личностные и межличнос</w:t>
      </w:r>
      <w:r w:rsidRPr="00EE7AE6">
        <w:t>т</w:t>
      </w:r>
      <w:r w:rsidRPr="00EE7AE6">
        <w:t>ные характеристики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 xml:space="preserve">8.1. Когнитивные факторы </w:t>
      </w:r>
    </w:p>
    <w:p w:rsidR="00093911" w:rsidRPr="00EE7AE6" w:rsidRDefault="00093911" w:rsidP="00093911">
      <w:pPr>
        <w:numPr>
          <w:ilvl w:val="0"/>
          <w:numId w:val="17"/>
        </w:numPr>
        <w:jc w:val="both"/>
      </w:pPr>
      <w:r w:rsidRPr="00EE7AE6">
        <w:t>Отвлечение внимания, нарушение восприятия, представления и понимания ситу</w:t>
      </w:r>
      <w:r w:rsidRPr="00EE7AE6">
        <w:t>а</w:t>
      </w:r>
      <w:r w:rsidRPr="00EE7AE6">
        <w:t>ции, пространственной ориентации, недооценка опасности, неправильная оценка ситу</w:t>
      </w:r>
      <w:r w:rsidRPr="00EE7AE6">
        <w:t>а</w:t>
      </w:r>
      <w:r w:rsidRPr="00EE7AE6">
        <w:t>ции, ошибочный прогноз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 xml:space="preserve">8.2. Эмоциональные факторы </w:t>
      </w:r>
    </w:p>
    <w:p w:rsidR="00093911" w:rsidRPr="00EE7AE6" w:rsidRDefault="00093911" w:rsidP="00093911">
      <w:pPr>
        <w:numPr>
          <w:ilvl w:val="0"/>
          <w:numId w:val="18"/>
        </w:numPr>
        <w:jc w:val="both"/>
      </w:pPr>
      <w:r w:rsidRPr="00EE7AE6">
        <w:t>Неблагоприятные состояния: спешка, стресс, страх, испуг, паника, утомление, з</w:t>
      </w:r>
      <w:r w:rsidRPr="00EE7AE6">
        <w:t>а</w:t>
      </w:r>
      <w:r w:rsidRPr="00EE7AE6">
        <w:t>сыпание, скука, плохое настроение, неудовлетворенность и т.п.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 xml:space="preserve">8.3. Личностные факторы </w:t>
      </w:r>
    </w:p>
    <w:p w:rsidR="00093911" w:rsidRPr="00EE7AE6" w:rsidRDefault="00093911" w:rsidP="00093911">
      <w:pPr>
        <w:numPr>
          <w:ilvl w:val="0"/>
          <w:numId w:val="19"/>
        </w:numPr>
        <w:jc w:val="both"/>
      </w:pPr>
      <w:r w:rsidRPr="00EE7AE6">
        <w:t>Неблагоприятные индивидуально- психологические особенности личности и о</w:t>
      </w:r>
      <w:r w:rsidRPr="00EE7AE6">
        <w:t>т</w:t>
      </w:r>
      <w:r w:rsidRPr="00EE7AE6">
        <w:t>ношения: сниженная стрессоустойчивость, помехоустойчивость, повышенная утомляемость, раздражительность, тревожность, импульсивность, беспечность, неадекватная оценка своих возможностей, недисциплин</w:t>
      </w:r>
      <w:r w:rsidRPr="00EE7AE6">
        <w:t>и</w:t>
      </w:r>
      <w:r w:rsidRPr="00EE7AE6">
        <w:t xml:space="preserve">рованность и т.п. </w:t>
      </w:r>
    </w:p>
    <w:p w:rsidR="00093911" w:rsidRPr="00EE7AE6" w:rsidRDefault="00093911" w:rsidP="00093911">
      <w:pPr>
        <w:ind w:firstLine="709"/>
        <w:jc w:val="both"/>
      </w:pPr>
    </w:p>
    <w:p w:rsidR="00093911" w:rsidRPr="00EE7AE6" w:rsidRDefault="00093911" w:rsidP="00093911">
      <w:pPr>
        <w:ind w:firstLine="709"/>
        <w:jc w:val="both"/>
      </w:pPr>
      <w:r w:rsidRPr="00EE7AE6">
        <w:t xml:space="preserve">8.4. Межличностные факторы </w:t>
      </w:r>
    </w:p>
    <w:p w:rsidR="00093911" w:rsidRPr="00EE7AE6" w:rsidRDefault="00093911" w:rsidP="00093911">
      <w:pPr>
        <w:numPr>
          <w:ilvl w:val="0"/>
          <w:numId w:val="20"/>
        </w:numPr>
        <w:jc w:val="both"/>
      </w:pPr>
      <w:r w:rsidRPr="00EE7AE6">
        <w:t>Нарушения взаимоотношений и совместной деятельности: недостаток понимания, доверия, совместимости, сплоченности, конкуре</w:t>
      </w:r>
      <w:r w:rsidRPr="00EE7AE6">
        <w:t>н</w:t>
      </w:r>
      <w:r w:rsidRPr="00EE7AE6">
        <w:t>ция, конфликты и т.п.</w:t>
      </w:r>
    </w:p>
    <w:p w:rsidR="00093911" w:rsidRPr="00EE7AE6" w:rsidRDefault="00093911" w:rsidP="00093911">
      <w:pPr>
        <w:ind w:firstLine="709"/>
        <w:jc w:val="both"/>
      </w:pPr>
    </w:p>
    <w:p w:rsidR="00093911" w:rsidRPr="008124BF" w:rsidRDefault="00093911" w:rsidP="00093911">
      <w:pPr>
        <w:ind w:firstLine="709"/>
        <w:jc w:val="both"/>
        <w:rPr>
          <w:b/>
        </w:rPr>
      </w:pPr>
      <w:r w:rsidRPr="008124BF">
        <w:rPr>
          <w:b/>
        </w:rPr>
        <w:t>Мероприятия, направленные на повышение надежности операторов транспортных средств:</w:t>
      </w:r>
    </w:p>
    <w:p w:rsidR="00093911" w:rsidRPr="00EE7AE6" w:rsidRDefault="00093911" w:rsidP="00093911">
      <w:pPr>
        <w:numPr>
          <w:ilvl w:val="0"/>
          <w:numId w:val="21"/>
        </w:numPr>
        <w:jc w:val="both"/>
      </w:pPr>
      <w:r w:rsidRPr="00EE7AE6">
        <w:t>Профессиональный отбор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Медицинский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Психологический</w:t>
      </w:r>
    </w:p>
    <w:p w:rsidR="00093911" w:rsidRPr="00EE7AE6" w:rsidRDefault="00093911" w:rsidP="00093911">
      <w:pPr>
        <w:numPr>
          <w:ilvl w:val="0"/>
          <w:numId w:val="21"/>
        </w:numPr>
        <w:jc w:val="both"/>
      </w:pPr>
      <w:r w:rsidRPr="00EE7AE6">
        <w:t>Профессиональная подготовка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Теоретическая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Практическая (тренировка)</w:t>
      </w:r>
    </w:p>
    <w:p w:rsidR="00093911" w:rsidRPr="00EE7AE6" w:rsidRDefault="00093911" w:rsidP="00093911">
      <w:pPr>
        <w:numPr>
          <w:ilvl w:val="0"/>
          <w:numId w:val="21"/>
        </w:numPr>
        <w:jc w:val="both"/>
      </w:pPr>
      <w:r w:rsidRPr="00EE7AE6">
        <w:t>Оптимизация условий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Режима труда и отдыха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Рабочего места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Факторов среды</w:t>
      </w:r>
    </w:p>
    <w:p w:rsidR="00093911" w:rsidRPr="00EE7AE6" w:rsidRDefault="00093911" w:rsidP="00093911">
      <w:pPr>
        <w:numPr>
          <w:ilvl w:val="0"/>
          <w:numId w:val="21"/>
        </w:numPr>
        <w:jc w:val="both"/>
      </w:pPr>
      <w:r w:rsidRPr="00EE7AE6">
        <w:t>Контроль функционального состояния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 xml:space="preserve">Предрейсовый </w:t>
      </w:r>
    </w:p>
    <w:p w:rsidR="00093911" w:rsidRPr="00EE7AE6" w:rsidRDefault="00093911" w:rsidP="00093911">
      <w:pPr>
        <w:numPr>
          <w:ilvl w:val="1"/>
          <w:numId w:val="21"/>
        </w:numPr>
        <w:jc w:val="both"/>
      </w:pPr>
      <w:r w:rsidRPr="00EE7AE6">
        <w:t>Динамический</w:t>
      </w:r>
    </w:p>
    <w:p w:rsidR="00093911" w:rsidRPr="00EE7AE6" w:rsidRDefault="00093911" w:rsidP="00093911">
      <w:pPr>
        <w:ind w:firstLine="709"/>
        <w:jc w:val="both"/>
      </w:pPr>
    </w:p>
    <w:p w:rsidR="00093911" w:rsidRDefault="00093911" w:rsidP="00093911">
      <w:pPr>
        <w:shd w:val="clear" w:color="auto" w:fill="FFFFFF"/>
        <w:ind w:firstLine="709"/>
        <w:jc w:val="both"/>
        <w:rPr>
          <w:b/>
          <w:bCs/>
          <w:i/>
          <w:iCs/>
          <w:color w:val="000000"/>
        </w:rPr>
      </w:pPr>
    </w:p>
    <w:p w:rsidR="00093911" w:rsidRDefault="00093911" w:rsidP="00093911">
      <w:pPr>
        <w:shd w:val="clear" w:color="auto" w:fill="FFFFFF"/>
        <w:ind w:firstLine="709"/>
        <w:jc w:val="both"/>
        <w:rPr>
          <w:b/>
          <w:bCs/>
          <w:i/>
          <w:iCs/>
          <w:color w:val="000000"/>
        </w:rPr>
      </w:pPr>
      <w:r w:rsidRPr="00EE7AE6">
        <w:rPr>
          <w:b/>
          <w:bCs/>
          <w:i/>
          <w:iCs/>
          <w:color w:val="000000"/>
        </w:rPr>
        <w:t>Взаимодействие человека и техники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Научно-технический прогресс человечества сопровождается, как известно, передачей технике все большего числа функций управления работой технических устройств и технологических процессов. Это позволяет человеку отдаляться от орудий труда и превращаться таким образом из исполнительного в управляющий орган системы производства.</w:t>
      </w:r>
    </w:p>
    <w:p w:rsidR="00093911" w:rsidRDefault="00093911" w:rsidP="00093911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EE7AE6">
        <w:rPr>
          <w:color w:val="000000"/>
        </w:rPr>
        <w:t>В связи с этим, естественно, происходит </w:t>
      </w:r>
      <w:r w:rsidRPr="00EE7AE6">
        <w:rPr>
          <w:b/>
          <w:bCs/>
          <w:color w:val="000000"/>
        </w:rPr>
        <w:t>замена физического труда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умственным</w:t>
      </w:r>
      <w:r w:rsidRPr="00EE7AE6">
        <w:rPr>
          <w:color w:val="000000"/>
        </w:rPr>
        <w:t xml:space="preserve">, снижается объем физической работы и, соответственно, энергозатраты, однако значительно возрастает производственная нагрузка на психику. Работнику </w:t>
      </w:r>
      <w:r w:rsidRPr="00EE7AE6">
        <w:rPr>
          <w:color w:val="000000"/>
        </w:rPr>
        <w:lastRenderedPageBreak/>
        <w:t>(оператору) приходится решать ответственные задачи оценки эффективности работы сложных технических систем, надежного взаимодействия его с другими людьми и различными элементами всего производственного механизма (13а).</w:t>
      </w:r>
      <w:r>
        <w:rPr>
          <w:color w:val="000000"/>
        </w:rPr>
        <w:t xml:space="preserve"> </w:t>
      </w:r>
      <w:r w:rsidRPr="00EE7AE6">
        <w:rPr>
          <w:b/>
          <w:bCs/>
          <w:color w:val="000000"/>
        </w:rPr>
        <w:t>Возрастание и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концентрация управляемой мощности в руках одного человека делает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человеческий фактор важнейшей составляющей техногенной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безопасности.</w:t>
      </w:r>
      <w:r>
        <w:rPr>
          <w:b/>
          <w:bCs/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Однако длительный период времени – вплоть до конца 80-х годов ХХ века – техногенная безопасность рассматривалась преимущественно как некий свод организационных, технических и гигиенических норм, правил и требований, обеспечивающих защищенность работников и населения, проживающего в районах расположения потенциально опасных объектов, от вредного для их здоровья воздействия производственных факторов. В документах, регламентирующих требования безопасности, кроме</w:t>
      </w:r>
      <w:r>
        <w:rPr>
          <w:color w:val="000000"/>
        </w:rPr>
        <w:t xml:space="preserve"> </w:t>
      </w:r>
      <w:r w:rsidRPr="00EE7AE6">
        <w:rPr>
          <w:color w:val="000000"/>
        </w:rPr>
        <w:t>требований к размещению, оснащению, оборудованию производства и ведению технологических процессов, излагались также требования к персоналу, участвующему в проведении соответствующих работ, в том числе и общие квалификационные и медицинские требования при поступлении на работу, и периодический контроль в процессе трудовой деятельности. Специальный психофизиологический отбор проводился лишь в отношении ограниченной группы работников (например, операторов, работающих на пультах управления АЭС, летного состава, машинистов локомотивов). Однако и такое специальное обследование ограничивалось в основном выявлением психофизиологических особенностей поведения человека в нормальных, но отнюдь не в возможных экстремальных условиях возникновения угрозы или уже возникшей техногенной аварии или катастрофы. Недостаточно оценивалось, а большей частью не учитывалось вовсе, восприятие обследуемыми опасности возникновения экстремальных ситуаций, чувство личной ответственности за соблюдение установленных технологических регламентов и недопущение их нарушения. Это относилось не только к отдельным работникам, но, в определенной мере, и к их руководителям.</w:t>
      </w:r>
      <w:r w:rsidRPr="00EE7AE6">
        <w:rPr>
          <w:color w:val="000000"/>
        </w:rPr>
        <w:br/>
        <w:t>Нередко в стремлении выполнить в установленные сроки работы по проектированию, строительству потенциально опасных производственных объектов и вводу их в промышленную эксплуатацию требованиями безопасности просто пренебрегали. На многих предприятиях создавалась атмосфера вседозволенности, благодушия и необязательности выполнения требований безопасности, допускалось проведение не предусмотренных технологическими регламентами работ на сложном и опасном оборудовании.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Механическое соединение знаний из разных наук о возможностях и особенностях человека с целью их использования при проектировании новой техники и прогнозировании новой техногенной среды оказывается не только недостаточным, но и невозможным на практике. В связи с этим возникла необходимость в междисциплинарных исследованиях, базирующихся на </w:t>
      </w:r>
      <w:r w:rsidRPr="00EE7AE6">
        <w:rPr>
          <w:b/>
          <w:bCs/>
          <w:color w:val="000000"/>
        </w:rPr>
        <w:t>системной трактовке человеческого фактора</w:t>
      </w:r>
      <w:r w:rsidRPr="00EE7AE6">
        <w:rPr>
          <w:color w:val="000000"/>
        </w:rPr>
        <w:t> в технике и открывающих возможность их целостного представления при</w:t>
      </w:r>
      <w:r>
        <w:rPr>
          <w:color w:val="000000"/>
        </w:rPr>
        <w:t xml:space="preserve"> </w:t>
      </w:r>
      <w:r w:rsidRPr="00EE7AE6">
        <w:rPr>
          <w:color w:val="000000"/>
        </w:rPr>
        <w:t>проектировании машин, оборудования и технически сложных изделий. На основе таких исследований решаются задачи не только приспособления техники и среды к человеку, но и формирования у работников способностей в соответствии с требованиями, которые предъявляет техника 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Эту цель ставит перед собой </w:t>
      </w:r>
      <w:r w:rsidRPr="00EE7AE6">
        <w:rPr>
          <w:b/>
          <w:bCs/>
          <w:color w:val="000000"/>
        </w:rPr>
        <w:t>эргономика</w:t>
      </w:r>
      <w:r w:rsidRPr="00EE7AE6">
        <w:rPr>
          <w:color w:val="000000"/>
        </w:rPr>
        <w:t> (от греческого ergon – работа и nomos – закон) – общее название группы взаимосвязанных научных дисциплин, занимающихся комплексным изучением человека, его функциональных возможностей в процессе трудовой</w:t>
      </w:r>
      <w:r>
        <w:rPr>
          <w:color w:val="000000"/>
        </w:rPr>
        <w:t xml:space="preserve"> деятельности </w:t>
      </w:r>
      <w:r w:rsidRPr="00EE7AE6">
        <w:rPr>
          <w:color w:val="000000"/>
        </w:rPr>
        <w:t>(трудовых процессов) и оптимизацией на основе полученных результатов исследований средств и условий труда.</w:t>
      </w:r>
    </w:p>
    <w:p w:rsidR="00093911" w:rsidRDefault="00093911" w:rsidP="00093911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EE7AE6">
        <w:rPr>
          <w:color w:val="000000"/>
        </w:rPr>
        <w:t>Решение такой проблемы „человек-машина-среда”, „человек-трудовой процесс-среда”, т.е. </w:t>
      </w:r>
      <w:r w:rsidRPr="00EE7AE6">
        <w:rPr>
          <w:b/>
          <w:bCs/>
          <w:color w:val="000000"/>
        </w:rPr>
        <w:t>приспособление техники и условий труда к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человеку,</w:t>
      </w:r>
      <w:r w:rsidRPr="00EE7AE6">
        <w:rPr>
          <w:color w:val="000000"/>
        </w:rPr>
        <w:t> требует совместной работы инженеров, конструкторов, технологов, специалистов в области охраны труда</w:t>
      </w:r>
      <w:r w:rsidRPr="00EE7AE6">
        <w:t>, </w:t>
      </w:r>
      <w:hyperlink r:id="rId5" w:tooltip="2. Методы исследований в инженерной психологии" w:history="1">
        <w:r w:rsidRPr="00EE7AE6">
          <w:t>общей и инженерной психологии</w:t>
        </w:r>
      </w:hyperlink>
      <w:r w:rsidRPr="00EE7AE6">
        <w:t>,</w:t>
      </w:r>
      <w:r w:rsidRPr="00EE7AE6">
        <w:rPr>
          <w:color w:val="000000"/>
        </w:rPr>
        <w:t xml:space="preserve"> кибернетиков, </w:t>
      </w:r>
      <w:r w:rsidRPr="00EE7AE6">
        <w:rPr>
          <w:color w:val="000000"/>
        </w:rPr>
        <w:lastRenderedPageBreak/>
        <w:t>специалистов в области общей теории систем, теории автоматизированного управления и других. Главными, ведущими из этих дисциплин являются, по мнению, </w:t>
      </w:r>
      <w:r w:rsidRPr="00EE7AE6">
        <w:rPr>
          <w:b/>
          <w:bCs/>
          <w:color w:val="000000"/>
        </w:rPr>
        <w:t>психология,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гигиена 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физиология труда.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Эргономика совместно с инженерной психологией решает </w:t>
      </w:r>
      <w:r w:rsidRPr="00EE7AE6">
        <w:rPr>
          <w:b/>
          <w:bCs/>
          <w:color w:val="000000"/>
        </w:rPr>
        <w:t>проблемы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надежности, точности и стабильности работы человека-оператора,</w:t>
      </w:r>
      <w:r w:rsidRPr="00EE7AE6">
        <w:rPr>
          <w:color w:val="000000"/>
        </w:rPr>
        <w:br/>
        <w:t>распределения функций между человеком и машиной, исследует влияние психической и физической напряженности и эмоционального состояния на эффективность труда человека, разрабатывает методы и средства отбора и обучения специалистов (55).</w:t>
      </w:r>
      <w:r w:rsidRPr="00EE7AE6">
        <w:rPr>
          <w:color w:val="000000"/>
        </w:rPr>
        <w:br/>
        <w:t>Таким образом, эргономика, как бы переплетаясь, охватывая ряд традиционных инженерных и медико-социальных научных дисциплин, вместе с тем имеет и свою „особую” цель – гармонизацию отношений человека, средств и условий труда для повышения ег</w:t>
      </w:r>
      <w:r>
        <w:rPr>
          <w:color w:val="000000"/>
        </w:rPr>
        <w:t>о эффективности и безопасности.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Известно, что </w:t>
      </w:r>
      <w:r w:rsidRPr="00EE7AE6">
        <w:rPr>
          <w:b/>
          <w:bCs/>
          <w:color w:val="000000"/>
        </w:rPr>
        <w:t>безопасность труда подразумевает, в первую очередь,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безопасность работников, сохранение их здоровья и жизни</w:t>
      </w:r>
      <w:r w:rsidRPr="00EE7AE6">
        <w:rPr>
          <w:color w:val="000000"/>
        </w:rPr>
        <w:t>. Однако человек как важнейший атрибут производства, его непосредственный</w:t>
      </w:r>
      <w:r>
        <w:rPr>
          <w:color w:val="000000"/>
        </w:rPr>
        <w:t xml:space="preserve"> </w:t>
      </w:r>
      <w:r w:rsidRPr="00EE7AE6">
        <w:rPr>
          <w:color w:val="000000"/>
        </w:rPr>
        <w:t>инициатор и участник отодвигался на задний план. Это находило свое отражение даже в названии соответствующей дисциплины. Многие десятилетия она называлась </w:t>
      </w:r>
      <w:r w:rsidRPr="00EE7AE6">
        <w:rPr>
          <w:b/>
          <w:bCs/>
          <w:color w:val="000000"/>
        </w:rPr>
        <w:t>„техникой безопасности”</w:t>
      </w:r>
      <w:r w:rsidRPr="00EE7AE6">
        <w:rPr>
          <w:color w:val="000000"/>
        </w:rPr>
        <w:t>, что в большей мере характеризует только специальные технические устройства для ее обеспечения, чем безопасность работника в целом.</w:t>
      </w:r>
      <w:r w:rsidRPr="00EE7AE6">
        <w:rPr>
          <w:color w:val="000000"/>
        </w:rPr>
        <w:br/>
        <w:t>За последние годы эта ненормальная ситуация исправляется. Так, например, в ВУЗах профессионального технического образования введено обучение по специальности</w:t>
      </w:r>
      <w:r w:rsidRPr="00EE7AE6">
        <w:rPr>
          <w:color w:val="000000"/>
        </w:rPr>
        <w:br/>
        <w:t>„656500–Безопасность</w:t>
      </w:r>
      <w:r>
        <w:rPr>
          <w:color w:val="000000"/>
        </w:rPr>
        <w:t xml:space="preserve"> </w:t>
      </w:r>
      <w:r w:rsidRPr="00EE7AE6">
        <w:rPr>
          <w:color w:val="000000"/>
        </w:rPr>
        <w:t>жизнедеятельности</w:t>
      </w:r>
      <w:r>
        <w:rPr>
          <w:color w:val="000000"/>
        </w:rPr>
        <w:t xml:space="preserve"> </w:t>
      </w:r>
      <w:r w:rsidRPr="00EE7AE6">
        <w:rPr>
          <w:color w:val="000000"/>
        </w:rPr>
        <w:t xml:space="preserve">(инженерная специальность)”.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Эта специальность включает также знание основ техногенной безопасности.</w:t>
      </w:r>
      <w:r w:rsidRPr="00EE7AE6">
        <w:rPr>
          <w:color w:val="000000"/>
        </w:rPr>
        <w:br/>
        <w:t>Стремление к прибыли любой ценой порождает в геометрической прогрессии </w:t>
      </w:r>
      <w:r w:rsidRPr="00EE7AE6">
        <w:rPr>
          <w:b/>
          <w:bCs/>
          <w:color w:val="000000"/>
        </w:rPr>
        <w:t>рост негативных проявлений „человеческого фактора”</w:t>
      </w:r>
      <w:r w:rsidRPr="00EE7AE6">
        <w:rPr>
          <w:color w:val="000000"/>
        </w:rPr>
        <w:t> как в материальной, так и в духовной жизни развитого общества. Подобная ситуация особенно опасна, когда речь идет о современной сложной и многокомпонентной технике и технологиях. На таких производствах имеется как правило дистанционная автоматизированная система управления с использованием современной компьютерной и счетно-вычислительной техники программирования. Подобная система включает получение и обработку оперативной информации о параметрах работы всех важных (особенно потенциально опасных) элементов (устройств) и состоянии производственного процесса в целом, оперативно сигнализирует о нарушениях нормальной работы оборудования. В результате внедрения систем программного управления производством возможности техники и технологии, ее потенциал резко, во много раз возросли. Были созданы принципиально новые современные производства</w:t>
      </w:r>
      <w:r>
        <w:rPr>
          <w:color w:val="000000"/>
        </w:rPr>
        <w:t xml:space="preserve"> </w:t>
      </w:r>
      <w:r w:rsidRPr="00EE7AE6">
        <w:rPr>
          <w:color w:val="000000"/>
        </w:rPr>
        <w:t>– атомные электростанции, лазерные установки, ракеты, сверхзвуковые самолеты, новые химические и биохимические технологии. Однако, как показывают печальные последствия крупных техногенных аварий и катастроф, даже наличие таких современных устройств оповещения и управления не позволило полностью исключить возникновение и развитие катастрофических сценариев. Иными словами, </w:t>
      </w:r>
      <w:r w:rsidRPr="00EE7AE6">
        <w:rPr>
          <w:b/>
          <w:bCs/>
          <w:color w:val="000000"/>
        </w:rPr>
        <w:t>обеспечить высокую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степень безопасности на современных сложных и потенциально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опасных производствах возможно лишь в соединении возможностей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современных технических систем оповещения, сигнализации и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управления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производством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высококвалифицированным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персоналом, психологически подготовленным к своевременному и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адекватному реагированию при возникновении условий, которые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могут привести к авариям, а в случае если они все же возникли, – к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действиям, направленным на смягчение их последствий и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предотвращение дальнейшего развития аварии. Не бывает аварии,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катастрофы без вины одного из „человеческих факторов</w:t>
      </w:r>
      <w:r>
        <w:rPr>
          <w:color w:val="000000"/>
        </w:rPr>
        <w:t>”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 xml:space="preserve">По мере совершенствования техники и технологий возможности человека-оператора (в первую очередь, психофизиологические) также росли (за счет улучшения качества </w:t>
      </w:r>
      <w:r w:rsidRPr="00EE7AE6">
        <w:rPr>
          <w:color w:val="000000"/>
        </w:rPr>
        <w:lastRenderedPageBreak/>
        <w:t>общего и специального образования, повышения оснащенности автоматизированными системами контроля и управления производством, улучшения системы медицинского и психофизиологического отбора). Однако постепенно возможности человека все более и более отставали от быстрых темпов развития техники</w:t>
      </w:r>
      <w:r w:rsidRPr="00EE7AE6">
        <w:rPr>
          <w:color w:val="000000"/>
        </w:rPr>
        <w:br/>
        <w:t>(70). Такая ситуация связана, в том числе, с определенным отставанием всесторонней оценки человеком новой техники в отношении ее потенциальной (аварийной) опасности. Очень трудно (а, скорее, практически невозможно) предусмотреть все виды (и варианты) этой опасности на этапах создания и испытания новой техники и технологий.</w:t>
      </w:r>
      <w:r w:rsidRPr="00EE7AE6">
        <w:rPr>
          <w:color w:val="000000"/>
        </w:rPr>
        <w:br/>
        <w:t>Сказанное </w:t>
      </w:r>
      <w:hyperlink r:id="rId6" w:tooltip="Реферат информационная компетентность профессионала студент курса группы Перевозчиков Н. О. Проверил(а)" w:history="1">
        <w:r w:rsidRPr="00EE7AE6">
          <w:t>вовсе не означает</w:t>
        </w:r>
      </w:hyperlink>
      <w:r w:rsidRPr="00EE7AE6">
        <w:t>,</w:t>
      </w:r>
      <w:r w:rsidRPr="00EE7AE6">
        <w:rPr>
          <w:color w:val="000000"/>
        </w:rPr>
        <w:t xml:space="preserve"> что человеческие ошибки, которые могут привести к возникновению аварии, происходят только на этапе проектирования и конструирования. Они, как уже указывалось, могут возникнуть на всех этапах – начиная от проектирования и конструирования и кончая реконструкцией объектов и выводом их из эксплуатации.</w:t>
      </w:r>
      <w:r w:rsidRPr="00EE7AE6">
        <w:rPr>
          <w:color w:val="000000"/>
        </w:rPr>
        <w:br/>
        <w:t>Это обусловлено тем, что </w:t>
      </w:r>
      <w:r w:rsidRPr="00EE7AE6">
        <w:rPr>
          <w:b/>
          <w:bCs/>
          <w:color w:val="000000"/>
        </w:rPr>
        <w:t>усложнение и совершенствование техники</w:t>
      </w:r>
      <w:r w:rsidRPr="00EE7AE6">
        <w:rPr>
          <w:color w:val="000000"/>
        </w:rPr>
        <w:t>, ее количественный рост, появление еще не изученных (или мало изученных) возможных технических отказов, нарушений неизбежно</w:t>
      </w:r>
      <w:r>
        <w:rPr>
          <w:color w:val="000000"/>
        </w:rPr>
        <w:t xml:space="preserve"> </w:t>
      </w:r>
      <w:r w:rsidRPr="00EE7AE6">
        <w:rPr>
          <w:b/>
          <w:bCs/>
          <w:color w:val="000000"/>
        </w:rPr>
        <w:t>создает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предпосылки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к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увеличению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вероятности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(риска)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возникновения аварий</w:t>
      </w:r>
      <w:r w:rsidRPr="00EE7AE6">
        <w:rPr>
          <w:color w:val="000000"/>
        </w:rPr>
        <w:t>. </w:t>
      </w:r>
      <w:r w:rsidRPr="00EE7AE6">
        <w:rPr>
          <w:b/>
          <w:bCs/>
          <w:color w:val="000000"/>
        </w:rPr>
        <w:t>Возможности же человека в предотвращении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аварий</w:t>
      </w:r>
      <w:r w:rsidRPr="00EE7AE6">
        <w:rPr>
          <w:color w:val="000000"/>
        </w:rPr>
        <w:t> также росли за счет улучшения образования, повышения квалификации, улучшения качества отбора, использования компьютерной</w:t>
      </w:r>
      <w:r>
        <w:rPr>
          <w:color w:val="000000"/>
        </w:rPr>
        <w:t xml:space="preserve"> </w:t>
      </w:r>
      <w:r w:rsidRPr="00EE7AE6">
        <w:rPr>
          <w:color w:val="000000"/>
        </w:rPr>
        <w:t>техники, автоматизированного управления производством, совершенствования всей системы и средств обеспечения безопасности и т.п., но тем не менее эти возможности со временем </w:t>
      </w:r>
      <w:r w:rsidRPr="00EE7AE6">
        <w:rPr>
          <w:b/>
          <w:bCs/>
          <w:color w:val="000000"/>
        </w:rPr>
        <w:t>стали все более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заметно отставать от ускоренного развития и расширяющихся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возможностей современной техники.</w:t>
      </w:r>
      <w:r w:rsidRPr="00EE7AE6">
        <w:rPr>
          <w:color w:val="000000"/>
        </w:rPr>
        <w:t> 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Таким образом, существует </w:t>
      </w:r>
      <w:r w:rsidRPr="00EE7AE6">
        <w:rPr>
          <w:b/>
          <w:bCs/>
          <w:color w:val="000000"/>
        </w:rPr>
        <w:t>вполне реальная опасность</w:t>
      </w:r>
      <w:r w:rsidRPr="00EE7AE6">
        <w:rPr>
          <w:color w:val="000000"/>
        </w:rPr>
        <w:t> </w:t>
      </w:r>
      <w:r w:rsidRPr="00EE7AE6">
        <w:rPr>
          <w:b/>
          <w:bCs/>
          <w:color w:val="000000"/>
        </w:rPr>
        <w:t>увеличения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частоты человеческих ошибок, вызванных различными причинами,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на всех этапах создания и эксплуатации новой техники и технологий.</w:t>
      </w:r>
      <w:r>
        <w:rPr>
          <w:b/>
          <w:bCs/>
          <w:color w:val="000000"/>
        </w:rPr>
        <w:t xml:space="preserve"> </w:t>
      </w:r>
      <w:r w:rsidRPr="00EE7AE6">
        <w:rPr>
          <w:color w:val="000000"/>
        </w:rPr>
        <w:t>И, действительно число таких ошибок, которые привели к техногенным авариям и катастрофам, за последние два-три десятилетия значительно возросло.</w:t>
      </w:r>
    </w:p>
    <w:p w:rsidR="00093911" w:rsidRDefault="00093911" w:rsidP="00093911">
      <w:pPr>
        <w:shd w:val="clear" w:color="auto" w:fill="FFFFFF"/>
        <w:ind w:firstLine="709"/>
        <w:jc w:val="both"/>
        <w:rPr>
          <w:b/>
          <w:bCs/>
          <w:i/>
          <w:iCs/>
          <w:color w:val="000000"/>
        </w:rPr>
      </w:pPr>
      <w:r w:rsidRPr="00EE7AE6">
        <w:rPr>
          <w:color w:val="000000"/>
        </w:rPr>
        <w:br/>
      </w:r>
      <w:r w:rsidRPr="00EE7AE6">
        <w:rPr>
          <w:b/>
          <w:bCs/>
          <w:i/>
          <w:iCs/>
          <w:color w:val="000000"/>
        </w:rPr>
        <w:t>Роль человеческого фактора в возникновении аварий</w:t>
      </w:r>
    </w:p>
    <w:p w:rsidR="00093911" w:rsidRDefault="00093911" w:rsidP="00093911">
      <w:pPr>
        <w:shd w:val="clear" w:color="auto" w:fill="FFFFFF"/>
        <w:ind w:firstLine="709"/>
        <w:jc w:val="both"/>
        <w:rPr>
          <w:b/>
          <w:bCs/>
          <w:i/>
          <w:iCs/>
          <w:color w:val="000000"/>
        </w:rPr>
      </w:pPr>
    </w:p>
    <w:p w:rsidR="00093911" w:rsidRPr="008124BF" w:rsidRDefault="00093911" w:rsidP="00093911">
      <w:pPr>
        <w:shd w:val="clear" w:color="auto" w:fill="FFFFFF"/>
        <w:ind w:firstLine="709"/>
        <w:jc w:val="both"/>
        <w:rPr>
          <w:b/>
          <w:bCs/>
          <w:i/>
          <w:iCs/>
          <w:color w:val="000000"/>
        </w:rPr>
      </w:pPr>
      <w:r w:rsidRPr="00EE7AE6">
        <w:rPr>
          <w:color w:val="000000"/>
        </w:rPr>
        <w:t>Как следствие отставания возможностей человека от развития техники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все больше несчастных случаев и аварий происходят уже по вине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человека</w:t>
      </w:r>
      <w:r>
        <w:rPr>
          <w:color w:val="000000"/>
        </w:rPr>
        <w:t>, а не техники</w:t>
      </w:r>
      <w:r w:rsidRPr="00EE7AE6">
        <w:rPr>
          <w:color w:val="000000"/>
        </w:rPr>
        <w:t xml:space="preserve">. Если ранее (до 70-х годов ХХ века) более 75% всех происшествий в техногенной сфере было вызвано техническими причинами, то сегодня прослеживается тенденция резкого смещения причин этих происшествий </w:t>
      </w:r>
      <w:r>
        <w:rPr>
          <w:color w:val="000000"/>
        </w:rPr>
        <w:t>в сторону человеческого фактора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EE7AE6">
        <w:rPr>
          <w:color w:val="000000"/>
        </w:rPr>
        <w:t>Это положение находит свое подтверждение при анализе причин аварий в различных отраслях промышленнос</w:t>
      </w:r>
      <w:r>
        <w:rPr>
          <w:color w:val="000000"/>
        </w:rPr>
        <w:t>ти и транспорта. Так, по данным</w:t>
      </w:r>
      <w:r w:rsidRPr="00EE7AE6">
        <w:rPr>
          <w:color w:val="000000"/>
        </w:rPr>
        <w:t>, </w:t>
      </w:r>
      <w:r w:rsidRPr="00EE7AE6">
        <w:rPr>
          <w:b/>
          <w:bCs/>
          <w:color w:val="000000"/>
        </w:rPr>
        <w:t>значительная доля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аварий с жертвами и другими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серьезными последствиями в ходе расследования их причин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надзорными органами прямо или косвенно связывается с ошибками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проектировщиков, изготовителей оборудования, строителей 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персонала эксплуатирующих и подрядных организаций.</w:t>
      </w:r>
      <w:r>
        <w:rPr>
          <w:b/>
          <w:bCs/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Простое сравнение данных официальной статистики показывает, что россияне умирают от несчастных случаев на производстве в 3-4 раза чаще, чем, например, жители Европы. Казалось бы объяснение такой разницы лежит на поверхности – изношенность основных фондов, устаревшее, своевременно не ремонтируемое оборудование. Однако, по данным</w:t>
      </w:r>
      <w:r>
        <w:rPr>
          <w:color w:val="000000"/>
        </w:rPr>
        <w:t xml:space="preserve"> </w:t>
      </w:r>
      <w:r w:rsidRPr="00EE7AE6">
        <w:rPr>
          <w:color w:val="000000"/>
        </w:rPr>
        <w:t>Государственной инспекции труда, количество пострадавших по причинам технического характера составляет всего 8%. А </w:t>
      </w:r>
      <w:r w:rsidRPr="00EE7AE6">
        <w:rPr>
          <w:b/>
          <w:bCs/>
          <w:color w:val="000000"/>
        </w:rPr>
        <w:t>более 60% несчастных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случаев</w:t>
      </w:r>
      <w:r w:rsidRPr="00EE7AE6">
        <w:rPr>
          <w:color w:val="000000"/>
        </w:rPr>
        <w:t> </w:t>
      </w:r>
      <w:r w:rsidRPr="00EE7AE6">
        <w:rPr>
          <w:b/>
          <w:bCs/>
          <w:color w:val="000000"/>
        </w:rPr>
        <w:t>объясняются</w:t>
      </w:r>
      <w:r w:rsidRPr="00EE7AE6">
        <w:rPr>
          <w:color w:val="000000"/>
        </w:rPr>
        <w:t> незнанием или нарушением требований безопасности труда, трудовой дисциплины, неудовлетворительной организацией производства, т.е. </w:t>
      </w:r>
      <w:r w:rsidRPr="00EE7AE6">
        <w:rPr>
          <w:b/>
          <w:bCs/>
          <w:color w:val="000000"/>
        </w:rPr>
        <w:t>человеческим фактором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 xml:space="preserve">По результатам расследований крупных аварий на угольных шахтах со взрывом метана установлено, что относительно все реже происходят отказы применяемых </w:t>
      </w:r>
      <w:r w:rsidRPr="00EE7AE6">
        <w:rPr>
          <w:color w:val="000000"/>
        </w:rPr>
        <w:lastRenderedPageBreak/>
        <w:t>совершенных машин и оборудования и все чаще решающим фактором (причиной) таких аварий является человеческий</w:t>
      </w:r>
      <w:r>
        <w:rPr>
          <w:color w:val="000000"/>
        </w:rPr>
        <w:t xml:space="preserve"> </w:t>
      </w:r>
      <w:r w:rsidRPr="00EE7AE6">
        <w:rPr>
          <w:color w:val="000000"/>
        </w:rPr>
        <w:t>фактор в различных его формах и видах, а именно по причинам: „смелости незнания” (неощущения</w:t>
      </w:r>
      <w:r w:rsidRPr="00EE7AE6">
        <w:t>) </w:t>
      </w:r>
      <w:hyperlink r:id="rId7" w:tooltip="Природные опасности и защита от них Природные опасности" w:history="1">
        <w:r w:rsidRPr="00EE7AE6">
          <w:t>работающими опасности</w:t>
        </w:r>
      </w:hyperlink>
      <w:r w:rsidRPr="00EE7AE6">
        <w:t>, в</w:t>
      </w:r>
      <w:r w:rsidRPr="00EE7AE6">
        <w:rPr>
          <w:color w:val="000000"/>
        </w:rPr>
        <w:t xml:space="preserve"> частности, угольной пыли как взрывчатого вещества; действий работающих и лиц технического надзора, не адекватных опасным условиям; халатности по отношению к выполнению своих обязанностей; недисциплинированности работающих; занижения оценки критических ситуаций и низкой требовательности надзора шахт к соблюдению параметров работ и к производственно- технической документации; ошибочных действий (умышленных или неумышленных) работающих, которые приводят к возникновению или п</w:t>
      </w:r>
      <w:r>
        <w:rPr>
          <w:color w:val="000000"/>
        </w:rPr>
        <w:t>оявлению в шахте открытого огня</w:t>
      </w:r>
      <w:r w:rsidRPr="00EE7AE6">
        <w:rPr>
          <w:color w:val="000000"/>
        </w:rPr>
        <w:t>. Для снижения числа чрезвычайных ситуаций при работе на тракторе важнейшее значение также имеет учет человеческого фактора. На важную роль человеческого фактора в возникновении морских аварий указывается в резолюции</w:t>
      </w:r>
      <w:r>
        <w:rPr>
          <w:color w:val="000000"/>
        </w:rPr>
        <w:t xml:space="preserve"> </w:t>
      </w:r>
      <w:r w:rsidRPr="00EE7AE6">
        <w:rPr>
          <w:color w:val="000000"/>
        </w:rPr>
        <w:t xml:space="preserve">Международной морской организации. Так, согласно последним публикациям, человеческий фактор является основной причиной аварий в судовождении – в </w:t>
      </w:r>
      <w:r>
        <w:rPr>
          <w:color w:val="000000"/>
        </w:rPr>
        <w:t>70-80 и более процентов случаев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Представления о первостепенной </w:t>
      </w:r>
      <w:r w:rsidRPr="00EE7AE6">
        <w:rPr>
          <w:b/>
          <w:bCs/>
          <w:color w:val="000000"/>
        </w:rPr>
        <w:t>роли человеческого фактора</w:t>
      </w:r>
      <w:r w:rsidRPr="00EE7AE6">
        <w:rPr>
          <w:color w:val="000000"/>
        </w:rPr>
        <w:t> в возникновении инцидентов на АЭС подтверждено результатами расследований. Так, </w:t>
      </w:r>
      <w:r w:rsidRPr="00EE7AE6">
        <w:rPr>
          <w:b/>
          <w:bCs/>
          <w:color w:val="000000"/>
        </w:rPr>
        <w:t>за последние 25 лет почти все инциденты,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произошедшие на атомных электростанциях</w:t>
      </w:r>
      <w:r w:rsidRPr="00EE7AE6">
        <w:rPr>
          <w:color w:val="000000"/>
        </w:rPr>
        <w:t>, как указывает Роберт</w:t>
      </w:r>
      <w:r>
        <w:rPr>
          <w:color w:val="000000"/>
        </w:rPr>
        <w:t xml:space="preserve"> </w:t>
      </w:r>
      <w:r w:rsidRPr="00EE7AE6">
        <w:rPr>
          <w:color w:val="000000"/>
        </w:rPr>
        <w:t>Эбель, </w:t>
      </w:r>
      <w:r w:rsidRPr="00EE7AE6">
        <w:rPr>
          <w:b/>
          <w:bCs/>
          <w:color w:val="000000"/>
        </w:rPr>
        <w:t>стали следствием</w:t>
      </w:r>
      <w:r w:rsidRPr="00EE7AE6">
        <w:rPr>
          <w:color w:val="000000"/>
        </w:rPr>
        <w:t> </w:t>
      </w:r>
      <w:r w:rsidRPr="00EE7AE6">
        <w:rPr>
          <w:b/>
          <w:bCs/>
          <w:color w:val="000000"/>
        </w:rPr>
        <w:t>человеческих ошибок</w:t>
      </w:r>
      <w:r w:rsidRPr="00EE7AE6">
        <w:rPr>
          <w:color w:val="000000"/>
        </w:rPr>
        <w:t>, а не технических дефектов или неполадок.</w:t>
      </w:r>
      <w:r>
        <w:rPr>
          <w:color w:val="000000"/>
        </w:rPr>
        <w:t xml:space="preserve"> Это положение подтверждает и</w:t>
      </w:r>
      <w:r w:rsidRPr="00EE7AE6">
        <w:rPr>
          <w:color w:val="000000"/>
        </w:rPr>
        <w:t xml:space="preserve"> где указывается, что главную опасность представляет не устаревшее или изношенное оборудование АЭС и даже не недостатки в конструкции ядерного реактора, а именно человек, его сознание, отношение к своей работе.</w:t>
      </w:r>
      <w:r>
        <w:rPr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 xml:space="preserve">Большинство инцидентов на АЭС произошло именно из-за недостаточного внимания к человеческому фактору, </w:t>
      </w:r>
      <w:r>
        <w:rPr>
          <w:color w:val="000000"/>
        </w:rPr>
        <w:t>то есть к культуре безопасности</w:t>
      </w:r>
      <w:r w:rsidRPr="00EE7AE6">
        <w:rPr>
          <w:color w:val="000000"/>
        </w:rPr>
        <w:t>. По данным экспертов 75% экстремальных ситуаций на</w:t>
      </w:r>
      <w:r w:rsidRPr="00EE7AE6">
        <w:rPr>
          <w:color w:val="000000"/>
        </w:rPr>
        <w:br/>
        <w:t>АЭС обусловлено человеческими ошибками.</w:t>
      </w:r>
      <w:r>
        <w:rPr>
          <w:color w:val="000000"/>
        </w:rPr>
        <w:t xml:space="preserve"> </w:t>
      </w:r>
      <w:r w:rsidRPr="00EE7AE6">
        <w:rPr>
          <w:b/>
          <w:bCs/>
          <w:color w:val="000000"/>
        </w:rPr>
        <w:t>Чернобыльская катастрофа</w:t>
      </w:r>
      <w:r w:rsidRPr="00EE7AE6">
        <w:rPr>
          <w:color w:val="000000"/>
        </w:rPr>
        <w:t> </w:t>
      </w:r>
      <w:r w:rsidRPr="00EE7AE6">
        <w:rPr>
          <w:b/>
          <w:bCs/>
          <w:color w:val="000000"/>
        </w:rPr>
        <w:t>послужила мощным толчком к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выявлению истинных причин наиболее тяжелых ядерных аварий и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катастроф в атомной промышленности.</w:t>
      </w:r>
      <w:r w:rsidRPr="00EE7AE6">
        <w:rPr>
          <w:color w:val="000000"/>
        </w:rPr>
        <w:t> 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На Чернобыльской АЭС</w:t>
      </w:r>
      <w:r>
        <w:rPr>
          <w:color w:val="000000"/>
        </w:rPr>
        <w:t xml:space="preserve"> </w:t>
      </w:r>
      <w:r w:rsidRPr="00EE7AE6">
        <w:rPr>
          <w:color w:val="000000"/>
        </w:rPr>
        <w:t>эксплуатировались уран-графитовые реакторы типа РБМК-1000, которые более сложны в эксплуатации, чем водо-водяные реакторы типа ВВЭР, более чувствительны к соблюдению технологической культуры.</w:t>
      </w:r>
      <w:r w:rsidRPr="00EE7AE6">
        <w:rPr>
          <w:color w:val="000000"/>
        </w:rPr>
        <w:br/>
        <w:t>Управление работой таких реакторов предъявляет повышенные требования к уровню профессиональной подготовки эксплуатационного персонала, строгому соблюдению</w:t>
      </w:r>
      <w:r>
        <w:rPr>
          <w:color w:val="000000"/>
        </w:rPr>
        <w:t xml:space="preserve"> </w:t>
      </w:r>
      <w:r w:rsidRPr="00EE7AE6">
        <w:rPr>
          <w:color w:val="000000"/>
        </w:rPr>
        <w:t>правил безопасной эксплуатации.</w:t>
      </w:r>
      <w:r>
        <w:rPr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Иными словами, реакторы РБМК не допускают „вольного обращения”.</w:t>
      </w:r>
      <w:r w:rsidRPr="00EE7AE6">
        <w:rPr>
          <w:color w:val="000000"/>
        </w:rPr>
        <w:br/>
        <w:t>Фундаментальной причиной, приведшей к Черн</w:t>
      </w:r>
      <w:r>
        <w:rPr>
          <w:color w:val="000000"/>
        </w:rPr>
        <w:t>обыльской катастрофе, по мнению</w:t>
      </w:r>
      <w:r w:rsidRPr="00EE7AE6">
        <w:rPr>
          <w:color w:val="000000"/>
        </w:rPr>
        <w:t>, стало решение о передаче почти всех АЭС из ведения Министерства среднего машиностроения в ведение Министерства энергетики. В результате атомная энергетика целой страны (СССР) оказалась оторванной от своей сырьевой и производственной базы, кадрового обеспечения, от накопленного десятилетиями производственного опыта работы на ядерно опасных предприятиях, а руководство АЭС из рук профессионалов-атомщиков перешло в руки по существу случайных для атомной отрасли людей. Поэтому авария</w:t>
      </w:r>
      <w:r>
        <w:rPr>
          <w:color w:val="000000"/>
        </w:rPr>
        <w:t xml:space="preserve"> типа</w:t>
      </w:r>
      <w:r>
        <w:rPr>
          <w:color w:val="000000"/>
        </w:rPr>
        <w:br/>
        <w:t>Чернобыльской, по мнению</w:t>
      </w:r>
      <w:r w:rsidRPr="00EE7AE6">
        <w:rPr>
          <w:color w:val="000000"/>
        </w:rPr>
        <w:t>, рано или поздно случилась бы. Если бы не на ЧАЭС, так где-нибудь еще. Ведь атомная, как и другие „высокие технологии”, требует высокой культуры производства, довольно высокого уровня общей культуры, достаточно глубоких научных и практических знаний, прежде всего в физике и технике ядерных реакторов, и немалого опыта работы с ними. Вот и случилось так, что Чернобыльская АЭС была единственной атомной станцией, на которой ни директор, ни главный инженер не были специалистами-атомщиками. На ЧАЭС в те времен</w:t>
      </w:r>
      <w:r>
        <w:rPr>
          <w:color w:val="000000"/>
        </w:rPr>
        <w:t>а процветала, как указывается в</w:t>
      </w:r>
      <w:r w:rsidRPr="00EE7AE6">
        <w:rPr>
          <w:color w:val="000000"/>
        </w:rPr>
        <w:t xml:space="preserve">, семейственность и зажим критики административными методами. Морально-психологическая обстановка в коллективе была тяжелая. Чернобыльская АЭС, по сведениям Минэнерго, лидировала по случаям пьянства или появления в пьяном виде на рабочих местах. Чернобыльскую </w:t>
      </w:r>
      <w:r w:rsidRPr="00EE7AE6">
        <w:rPr>
          <w:color w:val="000000"/>
        </w:rPr>
        <w:lastRenderedPageBreak/>
        <w:t>катастрофу Б.Ф.Бролович, многолетний директор известного комбината „Маяк”, объясняет „лишь безответственностью и непониманием опасности всем персоналом, начиная от министра до инженера пульта управления”.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Примерно такой же позиции придерживается и В.Кузнецов, имеющий двадцатилетний опыт работы сначала в качестве работника АЭС, а затем начальника инспекции Госатомнадзора России. По его мнению, главную опасность в работе любого объекта атомной энергетики представляет не устаревшее или изношенное оборудование и даже не недостатки в конструкции ядерного реактора, а именно человек, его сознани</w:t>
      </w:r>
      <w:r>
        <w:rPr>
          <w:color w:val="000000"/>
        </w:rPr>
        <w:t>е, его отношение к своей работе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По мнению Жореса Алферова, „</w:t>
      </w:r>
      <w:r w:rsidRPr="00EE7AE6">
        <w:rPr>
          <w:b/>
          <w:bCs/>
          <w:color w:val="000000"/>
        </w:rPr>
        <w:t>если говорить конкретно о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Чернобыле, то в этом случае сработал прежде всего человеческий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фактор</w:t>
      </w:r>
      <w:r w:rsidRPr="00EE7AE6">
        <w:rPr>
          <w:color w:val="000000"/>
        </w:rPr>
        <w:t>, который, кстати, может сработать при</w:t>
      </w:r>
      <w:r>
        <w:rPr>
          <w:color w:val="000000"/>
        </w:rPr>
        <w:t xml:space="preserve"> любой технологии</w:t>
      </w:r>
      <w:r w:rsidRPr="00EE7AE6">
        <w:rPr>
          <w:color w:val="000000"/>
        </w:rPr>
        <w:t>”.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Такого же мнения придерживается Евгений Велихов. Он считает, что недостатком проекта реактора типа РБМК (а именно такие реакторы имелись на большинстве советских АЭС, в том числе и на ЧАЭС) было то, что сам по себе „человеческий фактор имел шанс сыграть свою роковую роль. Слабым звеном оказалась система управления и подготовки персонала, работающего на станции. Цепь недопустимых действий операторов на Чернобыльской АЭС в ту трагическую ночь и приве</w:t>
      </w:r>
      <w:r>
        <w:rPr>
          <w:color w:val="000000"/>
        </w:rPr>
        <w:t>ла к взрыву на четвертом блоке”</w:t>
      </w:r>
      <w:r w:rsidRPr="00EE7AE6">
        <w:rPr>
          <w:color w:val="000000"/>
        </w:rPr>
        <w:t>.</w:t>
      </w:r>
      <w:r>
        <w:rPr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В ряде публикаций вопросы, связанные с проявлениями человеческого</w:t>
      </w:r>
      <w:r>
        <w:rPr>
          <w:color w:val="000000"/>
        </w:rPr>
        <w:t xml:space="preserve"> </w:t>
      </w:r>
      <w:r w:rsidRPr="00EE7AE6">
        <w:rPr>
          <w:color w:val="000000"/>
        </w:rPr>
        <w:t>фактора, рассматриваются как </w:t>
      </w:r>
      <w:r w:rsidRPr="00EE7AE6">
        <w:rPr>
          <w:b/>
          <w:bCs/>
          <w:color w:val="000000"/>
        </w:rPr>
        <w:t>анализ человеческой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надежности</w:t>
      </w:r>
      <w:r w:rsidRPr="00EE7AE6">
        <w:rPr>
          <w:color w:val="000000"/>
        </w:rPr>
        <w:t> (АЧН), </w:t>
      </w:r>
      <w:r w:rsidRPr="00EE7AE6">
        <w:rPr>
          <w:b/>
          <w:bCs/>
          <w:color w:val="000000"/>
        </w:rPr>
        <w:t>который включает определение потенциальных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источников человеческих ошибок</w:t>
      </w:r>
      <w:r w:rsidRPr="00EE7AE6">
        <w:rPr>
          <w:color w:val="000000"/>
        </w:rPr>
        <w:t> на протяжении всего времени, предшествующего аварии. Эти ошибки можно подразделить на ошибки, оплошности и проявления злого умысла. В числе факторов, от которых зависит вероятность совершения ошибок в работе, что, в свою очередь, определяет надежность работника, называются :</w:t>
      </w:r>
      <w:r>
        <w:rPr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долговременные медицинские и психофизиологические характеристики личности, состояние здоровья, тип темперамента, скорость реакции и устойчивость к негативным воздействиям, характер человека и его способности;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сиюминутные медицинские и психофизиологические характеристики личности, его состояние здоровья на данный момент;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наличие местных возбудителей;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уровень образования и развития, культурный уровень личности;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квалификация специалиста в области выполняемых им работ;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морально-волевые качества человека;</w:t>
      </w:r>
      <w:r>
        <w:rPr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комфортные условия работы;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–</w:t>
      </w:r>
      <w:r>
        <w:rPr>
          <w:color w:val="000000"/>
        </w:rPr>
        <w:t xml:space="preserve"> </w:t>
      </w:r>
      <w:r w:rsidRPr="00EE7AE6">
        <w:rPr>
          <w:color w:val="000000"/>
        </w:rPr>
        <w:t>качество нормативно-технических и организационно-распорядительных документов</w:t>
      </w:r>
      <w:r>
        <w:rPr>
          <w:color w:val="000000"/>
        </w:rPr>
        <w:t xml:space="preserve"> </w:t>
      </w:r>
      <w:r w:rsidRPr="00EE7AE6">
        <w:rPr>
          <w:color w:val="000000"/>
        </w:rPr>
        <w:t>(четкость изложения, однозначность их понимания).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Вместе с тем человеческий фактор – чрезвычайно многогранное и сложное явление, редко поддающееся достаточно глубокому анализу. По этой причине трудно оценить уровень надежности работника (оператора), которая является одной из важнейших характеристик человеческого фактора в</w:t>
      </w:r>
      <w:r>
        <w:rPr>
          <w:color w:val="000000"/>
        </w:rPr>
        <w:t xml:space="preserve"> системе „человек-машина-среда”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В связи с этим нельзя не согласиться с мнением о необходимости проведения </w:t>
      </w:r>
      <w:r w:rsidRPr="00EE7AE6">
        <w:rPr>
          <w:b/>
          <w:bCs/>
          <w:color w:val="000000"/>
        </w:rPr>
        <w:t>комплексного обоснования роли человеческого фактора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как одного из</w:t>
      </w:r>
      <w:r w:rsidRPr="00EE7AE6">
        <w:rPr>
          <w:color w:val="000000"/>
        </w:rPr>
        <w:t> </w:t>
      </w:r>
      <w:r w:rsidRPr="00EE7AE6">
        <w:rPr>
          <w:b/>
          <w:bCs/>
          <w:color w:val="000000"/>
        </w:rPr>
        <w:t>основных источников техногенных угроз и как одного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из базовых барьеров при развитии катастрофических ситуаций</w:t>
      </w:r>
      <w:r w:rsidRPr="00EE7AE6">
        <w:rPr>
          <w:color w:val="000000"/>
        </w:rPr>
        <w:t> на всех этапах формирования и реализации научно-технической политики в области обеспечения безопасности в техногенной сфере.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Необходимо иметь в виду, что </w:t>
      </w:r>
      <w:r w:rsidRPr="00EE7AE6">
        <w:rPr>
          <w:b/>
          <w:bCs/>
          <w:color w:val="000000"/>
        </w:rPr>
        <w:t>к человеческому фактору добавляются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причины, характерные для современного кризисного состояния</w:t>
      </w:r>
      <w:r w:rsidRPr="00EE7AE6">
        <w:rPr>
          <w:color w:val="000000"/>
        </w:rPr>
        <w:br/>
      </w:r>
      <w:r w:rsidRPr="00EE7AE6">
        <w:rPr>
          <w:b/>
          <w:bCs/>
          <w:color w:val="000000"/>
        </w:rPr>
        <w:t>России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 xml:space="preserve">Среди них: разрыв хозяйственных связей, падение технологической дисциплины, снижение квалификации кадров, прогрессирующий износ средств производства и техники, </w:t>
      </w:r>
      <w:r w:rsidRPr="00EE7AE6">
        <w:rPr>
          <w:color w:val="000000"/>
        </w:rPr>
        <w:lastRenderedPageBreak/>
        <w:t>рост стрессовой нагрузки на граждан из-за снижения жизненного уровн</w:t>
      </w:r>
      <w:r>
        <w:rPr>
          <w:color w:val="000000"/>
        </w:rPr>
        <w:t>я и политической нестабильности</w:t>
      </w:r>
      <w:r w:rsidRPr="00EE7AE6">
        <w:rPr>
          <w:color w:val="000000"/>
        </w:rPr>
        <w:t>.</w:t>
      </w:r>
      <w:r>
        <w:rPr>
          <w:color w:val="000000"/>
        </w:rPr>
        <w:t xml:space="preserve">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Выполнение требований, установленных Федеральным законом „О промышленной безопасности опа</w:t>
      </w:r>
      <w:r>
        <w:rPr>
          <w:color w:val="000000"/>
        </w:rPr>
        <w:t>сных производственных объектов”</w:t>
      </w:r>
      <w:r w:rsidRPr="00EE7AE6">
        <w:rPr>
          <w:color w:val="000000"/>
        </w:rPr>
        <w:t>, в значительной мере определяется уровнем квалификации не только работников, осущесталяющих эксплуатацию таких объектов, но и лиц, участвующих в их проектировании, строительстве, реконструкции, консервировании и ликвидации, а </w:t>
      </w:r>
      <w:hyperlink r:id="rId8" w:tooltip="I. введение пути повышения надежности тягового подвижного" w:history="1">
        <w:r w:rsidRPr="00EE7AE6">
          <w:t>также конструировании</w:t>
        </w:r>
      </w:hyperlink>
      <w:r w:rsidRPr="00EE7AE6">
        <w:t>,</w:t>
      </w:r>
      <w:r w:rsidRPr="00EE7AE6">
        <w:rPr>
          <w:color w:val="000000"/>
        </w:rPr>
        <w:t xml:space="preserve"> изготовлении, монтаже, наладке, обследовании </w:t>
      </w:r>
      <w:r>
        <w:rPr>
          <w:color w:val="000000"/>
        </w:rPr>
        <w:t>и ремонте технических устройств</w:t>
      </w:r>
      <w:r w:rsidRPr="00EE7AE6">
        <w:rPr>
          <w:color w:val="000000"/>
        </w:rPr>
        <w:t xml:space="preserve">.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К</w:t>
      </w:r>
      <w:r>
        <w:rPr>
          <w:color w:val="000000"/>
        </w:rPr>
        <w:t xml:space="preserve"> </w:t>
      </w:r>
      <w:r w:rsidRPr="00EE7AE6">
        <w:rPr>
          <w:color w:val="000000"/>
        </w:rPr>
        <w:t>снижению квалификации кадров привело практическое прекращение (в ходе реформирования экономики страны) функционирования отраслевой системы повышения квалификации. Так, с 1999 по 2004 год численность обучающихся в этой системе</w:t>
      </w:r>
      <w:r>
        <w:rPr>
          <w:color w:val="000000"/>
        </w:rPr>
        <w:t xml:space="preserve"> сократилась более чем в 4 раза</w:t>
      </w:r>
      <w:r w:rsidRPr="00EE7AE6">
        <w:rPr>
          <w:color w:val="000000"/>
        </w:rPr>
        <w:t>.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Необходимо вместе с тем отметить, что человеческий фактор как таковой далеко не всегда является единственной причиной аварий и катастроф. Так, например, </w:t>
      </w:r>
      <w:r w:rsidRPr="00EE7AE6">
        <w:rPr>
          <w:b/>
          <w:bCs/>
          <w:color w:val="000000"/>
        </w:rPr>
        <w:t>реальные аварии</w:t>
      </w:r>
      <w:r w:rsidRPr="00EE7AE6">
        <w:rPr>
          <w:color w:val="000000"/>
        </w:rPr>
        <w:t> </w:t>
      </w:r>
      <w:r w:rsidRPr="00EE7AE6">
        <w:rPr>
          <w:b/>
          <w:bCs/>
          <w:color w:val="000000"/>
        </w:rPr>
        <w:t>на транспорте</w:t>
      </w:r>
      <w:r w:rsidRPr="00EE7AE6">
        <w:rPr>
          <w:color w:val="000000"/>
        </w:rPr>
        <w:t> </w:t>
      </w:r>
      <w:r w:rsidRPr="00EE7AE6">
        <w:rPr>
          <w:b/>
          <w:bCs/>
          <w:color w:val="000000"/>
        </w:rPr>
        <w:t>часто</w:t>
      </w:r>
      <w:r>
        <w:rPr>
          <w:b/>
          <w:bCs/>
          <w:color w:val="000000"/>
        </w:rPr>
        <w:t xml:space="preserve"> </w:t>
      </w:r>
      <w:r w:rsidRPr="00EE7AE6">
        <w:rPr>
          <w:b/>
          <w:bCs/>
          <w:color w:val="000000"/>
        </w:rPr>
        <w:t>обусловлены сочетанием факторов</w:t>
      </w:r>
      <w:r w:rsidRPr="00EE7AE6">
        <w:rPr>
          <w:color w:val="000000"/>
        </w:rPr>
        <w:t>. В настоящее время погода (плохая видимость, гололед и т.п</w:t>
      </w:r>
      <w:r>
        <w:rPr>
          <w:color w:val="000000"/>
        </w:rPr>
        <w:t>.) – в лучшем случае, по мнению</w:t>
      </w:r>
      <w:r w:rsidRPr="00EE7AE6">
        <w:rPr>
          <w:color w:val="000000"/>
        </w:rPr>
        <w:t xml:space="preserve">, только один из факторов, усугубляющих главный – ошибки человека. Так, в природе не существует „чистого” человеческого фактора, поскольку человек – это сложная энергоинформационная система и его нельзя рассматривать в отрыве от внешнего энергоинформационного поля. Например, если самолет оказывается в зоне локального резонанса с параметрами 208, 138 или 156, то пилот или </w:t>
      </w:r>
      <w:r>
        <w:rPr>
          <w:color w:val="000000"/>
        </w:rPr>
        <w:t>другие члены экипажа, по мнению</w:t>
      </w:r>
      <w:r w:rsidRPr="00EE7AE6">
        <w:rPr>
          <w:color w:val="000000"/>
        </w:rPr>
        <w:t>, могут</w:t>
      </w:r>
      <w:r>
        <w:rPr>
          <w:color w:val="000000"/>
        </w:rPr>
        <w:t xml:space="preserve"> </w:t>
      </w:r>
      <w:r w:rsidRPr="00EE7AE6">
        <w:rPr>
          <w:color w:val="000000"/>
        </w:rPr>
        <w:t xml:space="preserve">„выключаться”. </w:t>
      </w:r>
    </w:p>
    <w:p w:rsidR="00093911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В результате такого воздействия они могут принимать неправильные решения, выполнять действия с опозданием, а иногда и ничего не предпринимать, чтобы выйти из опасной ситуации. Сказанное может относиться не только к пилотам, но и к авиадиспетчерам, операторам атомной станции, ракетной установки, космической станции и других объектов.</w:t>
      </w:r>
    </w:p>
    <w:p w:rsidR="00093911" w:rsidRPr="00EE7AE6" w:rsidRDefault="00093911" w:rsidP="00093911">
      <w:pPr>
        <w:shd w:val="clear" w:color="auto" w:fill="FFFFFF"/>
        <w:ind w:firstLine="709"/>
        <w:jc w:val="both"/>
        <w:rPr>
          <w:color w:val="000000"/>
        </w:rPr>
      </w:pPr>
      <w:r w:rsidRPr="00EE7AE6">
        <w:rPr>
          <w:color w:val="000000"/>
        </w:rPr>
        <w:t>В реальных условиях при анализе техногенных аварий и катастроф значимость собственно человеческого фактора как такового в их возникновении среди множества других возможных причин или их сочетаний удается установить далеко не всегда. Для выяснения данного вопроса необходимо очень тщательное расследование с учетом всех, даже на первый взгляд маловероятных причин и обстоятельств. При этом, как нам представляется, следует учитывать не только непосредственное воздействие этих факторов как причины аварии, но и опосредованное их влияние на нормальное функционирование (психофизиологическое состояние, поведение и т.п.) человека. Если персонал в состоянии своевременно и правильно оценивать возникшую угрозу аварии и принимать адекватные меры, то развитие аварийной ситуации может быть</w:t>
      </w:r>
      <w:r>
        <w:rPr>
          <w:color w:val="000000"/>
        </w:rPr>
        <w:t xml:space="preserve"> </w:t>
      </w:r>
      <w:r w:rsidRPr="00EE7AE6">
        <w:rPr>
          <w:color w:val="000000"/>
        </w:rPr>
        <w:t>предотвращено (приостановлено) на самых ранних ее этапах, т.е. когда аварийная ситуация еще не переросла в аварию.</w:t>
      </w:r>
      <w:r>
        <w:rPr>
          <w:color w:val="000000"/>
        </w:rPr>
        <w:t xml:space="preserve"> </w:t>
      </w:r>
      <w:r w:rsidRPr="00EE7AE6">
        <w:rPr>
          <w:color w:val="000000"/>
        </w:rPr>
        <w:t>Таким образом, психофизиологические и технические возможности человека в обеспечении техногенной безопасности за последние десятилетия непрерывно росли. Однако постепенно они все более и более отставали от быстрых темпов развития техники и технологий. В результате существенно возросло число несчастных случаев и аварий, происходящих уже по вине человека, а не техники. Такое положение отмечено на объектах разных отраслей промышленности и транспорта. Представление о первостепенной роли человеческого фактора в возникновени аварий на</w:t>
      </w:r>
      <w:r w:rsidRPr="00EE7AE6">
        <w:rPr>
          <w:color w:val="000000"/>
        </w:rPr>
        <w:br/>
        <w:t>АЭС подтвержено результатами многих исследований, в том числе и анализом причин Чернобыльской катастрофы – самой крупной техногенной катастрофы в мире. Необходимо вместе с тем отметить, что человеческий фактор не является единственной причиной аварий и катастроф, многие из которых обусловлены сочетанием его с другими факторами.</w:t>
      </w:r>
    </w:p>
    <w:p w:rsidR="00096131" w:rsidRDefault="00096131">
      <w:bookmarkStart w:id="3" w:name="_GoBack"/>
      <w:bookmarkEnd w:id="3"/>
    </w:p>
    <w:sectPr w:rsidR="0009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abstractNum w:abstractNumId="0" w15:restartNumberingAfterBreak="0">
    <w:nsid w:val="0125052D"/>
    <w:multiLevelType w:val="hybridMultilevel"/>
    <w:tmpl w:val="7A28C940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E94"/>
    <w:multiLevelType w:val="hybridMultilevel"/>
    <w:tmpl w:val="4424AD36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4FA8"/>
    <w:multiLevelType w:val="hybridMultilevel"/>
    <w:tmpl w:val="60D6790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4AB4"/>
    <w:multiLevelType w:val="hybridMultilevel"/>
    <w:tmpl w:val="2714AFB0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86E090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A2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648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603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88E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228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EF6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2E8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C5301B"/>
    <w:multiLevelType w:val="hybridMultilevel"/>
    <w:tmpl w:val="8B5EF726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80F3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62D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E21C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E43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08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EC74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E4C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881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742C21"/>
    <w:multiLevelType w:val="hybridMultilevel"/>
    <w:tmpl w:val="78DABF6C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0E6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CA4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E79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8C4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88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A3C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84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7866F0"/>
    <w:multiLevelType w:val="hybridMultilevel"/>
    <w:tmpl w:val="9EF24C36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3A1E7A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6AC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EC34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43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0A97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47C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088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289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82B4147"/>
    <w:multiLevelType w:val="hybridMultilevel"/>
    <w:tmpl w:val="129EA16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2433"/>
    <w:multiLevelType w:val="hybridMultilevel"/>
    <w:tmpl w:val="D5C68C5A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D24164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6A2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E671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4BE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8B3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7411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AF5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E074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917566"/>
    <w:multiLevelType w:val="hybridMultilevel"/>
    <w:tmpl w:val="58F40C0E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CAC7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8B8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A05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E21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E12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4DC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AA8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C9C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E75610E"/>
    <w:multiLevelType w:val="hybridMultilevel"/>
    <w:tmpl w:val="44FC002E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A6F4F6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2D8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08F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EC1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EE0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A4A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042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496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1D24FF"/>
    <w:multiLevelType w:val="hybridMultilevel"/>
    <w:tmpl w:val="E7C4085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11748"/>
    <w:multiLevelType w:val="hybridMultilevel"/>
    <w:tmpl w:val="99BA0004"/>
    <w:lvl w:ilvl="0" w:tplc="FD0E8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ACAFBA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277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8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E1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CF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4D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2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C4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D2425"/>
    <w:multiLevelType w:val="hybridMultilevel"/>
    <w:tmpl w:val="9FA051CA"/>
    <w:lvl w:ilvl="0" w:tplc="227A1D6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7A76BA0"/>
    <w:multiLevelType w:val="hybridMultilevel"/>
    <w:tmpl w:val="2DCC6814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36DB1C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6C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CC4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07D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F84E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A1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E04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07A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9D87666"/>
    <w:multiLevelType w:val="hybridMultilevel"/>
    <w:tmpl w:val="E8B630D6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546316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C77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C0A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8DF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41F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EB4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0D3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2E5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9E6DA2"/>
    <w:multiLevelType w:val="hybridMultilevel"/>
    <w:tmpl w:val="3A9CF326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98C9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85F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809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0C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602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018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857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EF8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D4204FF"/>
    <w:multiLevelType w:val="hybridMultilevel"/>
    <w:tmpl w:val="BEB00F02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16E48"/>
    <w:multiLevelType w:val="hybridMultilevel"/>
    <w:tmpl w:val="2F0E72DE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763D60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612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2C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023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ABF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070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C16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009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CE1428F"/>
    <w:multiLevelType w:val="hybridMultilevel"/>
    <w:tmpl w:val="4154C2CC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D68CEA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EE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C60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6D6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D04D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E7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A5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28A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F0721CC"/>
    <w:multiLevelType w:val="hybridMultilevel"/>
    <w:tmpl w:val="85A46A74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546316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C77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C0A7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8DF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041F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EB4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0D3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2E5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3C92627"/>
    <w:multiLevelType w:val="hybridMultilevel"/>
    <w:tmpl w:val="ABE03798"/>
    <w:lvl w:ilvl="0" w:tplc="227A1D6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945B6A">
      <w:start w:val="44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2D4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CEF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A70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0488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222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09A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C70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3"/>
  </w:num>
  <w:num w:numId="10">
    <w:abstractNumId w:val="18"/>
  </w:num>
  <w:num w:numId="11">
    <w:abstractNumId w:val="19"/>
  </w:num>
  <w:num w:numId="12">
    <w:abstractNumId w:val="20"/>
  </w:num>
  <w:num w:numId="13">
    <w:abstractNumId w:val="15"/>
  </w:num>
  <w:num w:numId="14">
    <w:abstractNumId w:val="8"/>
  </w:num>
  <w:num w:numId="15">
    <w:abstractNumId w:val="14"/>
  </w:num>
  <w:num w:numId="16">
    <w:abstractNumId w:val="6"/>
  </w:num>
  <w:num w:numId="17">
    <w:abstractNumId w:val="4"/>
  </w:num>
  <w:num w:numId="18">
    <w:abstractNumId w:val="10"/>
  </w:num>
  <w:num w:numId="19">
    <w:abstractNumId w:val="3"/>
  </w:num>
  <w:num w:numId="20">
    <w:abstractNumId w:val="2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11"/>
    <w:rsid w:val="00093911"/>
    <w:rsid w:val="000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119C5-7555-4D59-9E08-F6551EFA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9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i-vvedenie-puti-povisheniya-nadejnosti-tyagovogo-podvijnog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ru/prirodnie-opasnosti-i-zashita-ot-nih-prirodnie-opasnost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referat-informacionnaya-kompetentnoste-professionala-student-k/index.html" TargetMode="External"/><Relationship Id="rId5" Type="http://schemas.openxmlformats.org/officeDocument/2006/relationships/hyperlink" Target="https://topuch.ru/2-metodi-issledovanij-v-injenernoj-psihologii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4635</Words>
  <Characters>26425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2023-11-29T08:37:00Z</dcterms:created>
  <dcterms:modified xsi:type="dcterms:W3CDTF">2023-11-29T08:37:00Z</dcterms:modified>
</cp:coreProperties>
</file>