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693F" w14:textId="59AB88FB" w:rsidR="00307382" w:rsidRPr="001C2E6A" w:rsidRDefault="00E0642C" w:rsidP="00E0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Hlk135816438"/>
      <w:r w:rsidRPr="00E064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Лекция </w:t>
      </w:r>
      <w:r w:rsidR="00BE51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9</w:t>
      </w:r>
      <w:r w:rsidRPr="00E064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  <w:r w:rsidRPr="00E0642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1C2E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Тема «</w:t>
      </w:r>
      <w:r w:rsidRPr="001C2E6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Современные стандартные требования </w:t>
      </w:r>
      <w:r w:rsidR="00AE3A9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ведения документации для психологов образовательных </w:t>
      </w:r>
      <w:r w:rsidR="00844AB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учреждений</w:t>
      </w:r>
      <w:r w:rsidR="00AE3A9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» </w:t>
      </w:r>
    </w:p>
    <w:bookmarkEnd w:id="0"/>
    <w:p w14:paraId="56B704DA" w14:textId="45AA8D5A" w:rsidR="00E0642C" w:rsidRDefault="00E0642C" w:rsidP="00E0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Структура лекции</w:t>
      </w:r>
    </w:p>
    <w:p w14:paraId="7A760A43" w14:textId="0A49C0B5" w:rsidR="00F72B73" w:rsidRDefault="00F72B73" w:rsidP="00E06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811864"/>
      <w:r>
        <w:rPr>
          <w:rFonts w:ascii="Times New Roman" w:hAnsi="Times New Roman" w:cs="Times New Roman"/>
          <w:sz w:val="24"/>
          <w:szCs w:val="24"/>
        </w:rPr>
        <w:t>Ф</w:t>
      </w:r>
      <w:r w:rsidRPr="00F72B73">
        <w:rPr>
          <w:rFonts w:ascii="Times New Roman" w:hAnsi="Times New Roman" w:cs="Times New Roman"/>
          <w:sz w:val="24"/>
          <w:szCs w:val="24"/>
        </w:rPr>
        <w:t>ормы и требования к ведению специальной документации психолога учреждения образования</w:t>
      </w:r>
    </w:p>
    <w:p w14:paraId="1181304D" w14:textId="2281A434" w:rsidR="00AE3A9A" w:rsidRDefault="00AE3A9A" w:rsidP="00E06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35815907"/>
      <w:r>
        <w:rPr>
          <w:rFonts w:ascii="Times New Roman" w:hAnsi="Times New Roman" w:cs="Times New Roman"/>
          <w:sz w:val="24"/>
          <w:szCs w:val="24"/>
        </w:rPr>
        <w:t>С</w:t>
      </w:r>
      <w:r w:rsidRPr="00AE3A9A">
        <w:rPr>
          <w:rFonts w:ascii="Times New Roman" w:hAnsi="Times New Roman" w:cs="Times New Roman"/>
          <w:sz w:val="24"/>
          <w:szCs w:val="24"/>
        </w:rPr>
        <w:t>пецифика оформления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3A9A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bookmarkEnd w:id="2"/>
    </w:p>
    <w:bookmarkEnd w:id="1"/>
    <w:p w14:paraId="2B754E5A" w14:textId="77777777" w:rsidR="00F72B73" w:rsidRDefault="00F72B73" w:rsidP="00E064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29C37E4" w14:textId="77777777" w:rsidR="00F72B73" w:rsidRPr="00F72B73" w:rsidRDefault="00F72B73" w:rsidP="00F82201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73">
        <w:rPr>
          <w:rFonts w:ascii="Times New Roman" w:hAnsi="Times New Roman" w:cs="Times New Roman"/>
          <w:b/>
          <w:bCs/>
          <w:sz w:val="24"/>
          <w:szCs w:val="24"/>
        </w:rPr>
        <w:t>Формы и требования к ведению специальной документации психолога учреждения образования</w:t>
      </w:r>
    </w:p>
    <w:p w14:paraId="467BA945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Специальная документация – это особый тип документации практического психолога, обеспечивающий содержательную и процессуальную стороны его профессиональной деятельности. Пакет специальной документации состоит из двух взаимосвязанных блоков: </w:t>
      </w:r>
    </w:p>
    <w:p w14:paraId="1E663DBF" w14:textId="535B8B26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1. Документы служебно-профессионального пользования (СПП). </w:t>
      </w:r>
    </w:p>
    <w:p w14:paraId="47DEF8AD" w14:textId="11199B44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2. Рабочие материалы педагога-психолога. Группа документов служебно-профессионального пользования включает в себя основное содержание работы педагога-психолога с отдельным ребенком, группой детей, целым классом, педагогом, родителями и др., и является закрытой для свободного доступа. Документация, имеющая гриф </w:t>
      </w:r>
      <w:proofErr w:type="gramStart"/>
      <w:r w:rsidRPr="00F72B73">
        <w:rPr>
          <w:rFonts w:ascii="Times New Roman" w:hAnsi="Times New Roman" w:cs="Times New Roman"/>
          <w:sz w:val="24"/>
          <w:szCs w:val="24"/>
        </w:rPr>
        <w:t>«СПП»</w:t>
      </w:r>
      <w:proofErr w:type="gramEnd"/>
      <w:r w:rsidRPr="00F72B73">
        <w:rPr>
          <w:rFonts w:ascii="Times New Roman" w:hAnsi="Times New Roman" w:cs="Times New Roman"/>
          <w:sz w:val="24"/>
          <w:szCs w:val="24"/>
        </w:rPr>
        <w:t xml:space="preserve"> предъявляется в первую очередь профильным специалистам, а также может быть предоставлена заинтересованным лицам, но только при условии официального (заверенного по всем правилам) запроса или особого распоряжения (приказа) профессионально компетентных органов или структур, осуществляющих контроль деятельности педагога-психолога.</w:t>
      </w:r>
    </w:p>
    <w:p w14:paraId="2AE73EBB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>На основании этих документов психолог может формулировать рекомендации для педагогов, родителей или лиц, их заменяющих; делать выписки во внешние организации по запросу родителей и юридически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B73">
        <w:rPr>
          <w:rFonts w:ascii="Times New Roman" w:hAnsi="Times New Roman" w:cs="Times New Roman"/>
          <w:sz w:val="24"/>
          <w:szCs w:val="24"/>
        </w:rPr>
        <w:t>правомочных структур (следственные и исполнительные органы, отдел по охране прав детства и пр.).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B73">
        <w:rPr>
          <w:rFonts w:ascii="Times New Roman" w:hAnsi="Times New Roman" w:cs="Times New Roman"/>
          <w:sz w:val="24"/>
          <w:szCs w:val="24"/>
        </w:rPr>
        <w:t xml:space="preserve">данную группу входят следующие формы документов: </w:t>
      </w:r>
    </w:p>
    <w:p w14:paraId="3279455D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1. Шифры и коды для входящей и исходящей документации закрытого типа. </w:t>
      </w:r>
    </w:p>
    <w:p w14:paraId="1142C4C9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2. Карта приема. </w:t>
      </w:r>
    </w:p>
    <w:p w14:paraId="67C395C6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3. Психологические характеристики на отдельного ребенка или группу детей (классный коллектив). </w:t>
      </w:r>
    </w:p>
    <w:p w14:paraId="554FBE2E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4. Письменные психологические заключения по результатам обследования отдельных детей или детских групп, в том числе и предоставляемые психологом другим специалистам, в различные учреждения (по запросу), родителям. </w:t>
      </w:r>
    </w:p>
    <w:p w14:paraId="7F8902AE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5. Психологические карты: </w:t>
      </w:r>
    </w:p>
    <w:p w14:paraId="0BAEB2F3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• история психического развития ребенка; </w:t>
      </w:r>
    </w:p>
    <w:p w14:paraId="3CB22056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• психологическая карта респондента; • индивидуальные карты психолого-педагогического обследования. </w:t>
      </w:r>
    </w:p>
    <w:p w14:paraId="4F4EBC29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6. Тексты тестов, ключи. </w:t>
      </w:r>
    </w:p>
    <w:p w14:paraId="6F8B7B7F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7. Протоколы и данные диагностических обследований, наблюдений, бесед, интервью, опросов, коррекционных занятий. </w:t>
      </w:r>
    </w:p>
    <w:p w14:paraId="087EEA88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8. Коррекционные карты и программы. </w:t>
      </w:r>
    </w:p>
    <w:p w14:paraId="4CF4105D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9. Данные и материалы психологических рекомендаций, даваемых детям (учащимся, подросткам и пр.), учителям и родителям. </w:t>
      </w:r>
    </w:p>
    <w:p w14:paraId="2940672E" w14:textId="5328528F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>10.Входная и выходная документация (запросы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B73">
        <w:rPr>
          <w:rFonts w:ascii="Times New Roman" w:hAnsi="Times New Roman" w:cs="Times New Roman"/>
          <w:sz w:val="24"/>
          <w:szCs w:val="24"/>
        </w:rPr>
        <w:t>смежников и предоставляемая им информация).</w:t>
      </w:r>
    </w:p>
    <w:p w14:paraId="25607774" w14:textId="01F4F5B9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Заметим, что анонимность обследования и конфиденциальность поступающей и исходящей информации достигается за счет введения психологом в систему работы специальной кодировки или системы шифров. Это удобно и для составления различных видов статистического отчета, </w:t>
      </w:r>
      <w:proofErr w:type="gramStart"/>
      <w:r w:rsidRPr="00F72B73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Pr="00F72B73">
        <w:rPr>
          <w:rFonts w:ascii="Times New Roman" w:hAnsi="Times New Roman" w:cs="Times New Roman"/>
          <w:sz w:val="24"/>
          <w:szCs w:val="24"/>
        </w:rPr>
        <w:t xml:space="preserve"> позволяет значительно уменьшить личностные и временные затраты специалиста на их оформление, а также сохранить преемственность </w:t>
      </w:r>
      <w:r w:rsidRPr="00F72B73">
        <w:rPr>
          <w:rFonts w:ascii="Times New Roman" w:hAnsi="Times New Roman" w:cs="Times New Roman"/>
          <w:sz w:val="24"/>
          <w:szCs w:val="24"/>
        </w:rPr>
        <w:lastRenderedPageBreak/>
        <w:t>между ними.</w:t>
      </w:r>
    </w:p>
    <w:p w14:paraId="039A981C" w14:textId="49BCAA52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 xml:space="preserve">Соответствующий код присваивается и инициатору психологического запроса. Важность того, кем инициирован визит конкретного участника образовательного процесса (ребенок, подросток, родитель, педагог, администратор и пр.) к педагогу-психологу, имеет приоритетное значение для анализа общей специфики обращений (категория респондентов, основные проблемы и </w:t>
      </w:r>
      <w:proofErr w:type="gramStart"/>
      <w:r w:rsidRPr="00F72B7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72B73">
        <w:rPr>
          <w:rFonts w:ascii="Times New Roman" w:hAnsi="Times New Roman" w:cs="Times New Roman"/>
          <w:sz w:val="24"/>
          <w:szCs w:val="24"/>
        </w:rPr>
        <w:t>) за квалифицированной психологической помощью, включая статистическую и аналитическую отчетность специалиста. Возможные варианты кодирования входящей информации представлены в таблицах №№ 8, 9,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B73">
        <w:rPr>
          <w:rFonts w:ascii="Times New Roman" w:hAnsi="Times New Roman" w:cs="Times New Roman"/>
          <w:sz w:val="24"/>
          <w:szCs w:val="24"/>
        </w:rPr>
        <w:t xml:space="preserve"> Предлагаемые коды являются ориентировочными, так как педагог-психолог имеет право и возможность самостоятельно вводить коды, шифры и их структуру, удобные и понятные ему, соответствующие специфике, направлениям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B73">
        <w:rPr>
          <w:rFonts w:ascii="Times New Roman" w:hAnsi="Times New Roman" w:cs="Times New Roman"/>
          <w:sz w:val="24"/>
          <w:szCs w:val="24"/>
        </w:rPr>
        <w:t>приоритетам его деятельности.</w:t>
      </w:r>
    </w:p>
    <w:p w14:paraId="46EDC1E1" w14:textId="5BC51F4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>Примерные коды субъектов, обратившихся за психологической помощью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470"/>
        <w:gridCol w:w="5806"/>
      </w:tblGrid>
      <w:tr w:rsidR="00F72B73" w14:paraId="6CC0E821" w14:textId="77777777" w:rsidTr="00F72B73">
        <w:tc>
          <w:tcPr>
            <w:tcW w:w="2470" w:type="dxa"/>
          </w:tcPr>
          <w:p w14:paraId="656F57C0" w14:textId="077220F6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812288"/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Код обратившегося</w:t>
            </w:r>
          </w:p>
        </w:tc>
        <w:tc>
          <w:tcPr>
            <w:tcW w:w="5806" w:type="dxa"/>
          </w:tcPr>
          <w:p w14:paraId="7B865D94" w14:textId="4BFC1EC5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Субъект обращения</w:t>
            </w:r>
          </w:p>
        </w:tc>
      </w:tr>
      <w:tr w:rsidR="00F72B73" w14:paraId="468F100F" w14:textId="77777777" w:rsidTr="00F72B73">
        <w:tc>
          <w:tcPr>
            <w:tcW w:w="2470" w:type="dxa"/>
          </w:tcPr>
          <w:p w14:paraId="3F963373" w14:textId="4147F3AE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06" w:type="dxa"/>
          </w:tcPr>
          <w:p w14:paraId="00408731" w14:textId="6D254DD2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Мальчик (юноша)</w:t>
            </w:r>
          </w:p>
        </w:tc>
      </w:tr>
      <w:tr w:rsidR="00F72B73" w14:paraId="214F097B" w14:textId="77777777" w:rsidTr="00F72B73">
        <w:tc>
          <w:tcPr>
            <w:tcW w:w="2470" w:type="dxa"/>
          </w:tcPr>
          <w:p w14:paraId="7967DE32" w14:textId="528A5CB0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06" w:type="dxa"/>
          </w:tcPr>
          <w:p w14:paraId="20C42F15" w14:textId="27C2A05B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F72B73" w14:paraId="1048BFB1" w14:textId="77777777" w:rsidTr="00F72B73">
        <w:tc>
          <w:tcPr>
            <w:tcW w:w="2470" w:type="dxa"/>
          </w:tcPr>
          <w:p w14:paraId="702B66C8" w14:textId="708E7841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06" w:type="dxa"/>
          </w:tcPr>
          <w:p w14:paraId="4C130236" w14:textId="40B7068C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</w:tc>
      </w:tr>
      <w:tr w:rsidR="00F72B73" w14:paraId="357793A2" w14:textId="77777777" w:rsidTr="00F72B73">
        <w:tc>
          <w:tcPr>
            <w:tcW w:w="2470" w:type="dxa"/>
          </w:tcPr>
          <w:p w14:paraId="51EE9642" w14:textId="4882F9C8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6" w:type="dxa"/>
          </w:tcPr>
          <w:p w14:paraId="49073B37" w14:textId="50802E6E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образовательного учреждения</w:t>
            </w:r>
          </w:p>
        </w:tc>
      </w:tr>
      <w:tr w:rsidR="00F72B73" w14:paraId="146C4473" w14:textId="77777777" w:rsidTr="00F72B73">
        <w:tc>
          <w:tcPr>
            <w:tcW w:w="2470" w:type="dxa"/>
          </w:tcPr>
          <w:p w14:paraId="12B4FFE7" w14:textId="188AB457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06" w:type="dxa"/>
          </w:tcPr>
          <w:p w14:paraId="44C9FFEF" w14:textId="6795B5A5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органов внутренних дел</w:t>
            </w:r>
          </w:p>
        </w:tc>
      </w:tr>
      <w:tr w:rsidR="00F72B73" w14:paraId="63124CAB" w14:textId="77777777" w:rsidTr="00F72B73">
        <w:tc>
          <w:tcPr>
            <w:tcW w:w="2470" w:type="dxa"/>
          </w:tcPr>
          <w:p w14:paraId="24FEF490" w14:textId="50142D7D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806" w:type="dxa"/>
          </w:tcPr>
          <w:p w14:paraId="63F903C3" w14:textId="05F23A72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учреждения здравоохранения</w:t>
            </w:r>
          </w:p>
        </w:tc>
      </w:tr>
      <w:bookmarkEnd w:id="3"/>
    </w:tbl>
    <w:p w14:paraId="7965EE26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BA1212" w14:textId="027D83DB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>Варианты кодов причин обращения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470"/>
        <w:gridCol w:w="5806"/>
      </w:tblGrid>
      <w:tr w:rsidR="00F72B73" w14:paraId="4FCFEF96" w14:textId="77777777" w:rsidTr="008F77AF">
        <w:tc>
          <w:tcPr>
            <w:tcW w:w="2470" w:type="dxa"/>
          </w:tcPr>
          <w:p w14:paraId="20220807" w14:textId="46A5F6DB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5812421"/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Код причин обращения</w:t>
            </w:r>
          </w:p>
        </w:tc>
        <w:tc>
          <w:tcPr>
            <w:tcW w:w="5806" w:type="dxa"/>
          </w:tcPr>
          <w:p w14:paraId="549AC04B" w14:textId="76FB0EA0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</w:tr>
      <w:tr w:rsidR="00F72B73" w14:paraId="4AE21156" w14:textId="77777777" w:rsidTr="008F77AF">
        <w:tc>
          <w:tcPr>
            <w:tcW w:w="2470" w:type="dxa"/>
          </w:tcPr>
          <w:p w14:paraId="77272E5F" w14:textId="0F7F73B9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06" w:type="dxa"/>
          </w:tcPr>
          <w:p w14:paraId="352AED65" w14:textId="786CB392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обучением</w:t>
            </w:r>
          </w:p>
        </w:tc>
      </w:tr>
      <w:tr w:rsidR="00F72B73" w14:paraId="53D05BE7" w14:textId="77777777" w:rsidTr="008F77AF">
        <w:tc>
          <w:tcPr>
            <w:tcW w:w="2470" w:type="dxa"/>
          </w:tcPr>
          <w:p w14:paraId="5DBFDB52" w14:textId="37005D11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6" w:type="dxa"/>
          </w:tcPr>
          <w:p w14:paraId="244DB2C8" w14:textId="3DFCA226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адаптацией</w:t>
            </w:r>
          </w:p>
        </w:tc>
      </w:tr>
      <w:tr w:rsidR="00F72B73" w14:paraId="50839A07" w14:textId="77777777" w:rsidTr="008F77AF">
        <w:tc>
          <w:tcPr>
            <w:tcW w:w="2470" w:type="dxa"/>
          </w:tcPr>
          <w:p w14:paraId="7B627E10" w14:textId="0E5169E4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З…</w:t>
            </w:r>
          </w:p>
        </w:tc>
        <w:tc>
          <w:tcPr>
            <w:tcW w:w="5806" w:type="dxa"/>
          </w:tcPr>
          <w:p w14:paraId="0C8B2127" w14:textId="6F4B7DFD" w:rsid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зависимостями</w:t>
            </w:r>
          </w:p>
        </w:tc>
      </w:tr>
      <w:bookmarkEnd w:id="4"/>
    </w:tbl>
    <w:p w14:paraId="3825845D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172F5E" w14:textId="71689504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B73">
        <w:rPr>
          <w:rFonts w:ascii="Times New Roman" w:hAnsi="Times New Roman" w:cs="Times New Roman"/>
          <w:sz w:val="24"/>
          <w:szCs w:val="24"/>
        </w:rPr>
        <w:t>Код инициатора обращения за психологической информацией</w:t>
      </w:r>
    </w:p>
    <w:p w14:paraId="735A183D" w14:textId="77777777" w:rsidR="00F72B73" w:rsidRDefault="00F72B73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470"/>
        <w:gridCol w:w="5806"/>
      </w:tblGrid>
      <w:tr w:rsidR="00F72B73" w:rsidRPr="00F72B73" w14:paraId="26A5ED4F" w14:textId="77777777" w:rsidTr="008F77AF">
        <w:tc>
          <w:tcPr>
            <w:tcW w:w="2470" w:type="dxa"/>
          </w:tcPr>
          <w:p w14:paraId="6895723A" w14:textId="1388B97D" w:rsidR="00F72B73" w:rsidRP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Код инициатора запроса</w:t>
            </w:r>
          </w:p>
        </w:tc>
        <w:tc>
          <w:tcPr>
            <w:tcW w:w="5806" w:type="dxa"/>
          </w:tcPr>
          <w:p w14:paraId="484BFFEC" w14:textId="6EF467AB" w:rsidR="00F72B73" w:rsidRPr="00F72B73" w:rsidRDefault="00F72B73" w:rsidP="00F82201">
            <w:pPr>
              <w:pStyle w:val="a3"/>
              <w:widowControl w:val="0"/>
              <w:ind w:left="0"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Инициатор запроса</w:t>
            </w:r>
          </w:p>
        </w:tc>
      </w:tr>
      <w:tr w:rsidR="00F72B73" w:rsidRPr="00F72B73" w14:paraId="6DDCAB29" w14:textId="77777777" w:rsidTr="008F77AF">
        <w:tc>
          <w:tcPr>
            <w:tcW w:w="2470" w:type="dxa"/>
          </w:tcPr>
          <w:p w14:paraId="468DAABE" w14:textId="77777777" w:rsidR="00F72B73" w:rsidRP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06" w:type="dxa"/>
          </w:tcPr>
          <w:p w14:paraId="43DC19F5" w14:textId="0ABC8A2E" w:rsidR="00F72B73" w:rsidRP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Лица, официально признанные замещающими родителей (опекуны, попечители, приемные родители)</w:t>
            </w:r>
          </w:p>
        </w:tc>
      </w:tr>
      <w:tr w:rsidR="00F72B73" w:rsidRPr="00F72B73" w14:paraId="18425717" w14:textId="77777777" w:rsidTr="008F77AF">
        <w:tc>
          <w:tcPr>
            <w:tcW w:w="2470" w:type="dxa"/>
          </w:tcPr>
          <w:p w14:paraId="459F37F5" w14:textId="77777777" w:rsidR="00F72B73" w:rsidRP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6" w:type="dxa"/>
          </w:tcPr>
          <w:p w14:paraId="083299C9" w14:textId="68E38EF0" w:rsidR="00F72B73" w:rsidRPr="00F72B73" w:rsidRDefault="0032590F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учреждения</w:t>
            </w:r>
          </w:p>
        </w:tc>
      </w:tr>
      <w:tr w:rsidR="00F72B73" w:rsidRPr="00F72B73" w14:paraId="1FB8DCAD" w14:textId="77777777" w:rsidTr="008F77AF">
        <w:tc>
          <w:tcPr>
            <w:tcW w:w="2470" w:type="dxa"/>
          </w:tcPr>
          <w:p w14:paraId="4413C122" w14:textId="77777777" w:rsidR="00F72B73" w:rsidRPr="00F72B73" w:rsidRDefault="00F72B73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73">
              <w:rPr>
                <w:rFonts w:ascii="Times New Roman" w:hAnsi="Times New Roman" w:cs="Times New Roman"/>
                <w:sz w:val="24"/>
                <w:szCs w:val="24"/>
              </w:rPr>
              <w:t>З…</w:t>
            </w:r>
          </w:p>
        </w:tc>
        <w:tc>
          <w:tcPr>
            <w:tcW w:w="5806" w:type="dxa"/>
          </w:tcPr>
          <w:p w14:paraId="44E4FC89" w14:textId="4B98F14B" w:rsidR="00F72B73" w:rsidRPr="00F72B73" w:rsidRDefault="0032590F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0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здравоохранения</w:t>
            </w:r>
          </w:p>
        </w:tc>
      </w:tr>
    </w:tbl>
    <w:p w14:paraId="37AAFC47" w14:textId="551A70BC" w:rsidR="00F72B73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В целом практика деятельности специалиста в системе психологической службы образовательного учреждения указывает на удобство и необходимость использования буквенно-цифрового кодирования при регистрации следующих показателей: • категория субъектов, участников образовательного процесса, обратившихся за психологической помощью; • причина обращения за психологической помощью; • категория (тип, вид) учреждения, включая его ведомственное подчинение, направляющего к психологу участников образовательного процесса; • инициатор запроса на психологическую помощь субъекту образовательного процесса; • квалификация реальных проблем, состояний субъектов, обратившихся за психологической помощью (психологический диагноз); • вид, направление или характер деятельности специалиста по отношению к обратившемуся за психологической помощью участнику образовательного процесса.</w:t>
      </w:r>
    </w:p>
    <w:p w14:paraId="1BEB3ED6" w14:textId="724636DE" w:rsidR="00F72B73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 xml:space="preserve">Карта приема – документ, фиксирующий ряд информативных параметров, включая анамнестические и демографические, на основе которых намечается (при необходимости) стратегия психологической работы с самим респондентом или с субъектом, фигурирующим в локусе жалобы респондента. Ниже приведен примерный образец карты приема. В </w:t>
      </w:r>
      <w:r w:rsidRPr="0032590F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специфики респондента (подросток, педагог, родитель и </w:t>
      </w:r>
      <w:proofErr w:type="gramStart"/>
      <w:r w:rsidRPr="0032590F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32590F">
        <w:rPr>
          <w:rFonts w:ascii="Times New Roman" w:hAnsi="Times New Roman" w:cs="Times New Roman"/>
          <w:sz w:val="24"/>
          <w:szCs w:val="24"/>
        </w:rPr>
        <w:t>) ряд параметров не требует специальной фиксации (например, если за консультацией обратился педагог, то пункты с 7 по 9 и 25 могут быть выпущены из описания)</w:t>
      </w:r>
    </w:p>
    <w:p w14:paraId="7A699101" w14:textId="49CAB18F" w:rsidR="00F72B73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Ориентировочный образец карты приема</w:t>
      </w:r>
    </w:p>
    <w:p w14:paraId="27154490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1. Имя и отчество клиента </w:t>
      </w:r>
    </w:p>
    <w:p w14:paraId="0C49F1CB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2. Год рождения______________ </w:t>
      </w:r>
    </w:p>
    <w:p w14:paraId="6E3202E9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3. Пол___________ </w:t>
      </w:r>
    </w:p>
    <w:p w14:paraId="02352274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4. Образование______________ </w:t>
      </w:r>
    </w:p>
    <w:p w14:paraId="311CCBDC" w14:textId="0FA6847B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5. Профессия__________________ </w:t>
      </w:r>
    </w:p>
    <w:p w14:paraId="3D920E23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6. Должность______________________ </w:t>
      </w:r>
    </w:p>
    <w:p w14:paraId="3DB255FC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7. Семейное положение__________________________________________________ (женат (замужем), холост (не замужем), разведен(а), вдов (вдовая)). </w:t>
      </w:r>
    </w:p>
    <w:p w14:paraId="021FC9D5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>8. Состав семьи (жена, муж, дети и совместно проживающие родственники)</w:t>
      </w:r>
    </w:p>
    <w:p w14:paraId="3586BF55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 9. Источник информации о консультации </w:t>
      </w:r>
    </w:p>
    <w:p w14:paraId="43EE295A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>10. Дата первичного приема</w:t>
      </w:r>
    </w:p>
    <w:p w14:paraId="1B33058B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 11. Ф.И.О. консультанта, проводившего первичный прием. </w:t>
      </w:r>
    </w:p>
    <w:p w14:paraId="3212EFA8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12. Краткое содержание жалобы клиента (что и когда случилось, с кем) </w:t>
      </w:r>
    </w:p>
    <w:p w14:paraId="3519E0E3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13. Наличие стенограммы или магнитофонной записи (да, нет) </w:t>
      </w:r>
    </w:p>
    <w:p w14:paraId="1C8629FB" w14:textId="1B80BE86" w:rsidR="00F72B73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>14. Общее впечатление о респонденте</w:t>
      </w:r>
    </w:p>
    <w:p w14:paraId="7F483DD9" w14:textId="05889004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center"/>
      </w:pPr>
      <w:r>
        <w:t>Анализ жалобы</w:t>
      </w:r>
    </w:p>
    <w:p w14:paraId="01B7DC3C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Явный уровень </w:t>
      </w:r>
    </w:p>
    <w:p w14:paraId="016ED1F4" w14:textId="11799E3A" w:rsidR="00F72B73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>Скрытый уровень</w:t>
      </w:r>
    </w:p>
    <w:p w14:paraId="066A5986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15. Субъектный локус жалобы (на кого жалуется клиент). </w:t>
      </w:r>
    </w:p>
    <w:p w14:paraId="48649341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16. Объектный локус жалобы (на что жалуется) </w:t>
      </w:r>
    </w:p>
    <w:p w14:paraId="118076B6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17. Проблема (суть затруднения клиента: «хочу что-то, но не могу» и </w:t>
      </w:r>
      <w:proofErr w:type="gramStart"/>
      <w:r>
        <w:t>т.п.</w:t>
      </w:r>
      <w:proofErr w:type="gramEnd"/>
      <w:r>
        <w:t>)</w:t>
      </w:r>
    </w:p>
    <w:p w14:paraId="08F558BC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 18.Самодиагноз (как объясняет клиент причины затруднений). </w:t>
      </w:r>
    </w:p>
    <w:p w14:paraId="29A0919E" w14:textId="0856E755" w:rsidR="00F72B73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>19. Запрос (какой помощи ждет: «научите», «посоветуйте», «повлияйте»)</w:t>
      </w:r>
    </w:p>
    <w:p w14:paraId="5CE65AF2" w14:textId="0205B60C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t>Анализ подтекста</w:t>
      </w:r>
    </w:p>
    <w:p w14:paraId="3E44D94D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>20. Эмоционально-ценностное отношение к лицу, фигурирующему в субъектном локусе жалобы, произвольное, в терминах консультанта.</w:t>
      </w:r>
    </w:p>
    <w:p w14:paraId="32B52173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 21. Отношение к ситуации приема и специалисту. </w:t>
      </w:r>
    </w:p>
    <w:p w14:paraId="6E6A079A" w14:textId="72514446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>22. Характер запроса (нужное подчеркнуть): а) общая эмоциональная поддержка; б) поддержка принятого решения; в) анализ и обсуждение жизненной ситуации и жизненной альтернативы; г) информирование – направление в другие учреждения (не психиатрические); д) мотивирование на поиск специализированной (в том числе, психиатрической) помощи; е) информация о супружеских отношениях; ж) информация о возрастных особенностях детей; з) рекомендации (указать).</w:t>
      </w:r>
    </w:p>
    <w:p w14:paraId="7FE450C3" w14:textId="059E6C61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>23. Удовлетворенность клиента ситуацией приема специалиста, первичной консультацией (по оценке психолога) по пятибалльной шкале: 5 – абсолютно удовлетворен; 4 – скорее удовлетворен; 3 – трудно сказать; 2 – скорее не удовлетворен; 1 – не удовлетворен.</w:t>
      </w:r>
    </w:p>
    <w:p w14:paraId="277ECB00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25. Случай несет суицидальную опасность (да, нет). </w:t>
      </w:r>
    </w:p>
    <w:p w14:paraId="67B161D9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26. Случай требует дополнительных встреч (да, нет). </w:t>
      </w:r>
    </w:p>
    <w:p w14:paraId="78157D83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27. Случай требует передачи другому специалисту (да, нет, какому), и если да, то рекомендуемые формы и сроки работы (указать). </w:t>
      </w:r>
    </w:p>
    <w:p w14:paraId="339E8754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28. Случай требует дополнительной или специализированной (клинической, психиатрической – указать, какой именно) диагностики и консультирования (да, нет). </w:t>
      </w:r>
    </w:p>
    <w:p w14:paraId="7FD6D4DF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29. Случай передан (да, нет) специалисту (Ф.И.О., </w:t>
      </w:r>
      <w:proofErr w:type="gramStart"/>
      <w:r>
        <w:t>профиль)_</w:t>
      </w:r>
      <w:proofErr w:type="gramEnd"/>
      <w:r>
        <w:t xml:space="preserve">_________________ 31.Примечания. </w:t>
      </w:r>
    </w:p>
    <w:p w14:paraId="03EAAF68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32.Дальнейшая работа с заказчиком </w:t>
      </w:r>
    </w:p>
    <w:p w14:paraId="0CEEF591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</w:pPr>
      <w:r>
        <w:t xml:space="preserve">Основное содержание работы </w:t>
      </w:r>
    </w:p>
    <w:p w14:paraId="05264606" w14:textId="520F7FEE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t>Дата                                                                                                                   Ф.И.О. психолога</w:t>
      </w:r>
    </w:p>
    <w:p w14:paraId="353423E3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отражает различные стороны психического развития и позволяет на основе развернутого обследования составить психологический портрет ребенка либо возрастной группы в целом. Она свободна по форме и не требует </w:t>
      </w:r>
      <w:r w:rsidRPr="0032590F">
        <w:rPr>
          <w:rFonts w:ascii="Times New Roman" w:hAnsi="Times New Roman" w:cs="Times New Roman"/>
          <w:sz w:val="24"/>
          <w:szCs w:val="24"/>
        </w:rPr>
        <w:lastRenderedPageBreak/>
        <w:t xml:space="preserve">визирования административных лиц. Речь идет об индивидуальных особенностях развития ребенка, </w:t>
      </w:r>
      <w:proofErr w:type="gramStart"/>
      <w:r w:rsidRPr="0032590F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32590F">
        <w:rPr>
          <w:rFonts w:ascii="Times New Roman" w:hAnsi="Times New Roman" w:cs="Times New Roman"/>
          <w:sz w:val="24"/>
          <w:szCs w:val="24"/>
        </w:rPr>
        <w:t xml:space="preserve"> особенностях его познавательной и личностно-эмоциональной сферы, психофизиологических нюансах, коммуникативных предпочтениях, наличии общих или специальных способностей и о многом другом. </w:t>
      </w:r>
    </w:p>
    <w:p w14:paraId="4D2ACD6D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 xml:space="preserve">Характеристика ребенка дается на основании его всестороннего предварительного изучения, которое следует проводить в естественных условиях воспитания и обучения. Кроме того, при изучении ребенка важно не только обращать внимание на проявление свойств личности, познавательной активности, но и стремиться к выяснению мотивов поведения и действий ребенка. </w:t>
      </w:r>
    </w:p>
    <w:p w14:paraId="6DED539D" w14:textId="7777777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 xml:space="preserve">Основой характеристики служат материалы психологического наблюдения за поведением человека (группы), выполняемыми им разными видами деятельности (игровой, бытовой, художественной, учебной, трудовой, общением и </w:t>
      </w:r>
      <w:proofErr w:type="gramStart"/>
      <w:r w:rsidRPr="0032590F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32590F">
        <w:rPr>
          <w:rFonts w:ascii="Times New Roman" w:hAnsi="Times New Roman" w:cs="Times New Roman"/>
          <w:sz w:val="24"/>
          <w:szCs w:val="24"/>
        </w:rPr>
        <w:t xml:space="preserve">). В частности, всестороннее познание ребенка требует от педагога-психолога применения и других методов детской психологии – бесед, анализа продуктов деятельности, эксперимента, социометрических методов, тестирования и др. Характеристика ребенка дается в связи с условиями его семейного воспитания, системой взаимоотношений со взрослыми и должна быть обоснована фактами конкретного поведения, действиями, поступками, высказываниями, результатами углубленного изучения. В содержание характеристики включается также анализ особенностей взаимоотношений ребенка со сверстниками. При составлении характеристики следует использовать материалы, относящиеся к истории развития ребенка (полученные из бесед с родителями, педагогами, медицинским персоналом и др.). </w:t>
      </w:r>
    </w:p>
    <w:p w14:paraId="5051FA3B" w14:textId="579A3FD9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Заключительная часть характеристики излагается четко, лаконично, обоснованно. В ней важно отразить динамику психического развития ребенка, дать его прогноз. Следует указать, какие черты ребенка нуждаются в коррекции или дальнейшем совершенствовании. Варианты составления психологических характеристик на ребенка и детскую группу представлены в Приложениях №№ 8, 9.</w:t>
      </w:r>
    </w:p>
    <w:p w14:paraId="66528FC8" w14:textId="1621064A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Психологическое заключение представляет собой форму документа обобщающего характера. Эта вид документа не имеет жестко заданных способов фиксации информации. Заключение может составляться как в свободной форме, так и с использованием схем, представленных о различных профессионально-специализированных литературных источниках (Приложение № 10). Причем к подробным схемам бланков заключений рекомендовано обращаться начинающим психологам, у которых еще недостаточно профессионального опыта заполнения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D7C26" w14:textId="3DB8FF87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Однако, несмотря на допущение свободной формы изложения, психологическое заключение предполагает его структурирование в соответствии с концептуальными представлениями психолога о процессе психического развития применительно к конкретному возрасту. Это важно, так как каждый возрастной этап имеет свою специфику, количественную и качественную динамику, конкретные новообразования. Следовательно, в контексте психологической службы образовательного учреждения психологическое заключение как фиксация особенностей развития ребенка на данном возрастном этапе должно быть дифференцированно по возрастному принципу.</w:t>
      </w:r>
    </w:p>
    <w:p w14:paraId="4450BB92" w14:textId="2BEFA335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Опираясь на принцип системности, в психологическом заключении необходимо отразить показатели познавательного,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590F">
        <w:rPr>
          <w:rFonts w:ascii="Times New Roman" w:hAnsi="Times New Roman" w:cs="Times New Roman"/>
          <w:sz w:val="24"/>
          <w:szCs w:val="24"/>
        </w:rPr>
        <w:t>эмоционально-коммуникативного развития ребенка, а также его психофизиологические и другие особенности. Кроме фиксации значений различных показателей, психологическое заключение включает в себя анализ соответствия возрастным уровням и этапам развития психики, а также необходимость профилактических мероприятий либо коррекционно-развивающих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17A4E" w14:textId="49423541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90F">
        <w:rPr>
          <w:rFonts w:ascii="Times New Roman" w:hAnsi="Times New Roman" w:cs="Times New Roman"/>
          <w:sz w:val="24"/>
          <w:szCs w:val="24"/>
        </w:rPr>
        <w:t>М.М.Семаго</w:t>
      </w:r>
      <w:proofErr w:type="spellEnd"/>
      <w:r w:rsidRPr="0032590F">
        <w:rPr>
          <w:rFonts w:ascii="Times New Roman" w:hAnsi="Times New Roman" w:cs="Times New Roman"/>
          <w:sz w:val="24"/>
          <w:szCs w:val="24"/>
        </w:rPr>
        <w:t xml:space="preserve"> предлагает следующую схему представления психологического заключения:</w:t>
      </w:r>
    </w:p>
    <w:p w14:paraId="79125CE3" w14:textId="2103F4AA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I. Общий раздел заключения, который ориентирован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90F">
        <w:rPr>
          <w:rFonts w:ascii="Times New Roman" w:hAnsi="Times New Roman" w:cs="Times New Roman"/>
          <w:sz w:val="24"/>
          <w:szCs w:val="24"/>
        </w:rPr>
        <w:t xml:space="preserve">профильных специалистов, но и на педагогический коллектив (педагогов, воспитателей, администрацию </w:t>
      </w:r>
      <w:r w:rsidRPr="0032590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учреждения) и на всех тех, кто имеет непосредственный контакт с ребенком. 1. Основные паспортные данные ребенка. 2. Основные жалобы родителей, педагогов, других лиц, которые сопровождали ребенка на консультацию. 3. Наиболее важные анамнестические данные. 4. Описание внешности и поведения ребенка в процессе обследования (аффективное, эмоциональное реагирование, общая мотивация, отношение к обследованию). 5. Сформированность регуляторных функций. 6. Общая оценка </w:t>
      </w:r>
      <w:proofErr w:type="spellStart"/>
      <w:r w:rsidRPr="0032590F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32590F">
        <w:rPr>
          <w:rFonts w:ascii="Times New Roman" w:hAnsi="Times New Roman" w:cs="Times New Roman"/>
          <w:sz w:val="24"/>
          <w:szCs w:val="24"/>
        </w:rPr>
        <w:t xml:space="preserve"> характеристик деятельности ребенка в различные моменты обследования. 7. Особенности развития различных компонентов когнитивной сферы, высших психических функций. 8. Характеристики эмоционально-личностной сферы, межличностных отношений.</w:t>
      </w:r>
    </w:p>
    <w:p w14:paraId="05068258" w14:textId="717EE0C2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II. Специальная часть заключения адресуется непосредственно психологу и другим специалистам, участвующим в сопровождении ребенка</w:t>
      </w:r>
    </w:p>
    <w:p w14:paraId="07351009" w14:textId="1454E50E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 xml:space="preserve">1. Психологический диагноз. 2. Вероятностный прогноз развития. 3. Рекомендации по дальнейшему сопровождению ребенка. Существует и такая разновидность психологического заключения, как итоговое заключение, цель которого состоит в оценке актуального состояния ребенка на момент итогового обследования в сравнении с его психологическим статусом (особенностями развития, поведения и </w:t>
      </w:r>
      <w:proofErr w:type="gramStart"/>
      <w:r w:rsidRPr="0032590F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32590F">
        <w:rPr>
          <w:rFonts w:ascii="Times New Roman" w:hAnsi="Times New Roman" w:cs="Times New Roman"/>
          <w:sz w:val="24"/>
          <w:szCs w:val="24"/>
        </w:rPr>
        <w:t xml:space="preserve">). В рамках итогового заключения отмечаются, прежде всего, выявленные в процессе как первичного, так и последующих обследований проблемы и трудности ребенка. Соответственно, в данном виде документа </w:t>
      </w:r>
      <w:proofErr w:type="spellStart"/>
      <w:r w:rsidRPr="0032590F">
        <w:rPr>
          <w:rFonts w:ascii="Times New Roman" w:hAnsi="Times New Roman" w:cs="Times New Roman"/>
          <w:sz w:val="24"/>
          <w:szCs w:val="24"/>
        </w:rPr>
        <w:t>абрисно</w:t>
      </w:r>
      <w:proofErr w:type="spellEnd"/>
      <w:r w:rsidRPr="0032590F">
        <w:rPr>
          <w:rFonts w:ascii="Times New Roman" w:hAnsi="Times New Roman" w:cs="Times New Roman"/>
          <w:sz w:val="24"/>
          <w:szCs w:val="24"/>
        </w:rPr>
        <w:t xml:space="preserve"> представляются первичные рекомендации, направления необходимой коррекционно-развивающей работы. Если с ребенком проводилась определенная (педагогическая, психологическая, развивающая и пр.) работа, то в документе кратко представляется ее направление, содержание, продолжительность и результат</w:t>
      </w:r>
    </w:p>
    <w:p w14:paraId="09C081E9" w14:textId="29A5B9B9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Психологические заключения могут быть представлены следующими видами:</w:t>
      </w:r>
    </w:p>
    <w:p w14:paraId="13878230" w14:textId="4231CDFF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1) по результатам индивидуальной психодиагностики: • ребенка; • членов его семьи; • педагогических работников; 2) по результатам групповой психодиагностики (таблица); 3) по индивидуальной развивающей или коррекционной работе; 4) по групповой развивающей или коррекционной работе. Отметим, что в рамках индивидуальной психодиагностики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90F">
        <w:rPr>
          <w:rFonts w:ascii="Times New Roman" w:hAnsi="Times New Roman" w:cs="Times New Roman"/>
          <w:sz w:val="24"/>
          <w:szCs w:val="24"/>
        </w:rPr>
        <w:t xml:space="preserve">неотъемлемой частью обследования выступает оценка и анализ </w:t>
      </w:r>
      <w:proofErr w:type="spellStart"/>
      <w:r w:rsidRPr="0032590F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32590F">
        <w:rPr>
          <w:rFonts w:ascii="Times New Roman" w:hAnsi="Times New Roman" w:cs="Times New Roman"/>
          <w:sz w:val="24"/>
          <w:szCs w:val="24"/>
        </w:rPr>
        <w:t>-детских и детско-родительских отношений, как с использованием специальных методик, так и без их применения (на основе наблюдения).</w:t>
      </w:r>
    </w:p>
    <w:p w14:paraId="3FC22090" w14:textId="1123B544" w:rsidR="0032590F" w:rsidRDefault="0032590F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0F">
        <w:rPr>
          <w:rFonts w:ascii="Times New Roman" w:hAnsi="Times New Roman" w:cs="Times New Roman"/>
          <w:sz w:val="24"/>
          <w:szCs w:val="24"/>
        </w:rPr>
        <w:t>Примерный образец схемы учета результатов диагностики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21"/>
        <w:gridCol w:w="1570"/>
        <w:gridCol w:w="1029"/>
        <w:gridCol w:w="1029"/>
        <w:gridCol w:w="1234"/>
        <w:gridCol w:w="1082"/>
        <w:gridCol w:w="2111"/>
      </w:tblGrid>
      <w:tr w:rsidR="00F82201" w14:paraId="34FA563C" w14:textId="77777777" w:rsidTr="00F82201">
        <w:tc>
          <w:tcPr>
            <w:tcW w:w="465" w:type="dxa"/>
          </w:tcPr>
          <w:p w14:paraId="59DA0255" w14:textId="77777777" w:rsidR="00F82201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B986613" w14:textId="7CF71A03" w:rsidR="00F82201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01">
              <w:rPr>
                <w:rFonts w:ascii="Times New Roman" w:hAnsi="Times New Roman" w:cs="Times New Roman"/>
                <w:sz w:val="24"/>
                <w:szCs w:val="24"/>
              </w:rPr>
              <w:t>Код тестируемого</w:t>
            </w:r>
          </w:p>
        </w:tc>
        <w:tc>
          <w:tcPr>
            <w:tcW w:w="4514" w:type="dxa"/>
            <w:gridSpan w:val="4"/>
          </w:tcPr>
          <w:p w14:paraId="04380116" w14:textId="414148C8" w:rsidR="00F82201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0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диагностического задания</w:t>
            </w:r>
          </w:p>
        </w:tc>
        <w:tc>
          <w:tcPr>
            <w:tcW w:w="1440" w:type="dxa"/>
          </w:tcPr>
          <w:p w14:paraId="738E4BAE" w14:textId="66021D9C" w:rsidR="00F82201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0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2590F" w14:paraId="555F70E8" w14:textId="77777777" w:rsidTr="00F82201">
        <w:tc>
          <w:tcPr>
            <w:tcW w:w="465" w:type="dxa"/>
          </w:tcPr>
          <w:p w14:paraId="02CB17BD" w14:textId="77777777" w:rsidR="0032590F" w:rsidRDefault="0032590F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45A5C44" w14:textId="77777777" w:rsidR="0032590F" w:rsidRDefault="0032590F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99275CB" w14:textId="457164B0" w:rsidR="0032590F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62BDDC76" w14:textId="2A30907A" w:rsidR="0032590F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14:paraId="28BF9467" w14:textId="3E73274D" w:rsidR="0032590F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***</w:t>
            </w:r>
          </w:p>
        </w:tc>
        <w:tc>
          <w:tcPr>
            <w:tcW w:w="1125" w:type="dxa"/>
          </w:tcPr>
          <w:p w14:paraId="58ACFEB8" w14:textId="5CB4316B" w:rsidR="0032590F" w:rsidRDefault="00F82201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14:paraId="7FB4C7BC" w14:textId="77777777" w:rsidR="0032590F" w:rsidRDefault="0032590F" w:rsidP="00F82201">
            <w:pPr>
              <w:pStyle w:val="a3"/>
              <w:widowControl w:val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2570" w14:textId="3DBD042C" w:rsidR="0032590F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Дата____________________ Ф.И.О., должность составителя заключения_________________________________ ______________________________________________подпись</w:t>
      </w:r>
    </w:p>
    <w:p w14:paraId="525E7213" w14:textId="18AB831F" w:rsidR="0032590F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Групповая диагностика допускает ее проведение и в форме отдельных диагностических мероприятий (например, оценка психологической готовности детей к школьному обучению, психологический анализ адаптации группы детей, класса к переходу в среднюю школу и </w:t>
      </w:r>
      <w:proofErr w:type="gramStart"/>
      <w:r w:rsidRPr="00F8220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82201">
        <w:rPr>
          <w:rFonts w:ascii="Times New Roman" w:hAnsi="Times New Roman" w:cs="Times New Roman"/>
          <w:sz w:val="24"/>
          <w:szCs w:val="24"/>
        </w:rPr>
        <w:t>), и в структуре специально организованной программы мониторингового типа или целевого скрининга. К программам такого рода относится, в первую очередь, проведение мониторинговых социометрических исследований, которые в отдельных регионах представляют собой обязательный компонент функционала педагога-психолога. Данный вид деятельности требует специального анализа и квалифицированной оценки и, соответственно, должен быть отражен в текущей документации специалиста.</w:t>
      </w:r>
    </w:p>
    <w:p w14:paraId="02CD564D" w14:textId="7611AB28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Психологическая карта – эта форма документа, имеющая разные варианты представления данных, в которой фиксируются сведения о психологической динамике респондента, обратившегося за профессиональной помощью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0F5DD" w14:textId="65841EE6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карта заводится на момент обращения к психологу и пополняется сведениями по мере работы. Ее основным отличием от многих других форм документов служит продолжительность контактов (на основе </w:t>
      </w:r>
      <w:proofErr w:type="spellStart"/>
      <w:r w:rsidRPr="00F82201">
        <w:rPr>
          <w:rFonts w:ascii="Times New Roman" w:hAnsi="Times New Roman" w:cs="Times New Roman"/>
          <w:sz w:val="24"/>
          <w:szCs w:val="24"/>
        </w:rPr>
        <w:t>лонгитюда</w:t>
      </w:r>
      <w:proofErr w:type="spellEnd"/>
      <w:r w:rsidRPr="00F82201">
        <w:rPr>
          <w:rFonts w:ascii="Times New Roman" w:hAnsi="Times New Roman" w:cs="Times New Roman"/>
          <w:sz w:val="24"/>
          <w:szCs w:val="24"/>
        </w:rPr>
        <w:t xml:space="preserve"> или длительного, не менее 1 года, взаимодействия) с респондентом. В зависимости от запроса и специфики проблемы психологическая карта может составляться как на отдельного ребенка, так и на группу детей или класс, на педагога, родителя.</w:t>
      </w:r>
    </w:p>
    <w:p w14:paraId="002C0A79" w14:textId="31D9F6DE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Ориентировочными содержательными компонентами психологической карты выступают: 1. Шифр и код респондента, которые известны только психологу. 2. Основные анкетные данные респондента</w:t>
      </w:r>
    </w:p>
    <w:p w14:paraId="04349F7D" w14:textId="256C4B10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3. Дата первичного обращения. 4. Запрос (проблема).10 5. Протоколы и данные обследований, бесед, наблюдения и других форм работы, включая фиксацию: • даты и времени работы; • оснований для работы; • форм работы (название метода, необходимые комментарии); • продуктов самостоятельной деятельности и предлагаемой (рисунки, письменные работы и пр.); • кратких выводов и промежуточных результатов; • перспектив дальнейшей работы. 6. Данные о рекомендациях, даваемых респонденту и его социальному окружению (по мере необходимости, </w:t>
      </w:r>
      <w:proofErr w:type="gramStart"/>
      <w:r w:rsidRPr="00F82201">
        <w:rPr>
          <w:rFonts w:ascii="Times New Roman" w:hAnsi="Times New Roman" w:cs="Times New Roman"/>
          <w:sz w:val="24"/>
          <w:szCs w:val="24"/>
        </w:rPr>
        <w:t>например,</w:t>
      </w:r>
      <w:proofErr w:type="gramEnd"/>
      <w:r w:rsidRPr="00F82201">
        <w:rPr>
          <w:rFonts w:ascii="Times New Roman" w:hAnsi="Times New Roman" w:cs="Times New Roman"/>
          <w:sz w:val="24"/>
          <w:szCs w:val="24"/>
        </w:rPr>
        <w:t xml:space="preserve"> учителям и родителям ребенка). 7. Название и краткое содержание развивающих или коррекционных мероприятий (способы, приемы, формы работы и пр.), которые проводились с респондентом. 8. Письменные заключения, предоставляемые психологом другим специалистам, в различные учреждения, родителям и т.п</w:t>
      </w:r>
    </w:p>
    <w:p w14:paraId="64E72290" w14:textId="6ED6F530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Разновидностью психологической карты является история психического развития ребенка, представляющая собой документ, в котором отражена совокупность сведений о его возрастном развитии, представленных в онтогенетическом аспекте. В историю (карту) развития включаются основные анкетные данные, сведения о родителях и других членах семьи, а также о социально-бытовых условиях проживания ребенка. Изменения в составе семьи (потеря близких, появление братьев, сестер), смена значимого взрослого в жизни ребенка, стили семейных взаимоотношений – все эти факты фиксируются и анализируются с психологических позиций.</w:t>
      </w:r>
    </w:p>
    <w:p w14:paraId="4F064BA2" w14:textId="09E27C9A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Существует практика совместного оформления этого документа с медицинским специалистом образовательного (чаще дошкольного) учреждения. Это объясняется необходимостью анализа информации о (пре)натальном и постнатальном развитии, </w:t>
      </w:r>
      <w:proofErr w:type="gramStart"/>
      <w:r w:rsidRPr="00F82201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F82201">
        <w:rPr>
          <w:rFonts w:ascii="Times New Roman" w:hAnsi="Times New Roman" w:cs="Times New Roman"/>
          <w:sz w:val="24"/>
          <w:szCs w:val="24"/>
        </w:rPr>
        <w:t xml:space="preserve"> особенностях протекания беременности и родов, а также возможных осложнений в период новорожденности. Кроме того, используется анамнез хронических и острых заболеваний в период младенчества и раннего детства, сведения о травмах и операциях, перенесенных ребенком, резюме осмотров специалистов. Данная информация не является психологической, но способствует определению причин отклонений в развитии ребенка. Точнее, позволяет исключить или особым образом учитывать причины и свойства органического и функционального генеза.</w:t>
      </w:r>
    </w:p>
    <w:p w14:paraId="23EEA240" w14:textId="0DE2D37C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Далее фиксируются особенности нервно-психического развития по оценкам возрастных норм (когда ребенок начал держать головку, сидеть, ходить, говорить; развитие пассивной и активной речи; первые двигательные и эмоциональные реакции). Кроме того, в карту развития включаются особенности адаптации и жизнедеятельности ребенка в образовательном учреждении и характеристики его взаимодействий со сверстниками. Что касается оформления данного документа, то он может быть представлен в виде таблицы либо свободного описания по параметрам физического, нервно-психического и социального развития ребенка на разных возрастных этапах. В качестве аналога фиксируемых показателей развития могут выступать компоненты, представленные в психологической карте</w:t>
      </w:r>
    </w:p>
    <w:p w14:paraId="05540CCE" w14:textId="7CEE52AE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Ключевым компонентом данной формы документа выступает обследование, которое условно подразделяется на несколько видов: первичное, углубленное, динамическое и итоговое.</w:t>
      </w:r>
    </w:p>
    <w:p w14:paraId="237C5FAF" w14:textId="5A7B648C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Целью первичного (констатирующего, пилотажного, </w:t>
      </w:r>
      <w:proofErr w:type="spellStart"/>
      <w:r w:rsidRPr="00F82201">
        <w:rPr>
          <w:rFonts w:ascii="Times New Roman" w:hAnsi="Times New Roman" w:cs="Times New Roman"/>
          <w:sz w:val="24"/>
          <w:szCs w:val="24"/>
        </w:rPr>
        <w:t>экспрессдиагностического</w:t>
      </w:r>
      <w:proofErr w:type="spellEnd"/>
      <w:r w:rsidRPr="00F82201">
        <w:rPr>
          <w:rFonts w:ascii="Times New Roman" w:hAnsi="Times New Roman" w:cs="Times New Roman"/>
          <w:sz w:val="24"/>
          <w:szCs w:val="24"/>
        </w:rPr>
        <w:t xml:space="preserve">) </w:t>
      </w:r>
      <w:r w:rsidRPr="00F82201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обследования является фиксация стартовых показателей (параметров отдельных сфер, характеристик, свойств и пр.) развития ребенка, и определение наиболее проблемных зон (в терминологии </w:t>
      </w:r>
      <w:proofErr w:type="spellStart"/>
      <w:r w:rsidRPr="00F82201"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 w:rsidRPr="00F82201">
        <w:rPr>
          <w:rFonts w:ascii="Times New Roman" w:hAnsi="Times New Roman" w:cs="Times New Roman"/>
          <w:sz w:val="24"/>
          <w:szCs w:val="24"/>
        </w:rPr>
        <w:t xml:space="preserve"> «нагрузочных сфер»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2201">
        <w:t xml:space="preserve"> </w:t>
      </w:r>
      <w:r w:rsidRPr="00F82201">
        <w:rPr>
          <w:rFonts w:ascii="Times New Roman" w:hAnsi="Times New Roman" w:cs="Times New Roman"/>
          <w:sz w:val="24"/>
          <w:szCs w:val="24"/>
        </w:rPr>
        <w:t>Это своего рода первичная ориентировка в соотношении запроса и реальной проблемы ребенка для формулирования рабочей гипотезы и последующего подбора адекватных полученным результатам психологических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14DBE3" w14:textId="5B0A11B2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Углубленное (прицельное) обследование предполагает развернутую психодиагностику, в первую очередь в области выявленных проблемных сторон развития ребенка или для представления его развернутого психологического портрета (по запросу).</w:t>
      </w:r>
    </w:p>
    <w:p w14:paraId="72DA786C" w14:textId="3CA96042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Основная задача динамического обследования (в том числе и в форме промежуточной диагностики) состоит в выявлении динамики развития ребенка. По своей структуре динамическое обследование по ряду оснований аналогично углубленному обследованию, хотя и имеет свою специфику, которая состоит в том, что психолог не выявляет повторно анамнестические сведения, а только фиксирует те изменения, которые произошли с ребенком за истекший период. Такое обследование целесообразно, с точки зрения </w:t>
      </w:r>
      <w:proofErr w:type="spellStart"/>
      <w:r w:rsidRPr="00F82201">
        <w:rPr>
          <w:rFonts w:ascii="Times New Roman" w:hAnsi="Times New Roman" w:cs="Times New Roman"/>
          <w:sz w:val="24"/>
          <w:szCs w:val="24"/>
        </w:rPr>
        <w:t>М.М.Семаго</w:t>
      </w:r>
      <w:proofErr w:type="spellEnd"/>
      <w:r w:rsidRPr="00F82201">
        <w:rPr>
          <w:rFonts w:ascii="Times New Roman" w:hAnsi="Times New Roman" w:cs="Times New Roman"/>
          <w:sz w:val="24"/>
          <w:szCs w:val="24"/>
        </w:rPr>
        <w:t>, проводить как к плановым (один раз в полгода), так и к внеплановым консилиумам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2201">
        <w:t xml:space="preserve"> </w:t>
      </w:r>
      <w:r w:rsidRPr="00F82201">
        <w:rPr>
          <w:rFonts w:ascii="Times New Roman" w:hAnsi="Times New Roman" w:cs="Times New Roman"/>
          <w:sz w:val="24"/>
          <w:szCs w:val="24"/>
        </w:rPr>
        <w:t xml:space="preserve">Например, это может быть резкое снижение успеваемости ребенка в четверти, ухудшение его поведения в среде сверстников, снижение адаптивных возможностей по различным показателям, что наблюдается другими специалистами или родителями. Соответственно, психолог отмечает те виды деятельности ребенка, которые перестали «вписываться» в рамки условно нормативной динамики развития. К </w:t>
      </w:r>
      <w:proofErr w:type="gramStart"/>
      <w:r w:rsidRPr="00F82201">
        <w:rPr>
          <w:rFonts w:ascii="Times New Roman" w:hAnsi="Times New Roman" w:cs="Times New Roman"/>
          <w:sz w:val="24"/>
          <w:szCs w:val="24"/>
        </w:rPr>
        <w:t>тому  же</w:t>
      </w:r>
      <w:proofErr w:type="gramEnd"/>
      <w:r w:rsidRPr="00F82201">
        <w:rPr>
          <w:rFonts w:ascii="Times New Roman" w:hAnsi="Times New Roman" w:cs="Times New Roman"/>
          <w:sz w:val="24"/>
          <w:szCs w:val="24"/>
        </w:rPr>
        <w:t xml:space="preserve"> в данном случае фиксируются и ситуации чрезмерно интенсивного развития. Это может быть, например, интенсивное развитие когнитивной сферы, в частности вербально-логического мышления, выражающееся в излишней тяге к философствованию или навязчивом поиске первопричин тех или иных явлений. Подобная динамика не может не оказать влияния на аффективно-эмоциональную сферу ребенка, на его взаимодействие со сверстниками и взрослыми. В связи с этим требуют обязательной фиксации и описания те отдельные психические функции, которые за прошедший с момента последнего обследования период претерпели наименьшие изменения или вовсе не развивались. Все это подробно регистрируется психологом, и, в соответствии с пониманием причин подобного изменения состояния ребенка, планируется соответствующая коррекционно-развивающая работа, рекомендуются дополнительные консультации других специалистов, а также даются рекомендации педагогам по индивидуализации образовательного процесса</w:t>
      </w:r>
    </w:p>
    <w:p w14:paraId="33A70EB7" w14:textId="7BE51D34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Итоговое обследование представляет собой форму контрольных замеров параметров развития отдельных психологических показателей, характеристик и </w:t>
      </w:r>
      <w:proofErr w:type="gramStart"/>
      <w:r w:rsidRPr="00F82201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82201">
        <w:rPr>
          <w:rFonts w:ascii="Times New Roman" w:hAnsi="Times New Roman" w:cs="Times New Roman"/>
          <w:sz w:val="24"/>
          <w:szCs w:val="24"/>
        </w:rPr>
        <w:t>, и их содержательный анализ. В случае, когда с ребенком проводился курс специализированных мероприятий (коррекционная работа или развивающие занятия), то в документе кратко отмечается его эффективность. Желательно, чтобы эффективность соотносилась с количеством проведенных занятий и общей продолжительностью работы в данном направлении. Кроме того, если работа проводилась в групповой форме, то фиксируются ее результаты и эффективность для каждого конкретного ребенка. Причем, если работа проводилась в индивидуальной форме, особенно в случае, когда осуществлялась коррекция личностных особенностей, то необходимо лаконично представить информацию о том, как эти изменения отражаются на взаимодействии ребенка со сверстниками и педагогами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A2FC8" w14:textId="07A57303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Протокол (диагностических обследований, коррекционных занятий, бесед, интервью) рассматривается как форма фиксации особенностей процессуального хода взаимодействия психолога с ребенком или взрослым. Чаще всего протокол оформляется в виде таблицы или свободного описания психологических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75AFE" w14:textId="10D6A603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Например, табличный вариант протокола (образцы №№ 1, 2) диагностического обследования отражает результаты детей класса (группы). В графах по горизонтали указывают названия методик диагностического блока (их может быть </w:t>
      </w:r>
      <w:proofErr w:type="gramStart"/>
      <w:r w:rsidRPr="00F82201">
        <w:rPr>
          <w:rFonts w:ascii="Times New Roman" w:hAnsi="Times New Roman" w:cs="Times New Roman"/>
          <w:sz w:val="24"/>
          <w:szCs w:val="24"/>
        </w:rPr>
        <w:t>2-8</w:t>
      </w:r>
      <w:proofErr w:type="gramEnd"/>
      <w:r w:rsidRPr="00F82201">
        <w:rPr>
          <w:rFonts w:ascii="Times New Roman" w:hAnsi="Times New Roman" w:cs="Times New Roman"/>
          <w:sz w:val="24"/>
          <w:szCs w:val="24"/>
        </w:rPr>
        <w:t>, в зависимости от цели обследования, содержания диагностического комплекса и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201">
        <w:rPr>
          <w:rFonts w:ascii="Times New Roman" w:hAnsi="Times New Roman" w:cs="Times New Roman"/>
          <w:sz w:val="24"/>
          <w:szCs w:val="24"/>
        </w:rPr>
        <w:t xml:space="preserve">обследуемых), а по </w:t>
      </w:r>
      <w:r w:rsidRPr="00F82201">
        <w:rPr>
          <w:rFonts w:ascii="Times New Roman" w:hAnsi="Times New Roman" w:cs="Times New Roman"/>
          <w:sz w:val="24"/>
          <w:szCs w:val="24"/>
        </w:rPr>
        <w:lastRenderedPageBreak/>
        <w:t>вертикали – результаты каждого ребенка, выраженные в баллах, либо уровнях. В графе «Примечание» психолог может делать особые пометки по поводу развития психических функций ребенка, а также о зачислении ребенка в группу коррекции.</w:t>
      </w:r>
    </w:p>
    <w:p w14:paraId="14D914B2" w14:textId="53DB51DD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1</w:t>
      </w:r>
    </w:p>
    <w:p w14:paraId="5A194972" w14:textId="2D339046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>Протокол психодиагностического обследования детей</w:t>
      </w:r>
    </w:p>
    <w:p w14:paraId="128F0A05" w14:textId="77777777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Класс (группа)__________________________________________ </w:t>
      </w:r>
    </w:p>
    <w:p w14:paraId="1366F145" w14:textId="77777777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Дата обследования_____________________________________ </w:t>
      </w:r>
    </w:p>
    <w:p w14:paraId="5F3E4074" w14:textId="0BFA374A" w:rsidR="00F82201" w:rsidRDefault="00F82201" w:rsidP="00F8220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201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2201">
        <w:rPr>
          <w:rFonts w:ascii="Times New Roman" w:hAnsi="Times New Roman" w:cs="Times New Roman"/>
          <w:sz w:val="24"/>
          <w:szCs w:val="24"/>
        </w:rPr>
        <w:t xml:space="preserve">иагностики_____________________________________________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638"/>
        <w:gridCol w:w="1029"/>
        <w:gridCol w:w="1506"/>
        <w:gridCol w:w="1493"/>
        <w:gridCol w:w="1239"/>
        <w:gridCol w:w="1906"/>
      </w:tblGrid>
      <w:tr w:rsidR="00F82201" w14:paraId="75B75639" w14:textId="77777777" w:rsidTr="00F82201">
        <w:tc>
          <w:tcPr>
            <w:tcW w:w="553" w:type="dxa"/>
          </w:tcPr>
          <w:p w14:paraId="48FC5B26" w14:textId="77777777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44197B9" w14:textId="6F1862C8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029" w:type="dxa"/>
          </w:tcPr>
          <w:p w14:paraId="336662A8" w14:textId="42834A8B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8" w:type="dxa"/>
            <w:gridSpan w:val="3"/>
          </w:tcPr>
          <w:p w14:paraId="2BBB2317" w14:textId="127A1411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банк</w:t>
            </w:r>
          </w:p>
        </w:tc>
        <w:tc>
          <w:tcPr>
            <w:tcW w:w="1933" w:type="dxa"/>
          </w:tcPr>
          <w:p w14:paraId="453DFA47" w14:textId="30863D35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3C76" w14:paraId="44EF07FA" w14:textId="77777777" w:rsidTr="00F82201">
        <w:tc>
          <w:tcPr>
            <w:tcW w:w="553" w:type="dxa"/>
          </w:tcPr>
          <w:p w14:paraId="1573C025" w14:textId="77777777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49F139A" w14:textId="39C01632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5BFAB5A" w14:textId="134ADAFF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51D5C36" w14:textId="5B0E1D26" w:rsidR="00F82201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387" w:type="dxa"/>
          </w:tcPr>
          <w:p w14:paraId="22674628" w14:textId="351C08C0" w:rsidR="00F82201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1247" w:type="dxa"/>
          </w:tcPr>
          <w:p w14:paraId="6EFB2B65" w14:textId="661AB25A" w:rsidR="00F82201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1933" w:type="dxa"/>
          </w:tcPr>
          <w:p w14:paraId="34BCAABE" w14:textId="77777777" w:rsidR="00F82201" w:rsidRDefault="00F82201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76" w14:paraId="1FC58F55" w14:textId="77777777" w:rsidTr="00F82201">
        <w:tc>
          <w:tcPr>
            <w:tcW w:w="553" w:type="dxa"/>
          </w:tcPr>
          <w:p w14:paraId="795E9992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D36617D" w14:textId="0A02A23F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И.</w:t>
            </w:r>
          </w:p>
        </w:tc>
        <w:tc>
          <w:tcPr>
            <w:tcW w:w="1029" w:type="dxa"/>
          </w:tcPr>
          <w:p w14:paraId="6A46BE2B" w14:textId="22170AE1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24" w:type="dxa"/>
          </w:tcPr>
          <w:p w14:paraId="36FA5595" w14:textId="73C92B29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87" w:type="dxa"/>
          </w:tcPr>
          <w:p w14:paraId="3CB2066D" w14:textId="1B862CA2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247" w:type="dxa"/>
          </w:tcPr>
          <w:p w14:paraId="14AD6083" w14:textId="0AC66DFD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933" w:type="dxa"/>
          </w:tcPr>
          <w:p w14:paraId="5A5C3E0E" w14:textId="7EE558DA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Групп. коррекции</w:t>
            </w:r>
          </w:p>
        </w:tc>
      </w:tr>
    </w:tbl>
    <w:p w14:paraId="19A0F264" w14:textId="77777777" w:rsidR="00F82201" w:rsidRDefault="00F82201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FFE83A" w14:textId="50BC7546" w:rsidR="00F82201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Педагог-психолог _______________________________________________________</w:t>
      </w:r>
    </w:p>
    <w:p w14:paraId="365B985E" w14:textId="77777777" w:rsidR="00F82201" w:rsidRDefault="00F82201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1123AF" w14:textId="4B78608F" w:rsidR="00F82201" w:rsidRDefault="00393C76" w:rsidP="00393C7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Образец № 2 Протокол результатов тестирования детей</w:t>
      </w:r>
    </w:p>
    <w:p w14:paraId="65CA781A" w14:textId="777777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C2DF30" w14:textId="777777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Класс (группа)__________________________________________ </w:t>
      </w:r>
    </w:p>
    <w:p w14:paraId="044706C2" w14:textId="777777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Дата обследования_____________________________________ </w:t>
      </w:r>
    </w:p>
    <w:p w14:paraId="5E13FACA" w14:textId="6DF8FE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Цель диагностики_______________</w:t>
      </w:r>
    </w:p>
    <w:p w14:paraId="05FC4DF7" w14:textId="777777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1598"/>
        <w:gridCol w:w="1027"/>
        <w:gridCol w:w="1027"/>
        <w:gridCol w:w="657"/>
        <w:gridCol w:w="981"/>
        <w:gridCol w:w="981"/>
        <w:gridCol w:w="982"/>
        <w:gridCol w:w="1535"/>
      </w:tblGrid>
      <w:tr w:rsidR="00393C76" w14:paraId="349BC486" w14:textId="77777777" w:rsidTr="00393C76">
        <w:tc>
          <w:tcPr>
            <w:tcW w:w="557" w:type="dxa"/>
          </w:tcPr>
          <w:p w14:paraId="0D783035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6DE2B0F" w14:textId="52401A72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тестируемого</w:t>
            </w:r>
          </w:p>
        </w:tc>
        <w:tc>
          <w:tcPr>
            <w:tcW w:w="5655" w:type="dxa"/>
            <w:gridSpan w:val="6"/>
          </w:tcPr>
          <w:p w14:paraId="04368052" w14:textId="2590557F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диагностического задания</w:t>
            </w:r>
          </w:p>
        </w:tc>
        <w:tc>
          <w:tcPr>
            <w:tcW w:w="1535" w:type="dxa"/>
          </w:tcPr>
          <w:p w14:paraId="39E5813D" w14:textId="617D6BEB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93C76" w14:paraId="7944CFFE" w14:textId="77777777" w:rsidTr="00393C76">
        <w:tc>
          <w:tcPr>
            <w:tcW w:w="557" w:type="dxa"/>
          </w:tcPr>
          <w:p w14:paraId="56CF0778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F5E68AC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3E285C5" w14:textId="0902A38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27" w:type="dxa"/>
          </w:tcPr>
          <w:p w14:paraId="6432B6FF" w14:textId="7AFC9AAF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57" w:type="dxa"/>
          </w:tcPr>
          <w:p w14:paraId="08A34C13" w14:textId="788B6851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7BAA3CE8" w14:textId="560064E4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4CEF7F79" w14:textId="64D268D0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14:paraId="1AFA3414" w14:textId="1E4072A6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14:paraId="0BACA50E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76" w14:paraId="553E7EB0" w14:textId="77777777" w:rsidTr="00393C76">
        <w:tc>
          <w:tcPr>
            <w:tcW w:w="557" w:type="dxa"/>
          </w:tcPr>
          <w:p w14:paraId="5FEC2F2B" w14:textId="23A1F169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02DA740B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1A2814C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246F60A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1759954F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62C1A99A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A9451BC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7107C80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E852738" w14:textId="77777777" w:rsidR="00393C76" w:rsidRDefault="00393C76" w:rsidP="00F8220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BE4B3" w14:textId="777777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E27238" w14:textId="77777777" w:rsidR="00393C76" w:rsidRPr="00393C76" w:rsidRDefault="00393C76" w:rsidP="00393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Педагог-психолог _______________________________________________________</w:t>
      </w:r>
    </w:p>
    <w:p w14:paraId="22B68AF1" w14:textId="77777777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276212" w14:textId="69F8021D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Заполнение протоколов индивидуального обследования (включая тестирование, обсервационные и диалоговые методы) допускает использование как произвольной формы, так и предложенной схемы (образцы №№ </w:t>
      </w:r>
      <w:proofErr w:type="gramStart"/>
      <w:r w:rsidRPr="00393C76">
        <w:rPr>
          <w:rFonts w:ascii="Times New Roman" w:hAnsi="Times New Roman" w:cs="Times New Roman"/>
          <w:sz w:val="24"/>
          <w:szCs w:val="24"/>
        </w:rPr>
        <w:t>3-7</w:t>
      </w:r>
      <w:proofErr w:type="gramEnd"/>
      <w:r w:rsidRPr="00393C76">
        <w:rPr>
          <w:rFonts w:ascii="Times New Roman" w:hAnsi="Times New Roman" w:cs="Times New Roman"/>
          <w:sz w:val="24"/>
          <w:szCs w:val="24"/>
        </w:rPr>
        <w:t xml:space="preserve">). Требования касаются лишь единиц фиксирования, к которым относятся: поведенческие реакции (мимические и пантомимические проявления), вербальное сопровождение деятельности, динамика эмоциональных состояний и </w:t>
      </w:r>
      <w:proofErr w:type="spellStart"/>
      <w:r w:rsidRPr="00393C76">
        <w:rPr>
          <w:rFonts w:ascii="Times New Roman" w:hAnsi="Times New Roman" w:cs="Times New Roman"/>
          <w:sz w:val="24"/>
          <w:szCs w:val="24"/>
        </w:rPr>
        <w:t>стеничности</w:t>
      </w:r>
      <w:proofErr w:type="spellEnd"/>
      <w:r w:rsidRPr="00393C76">
        <w:rPr>
          <w:rFonts w:ascii="Times New Roman" w:hAnsi="Times New Roman" w:cs="Times New Roman"/>
          <w:sz w:val="24"/>
          <w:szCs w:val="24"/>
        </w:rPr>
        <w:t>. Кроме того, обязательным является фиксация вводных данных с кодом ребенка; датой и временем проведения психологической процедуры. Некоторые методики и тесты имеют специальные формы протоколов. В этом случае они входят в пакет инструментария.</w:t>
      </w:r>
    </w:p>
    <w:p w14:paraId="2E5F3977" w14:textId="2415D9B9" w:rsidR="00393C76" w:rsidRDefault="00393C76" w:rsidP="00F82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Иногда психологи используют диктофон при протоколировании процедур, предусматривающих активную вербальную деятельность субъектов взаимодействия. Это помогает сфокусировать внимание на других важных показателях ребенка или взрослого, </w:t>
      </w:r>
      <w:proofErr w:type="gramStart"/>
      <w:r w:rsidRPr="00393C76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393C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C76">
        <w:rPr>
          <w:rFonts w:ascii="Times New Roman" w:hAnsi="Times New Roman" w:cs="Times New Roman"/>
          <w:sz w:val="24"/>
          <w:szCs w:val="24"/>
        </w:rPr>
        <w:t>личностноэмоциональные</w:t>
      </w:r>
      <w:proofErr w:type="spellEnd"/>
      <w:r w:rsidRPr="00393C76">
        <w:rPr>
          <w:rFonts w:ascii="Times New Roman" w:hAnsi="Times New Roman" w:cs="Times New Roman"/>
          <w:sz w:val="24"/>
          <w:szCs w:val="24"/>
        </w:rPr>
        <w:t xml:space="preserve"> проявления (мимические комплексы, смена ролевых позиций и т.д.), двигательные и кожно-гальванические реакции и пр.</w:t>
      </w:r>
    </w:p>
    <w:p w14:paraId="6F3DDC9E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Образец № 3 </w:t>
      </w:r>
    </w:p>
    <w:p w14:paraId="3E86A98A" w14:textId="784AF8F6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Протокол психодиагностического обследования ребенка</w:t>
      </w:r>
    </w:p>
    <w:p w14:paraId="47E88E77" w14:textId="77777777" w:rsidR="00393C76" w:rsidRDefault="00393C76" w:rsidP="00393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C76">
        <w:rPr>
          <w:rFonts w:ascii="Times New Roman" w:hAnsi="Times New Roman" w:cs="Times New Roman"/>
          <w:sz w:val="24"/>
          <w:szCs w:val="24"/>
        </w:rPr>
        <w:t>Ф.И.ребенка</w:t>
      </w:r>
      <w:proofErr w:type="spellEnd"/>
      <w:r w:rsidRPr="00393C76">
        <w:rPr>
          <w:rFonts w:ascii="Times New Roman" w:hAnsi="Times New Roman" w:cs="Times New Roman"/>
          <w:sz w:val="24"/>
          <w:szCs w:val="24"/>
        </w:rPr>
        <w:t xml:space="preserve">__________________________________________ Код_________ Возраст (дата рождения)__________________ Дата обследования__________________ </w:t>
      </w:r>
    </w:p>
    <w:p w14:paraId="0C1D44C9" w14:textId="4A594924" w:rsidR="00393C76" w:rsidRDefault="00393C76" w:rsidP="00393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Цель диагностики________________________________________________________ Методики_____________________________________________</w:t>
      </w:r>
    </w:p>
    <w:p w14:paraId="2EA6CC35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3C76" w14:paraId="321E9317" w14:textId="77777777" w:rsidTr="00393C76">
        <w:tc>
          <w:tcPr>
            <w:tcW w:w="3115" w:type="dxa"/>
          </w:tcPr>
          <w:p w14:paraId="029A8530" w14:textId="1D76FCB3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диагностической процедуры</w:t>
            </w:r>
          </w:p>
        </w:tc>
        <w:tc>
          <w:tcPr>
            <w:tcW w:w="3115" w:type="dxa"/>
          </w:tcPr>
          <w:p w14:paraId="7CF43DDA" w14:textId="745EB9DA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Ход диагностической процедуры</w:t>
            </w:r>
          </w:p>
        </w:tc>
        <w:tc>
          <w:tcPr>
            <w:tcW w:w="3115" w:type="dxa"/>
          </w:tcPr>
          <w:p w14:paraId="40F5D5F9" w14:textId="1766B5D5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93C76" w14:paraId="36271A1F" w14:textId="77777777" w:rsidTr="00393C76">
        <w:tc>
          <w:tcPr>
            <w:tcW w:w="3115" w:type="dxa"/>
          </w:tcPr>
          <w:p w14:paraId="59FDA6D4" w14:textId="429DCB79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72F60C2C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43DE92C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76" w14:paraId="3FF1DA32" w14:textId="77777777" w:rsidTr="00393C76">
        <w:tc>
          <w:tcPr>
            <w:tcW w:w="3115" w:type="dxa"/>
          </w:tcPr>
          <w:p w14:paraId="1521E8A3" w14:textId="3A93BAB9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50E672BB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CC4EA5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3798F" w14:textId="77777777" w:rsidR="00F82201" w:rsidRDefault="00F82201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DF1D00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Выводы________________________________________________________ </w:t>
      </w:r>
    </w:p>
    <w:p w14:paraId="57B8F284" w14:textId="06D5F330" w:rsidR="00F82201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Педагог-психолог _______________________________________________________</w:t>
      </w:r>
    </w:p>
    <w:p w14:paraId="222A59DD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Образец № 5 </w:t>
      </w:r>
    </w:p>
    <w:p w14:paraId="3960CDC6" w14:textId="2BF2F193" w:rsidR="0032590F" w:rsidRDefault="00393C76" w:rsidP="00393C76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>Протокол наблюдения</w:t>
      </w:r>
    </w:p>
    <w:p w14:paraId="72AE8C5B" w14:textId="77777777" w:rsidR="00D442A5" w:rsidRDefault="00D442A5" w:rsidP="00D442A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280D7C" w14:textId="46DEF6CA" w:rsidR="00D442A5" w:rsidRDefault="00D442A5" w:rsidP="00D442A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C76">
        <w:rPr>
          <w:rFonts w:ascii="Times New Roman" w:hAnsi="Times New Roman" w:cs="Times New Roman"/>
          <w:sz w:val="24"/>
          <w:szCs w:val="24"/>
        </w:rPr>
        <w:t xml:space="preserve">Ф.И.ребенка__________________________________________Код_________ </w:t>
      </w:r>
      <w:proofErr w:type="spellStart"/>
      <w:r w:rsidRPr="00393C76">
        <w:rPr>
          <w:rFonts w:ascii="Times New Roman" w:hAnsi="Times New Roman" w:cs="Times New Roman"/>
          <w:sz w:val="24"/>
          <w:szCs w:val="24"/>
        </w:rPr>
        <w:t>Возраст_________________________________Дата</w:t>
      </w:r>
      <w:proofErr w:type="spellEnd"/>
      <w:r w:rsidRPr="00393C76">
        <w:rPr>
          <w:rFonts w:ascii="Times New Roman" w:hAnsi="Times New Roman" w:cs="Times New Roman"/>
          <w:sz w:val="24"/>
          <w:szCs w:val="24"/>
        </w:rPr>
        <w:t xml:space="preserve"> обследования____________________ Цель наблюдения_______________________________</w:t>
      </w:r>
    </w:p>
    <w:p w14:paraId="459A2DE1" w14:textId="77777777" w:rsidR="00D442A5" w:rsidRDefault="00D442A5" w:rsidP="00D442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2"/>
        <w:gridCol w:w="1854"/>
        <w:gridCol w:w="1908"/>
        <w:gridCol w:w="1863"/>
        <w:gridCol w:w="1858"/>
      </w:tblGrid>
      <w:tr w:rsidR="00393C76" w14:paraId="0187890C" w14:textId="77777777" w:rsidTr="00393C76">
        <w:tc>
          <w:tcPr>
            <w:tcW w:w="1862" w:type="dxa"/>
          </w:tcPr>
          <w:p w14:paraId="518ED998" w14:textId="4442D8C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Фиксируемые показатели</w:t>
            </w:r>
          </w:p>
        </w:tc>
        <w:tc>
          <w:tcPr>
            <w:tcW w:w="1854" w:type="dxa"/>
          </w:tcPr>
          <w:p w14:paraId="703E6ECA" w14:textId="152F15F8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908" w:type="dxa"/>
          </w:tcPr>
          <w:p w14:paraId="262D1BAB" w14:textId="19F11995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Эмоциональный знак</w:t>
            </w:r>
          </w:p>
        </w:tc>
        <w:tc>
          <w:tcPr>
            <w:tcW w:w="1863" w:type="dxa"/>
          </w:tcPr>
          <w:p w14:paraId="2B8B3255" w14:textId="45A028FF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1858" w:type="dxa"/>
          </w:tcPr>
          <w:p w14:paraId="1616BE19" w14:textId="6DE6A10F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93C76" w14:paraId="38BE0F37" w14:textId="77777777" w:rsidTr="00393C76">
        <w:tc>
          <w:tcPr>
            <w:tcW w:w="1862" w:type="dxa"/>
          </w:tcPr>
          <w:p w14:paraId="47A13B2B" w14:textId="527F9C2C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74">
              <w:t>1. Контакты с детьми 2. Речевое общение</w:t>
            </w:r>
          </w:p>
        </w:tc>
        <w:tc>
          <w:tcPr>
            <w:tcW w:w="1854" w:type="dxa"/>
          </w:tcPr>
          <w:p w14:paraId="0F67C81A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B744678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6C025D6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4785E15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76" w14:paraId="011B432B" w14:textId="77777777" w:rsidTr="00393C76">
        <w:tc>
          <w:tcPr>
            <w:tcW w:w="1862" w:type="dxa"/>
          </w:tcPr>
          <w:p w14:paraId="6E5A84AC" w14:textId="04971B21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74">
              <w:t>1. Контакты с детьми 2. Речевое общение</w:t>
            </w:r>
          </w:p>
        </w:tc>
        <w:tc>
          <w:tcPr>
            <w:tcW w:w="1854" w:type="dxa"/>
          </w:tcPr>
          <w:p w14:paraId="21A0B691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D88AAB9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F0A5113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9D525E2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76" w14:paraId="2A1D1CD2" w14:textId="77777777" w:rsidTr="00393C76">
        <w:tc>
          <w:tcPr>
            <w:tcW w:w="1862" w:type="dxa"/>
          </w:tcPr>
          <w:p w14:paraId="0DEC8A09" w14:textId="7E9B616B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1854" w:type="dxa"/>
          </w:tcPr>
          <w:p w14:paraId="467844B3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EF06CAC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885B1FD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C0A16E4" w14:textId="77777777" w:rsidR="00393C76" w:rsidRDefault="00393C7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E0FCC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495FDE" w14:textId="2EEF8B89" w:rsidR="00D442A5" w:rsidRDefault="00D442A5" w:rsidP="00D442A5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Образец № 7</w:t>
      </w:r>
    </w:p>
    <w:p w14:paraId="3C78771A" w14:textId="5AA223EF" w:rsidR="00393C76" w:rsidRDefault="00D442A5" w:rsidP="00D442A5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Протокол коррекционного занятия</w:t>
      </w:r>
    </w:p>
    <w:p w14:paraId="2DDA0032" w14:textId="77777777" w:rsidR="00D442A5" w:rsidRPr="00D442A5" w:rsidRDefault="00D442A5" w:rsidP="00D4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A5">
        <w:rPr>
          <w:rFonts w:ascii="Times New Roman" w:hAnsi="Times New Roman" w:cs="Times New Roman"/>
          <w:sz w:val="24"/>
          <w:szCs w:val="24"/>
        </w:rPr>
        <w:t>Ф.</w:t>
      </w:r>
      <w:proofErr w:type="gramStart"/>
      <w:r w:rsidRPr="00D442A5">
        <w:rPr>
          <w:rFonts w:ascii="Times New Roman" w:hAnsi="Times New Roman" w:cs="Times New Roman"/>
          <w:sz w:val="24"/>
          <w:szCs w:val="24"/>
        </w:rPr>
        <w:t>И.ребенка</w:t>
      </w:r>
      <w:proofErr w:type="spellEnd"/>
      <w:proofErr w:type="gramEnd"/>
      <w:r w:rsidRPr="00D442A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14:paraId="6757BF4B" w14:textId="77777777" w:rsidR="00D442A5" w:rsidRPr="00D442A5" w:rsidRDefault="00D442A5" w:rsidP="00D4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Возраст (дата </w:t>
      </w:r>
      <w:proofErr w:type="gramStart"/>
      <w:r w:rsidRPr="00D442A5">
        <w:rPr>
          <w:rFonts w:ascii="Times New Roman" w:hAnsi="Times New Roman" w:cs="Times New Roman"/>
          <w:sz w:val="24"/>
          <w:szCs w:val="24"/>
        </w:rPr>
        <w:t>рождения)_</w:t>
      </w:r>
      <w:proofErr w:type="gramEnd"/>
      <w:r w:rsidRPr="00D442A5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76F3C3B1" w14:textId="77777777" w:rsidR="00D442A5" w:rsidRPr="00D442A5" w:rsidRDefault="00D442A5" w:rsidP="00D4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Дата проведения_____________________ </w:t>
      </w:r>
    </w:p>
    <w:p w14:paraId="20C3AB03" w14:textId="75159542" w:rsidR="00393C76" w:rsidRDefault="00D442A5" w:rsidP="00D442A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Цель занятия____________________________________________________________ Методы и технологии_________________________________</w:t>
      </w:r>
    </w:p>
    <w:p w14:paraId="2884454B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42A5" w14:paraId="4B931763" w14:textId="77777777" w:rsidTr="00D442A5">
        <w:tc>
          <w:tcPr>
            <w:tcW w:w="2336" w:type="dxa"/>
          </w:tcPr>
          <w:p w14:paraId="055BF14D" w14:textId="59E0E602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36" w:type="dxa"/>
          </w:tcPr>
          <w:p w14:paraId="3344CA3A" w14:textId="440C5FCE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Содержание и ход занятия</w:t>
            </w:r>
          </w:p>
        </w:tc>
        <w:tc>
          <w:tcPr>
            <w:tcW w:w="2336" w:type="dxa"/>
          </w:tcPr>
          <w:p w14:paraId="710ECFD6" w14:textId="3B2156E8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337" w:type="dxa"/>
          </w:tcPr>
          <w:p w14:paraId="60482A7E" w14:textId="523A732B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442A5" w14:paraId="4DCFF33E" w14:textId="77777777" w:rsidTr="00D442A5">
        <w:tc>
          <w:tcPr>
            <w:tcW w:w="2336" w:type="dxa"/>
          </w:tcPr>
          <w:p w14:paraId="64F51538" w14:textId="17E3A809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293BE088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219D6A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A0EDD0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A5" w14:paraId="28473441" w14:textId="77777777" w:rsidTr="00D442A5">
        <w:tc>
          <w:tcPr>
            <w:tcW w:w="2336" w:type="dxa"/>
          </w:tcPr>
          <w:p w14:paraId="3DB37195" w14:textId="13B21952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81935BA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2ED6D1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1F3FD40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12525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B3FA19" w14:textId="7777777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Выводы________________________________________________________ </w:t>
      </w:r>
    </w:p>
    <w:p w14:paraId="37C734A8" w14:textId="7ECD43EE" w:rsidR="00393C76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Педагог-психолог ___</w:t>
      </w:r>
    </w:p>
    <w:p w14:paraId="47044F4B" w14:textId="374EDFF7" w:rsidR="00393C76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Протоколы групповых обследований могут храниться в отдельной папке-скоросшивателе и иметь соответствующий дифференциальный маркер (например, учебный год, название группы, класс и </w:t>
      </w:r>
      <w:proofErr w:type="gramStart"/>
      <w:r w:rsidRPr="00D442A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D442A5">
        <w:rPr>
          <w:rFonts w:ascii="Times New Roman" w:hAnsi="Times New Roman" w:cs="Times New Roman"/>
          <w:sz w:val="24"/>
          <w:szCs w:val="24"/>
        </w:rPr>
        <w:t>). Индивидуальные протоколы оптимально хранить как вкладыши в индивидуальной карте ребенка</w:t>
      </w:r>
    </w:p>
    <w:p w14:paraId="692031F4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B79386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84E774" w14:textId="5F4D509E" w:rsidR="00393C76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Коррекционная карта представляет собой развернутую «картину» психологических мероприятий с определением коррекционной стратегии и тактики (программы). В коррекционной карте отражаются:</w:t>
      </w:r>
    </w:p>
    <w:p w14:paraId="60BC8EC2" w14:textId="655ED642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• исходные данные (Ф.И.О., возраст ребенка или код ребенка); • исходная проблематика (особенности отклонений и нарушений психического развития ребенка) </w:t>
      </w:r>
      <w:r w:rsidRPr="00D442A5">
        <w:rPr>
          <w:rFonts w:ascii="Times New Roman" w:hAnsi="Times New Roman" w:cs="Times New Roman"/>
          <w:sz w:val="24"/>
          <w:szCs w:val="24"/>
        </w:rPr>
        <w:lastRenderedPageBreak/>
        <w:t>дифференцируется на основании психологического заключения (типологического диагноза); • программа коррекционных мероприятий (таблица № 12), включающая: тип и форму коррекционных мероприятий (индивидуальные и групповые формы психокоррекции</w:t>
      </w:r>
      <w:proofErr w:type="gramStart"/>
      <w:r w:rsidRPr="00D442A5">
        <w:rPr>
          <w:rFonts w:ascii="Times New Roman" w:hAnsi="Times New Roman" w:cs="Times New Roman"/>
          <w:sz w:val="24"/>
          <w:szCs w:val="24"/>
        </w:rPr>
        <w:t>);  средства</w:t>
      </w:r>
      <w:proofErr w:type="gramEnd"/>
      <w:r w:rsidRPr="00D442A5">
        <w:rPr>
          <w:rFonts w:ascii="Times New Roman" w:hAnsi="Times New Roman" w:cs="Times New Roman"/>
          <w:sz w:val="24"/>
          <w:szCs w:val="24"/>
        </w:rPr>
        <w:t xml:space="preserve"> коррекции (изобразительные, игровые, музыкальные и</w:t>
      </w:r>
    </w:p>
    <w:p w14:paraId="518CFD70" w14:textId="6CF9B241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сроки коррекционных мероприятий с дифференциацией на этапы (количество занятий в цикле); • рекомендации педагогам и родителям по организации режима жизнедеятельности ребенка на протяжении коррекционных занятий; • динамика психологических изменений в ходе коррекционных занятий на основе эпикриза (резюме) к каждому занятию цикла; • выпускающая характеристика с общими рекомендациями</w:t>
      </w:r>
    </w:p>
    <w:p w14:paraId="3AEB5D0C" w14:textId="188CB165" w:rsidR="00D442A5" w:rsidRDefault="00D442A5" w:rsidP="00D442A5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Образец индивидуальной коррекционной карты</w:t>
      </w:r>
    </w:p>
    <w:p w14:paraId="4E86FB9F" w14:textId="7777777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Фамилия ________________________________Имя________________ </w:t>
      </w:r>
    </w:p>
    <w:p w14:paraId="01F37212" w14:textId="1C74F92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Учреждение образования ____________ Класс (группа)_____________</w:t>
      </w:r>
    </w:p>
    <w:p w14:paraId="09BBFF45" w14:textId="7777777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42A5" w14:paraId="41C3D83F" w14:textId="77777777" w:rsidTr="00D442A5">
        <w:tc>
          <w:tcPr>
            <w:tcW w:w="4672" w:type="dxa"/>
          </w:tcPr>
          <w:p w14:paraId="68114715" w14:textId="68D6892B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Сильные стороны ребенка</w:t>
            </w:r>
          </w:p>
        </w:tc>
        <w:tc>
          <w:tcPr>
            <w:tcW w:w="4673" w:type="dxa"/>
          </w:tcPr>
          <w:p w14:paraId="79E0D7CD" w14:textId="1C511AA9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Слабые стороны ребенка</w:t>
            </w:r>
          </w:p>
        </w:tc>
      </w:tr>
      <w:tr w:rsidR="00D442A5" w14:paraId="7925A258" w14:textId="77777777" w:rsidTr="00D442A5">
        <w:tc>
          <w:tcPr>
            <w:tcW w:w="4672" w:type="dxa"/>
          </w:tcPr>
          <w:p w14:paraId="114BBDA2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B6B40A" w14:textId="7777777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2BD5C" w14:textId="697225E6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Динамика коррекционного обучения</w:t>
      </w:r>
    </w:p>
    <w:p w14:paraId="6AE5250F" w14:textId="0F82AB91" w:rsidR="00393C76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За прошедший период с _________________ по ________________ произошли следующие изменения: _________</w:t>
      </w:r>
    </w:p>
    <w:p w14:paraId="1943B069" w14:textId="7777777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14:paraId="4D6F7844" w14:textId="7777777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Положительная динамика. </w:t>
      </w:r>
    </w:p>
    <w:p w14:paraId="01527B0E" w14:textId="77777777" w:rsidR="00D442A5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 xml:space="preserve">Частично положительная. </w:t>
      </w:r>
    </w:p>
    <w:p w14:paraId="63CCBBE2" w14:textId="4865B80C" w:rsidR="00393C76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Динамика отсутствует.</w:t>
      </w:r>
    </w:p>
    <w:p w14:paraId="6C5C94FB" w14:textId="77777777" w:rsidR="00D442A5" w:rsidRDefault="00D442A5" w:rsidP="00D442A5">
      <w:pPr>
        <w:pStyle w:val="a3"/>
        <w:spacing w:after="0" w:line="240" w:lineRule="auto"/>
        <w:ind w:left="708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A5">
        <w:rPr>
          <w:rFonts w:ascii="Times New Roman" w:hAnsi="Times New Roman" w:cs="Times New Roman"/>
          <w:sz w:val="24"/>
          <w:szCs w:val="24"/>
        </w:rPr>
        <w:t>Рекомендовано:_</w:t>
      </w:r>
      <w:proofErr w:type="gramEnd"/>
      <w:r w:rsidRPr="00D442A5">
        <w:rPr>
          <w:rFonts w:ascii="Times New Roman" w:hAnsi="Times New Roman" w:cs="Times New Roman"/>
          <w:sz w:val="24"/>
          <w:szCs w:val="24"/>
        </w:rPr>
        <w:t>________________________________________________________ Дата ______________</w:t>
      </w:r>
    </w:p>
    <w:p w14:paraId="7673BFEB" w14:textId="3AF53770" w:rsidR="00393C76" w:rsidRDefault="00D442A5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Педагог-психолог ________</w:t>
      </w:r>
    </w:p>
    <w:p w14:paraId="1A1C467F" w14:textId="7449D1E3" w:rsidR="00393C76" w:rsidRDefault="00D442A5" w:rsidP="00D442A5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442A5">
        <w:rPr>
          <w:rFonts w:ascii="Times New Roman" w:hAnsi="Times New Roman" w:cs="Times New Roman"/>
          <w:sz w:val="24"/>
          <w:szCs w:val="24"/>
        </w:rPr>
        <w:t>Образец программы коррекционно-развивающих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42A5" w14:paraId="715AC03C" w14:textId="77777777" w:rsidTr="001D644E">
        <w:tc>
          <w:tcPr>
            <w:tcW w:w="9345" w:type="dxa"/>
            <w:gridSpan w:val="3"/>
          </w:tcPr>
          <w:p w14:paraId="0D7234A8" w14:textId="372C51BE" w:rsidR="00D442A5" w:rsidRDefault="00D442A5" w:rsidP="00D442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I. Пояснительная записка:</w:t>
            </w:r>
          </w:p>
        </w:tc>
      </w:tr>
      <w:tr w:rsidR="00D442A5" w14:paraId="263580B1" w14:textId="77777777" w:rsidTr="0093516B">
        <w:tc>
          <w:tcPr>
            <w:tcW w:w="3115" w:type="dxa"/>
          </w:tcPr>
          <w:p w14:paraId="418DA845" w14:textId="054488D3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1. Актуальность, цель программы</w:t>
            </w:r>
          </w:p>
        </w:tc>
        <w:tc>
          <w:tcPr>
            <w:tcW w:w="6230" w:type="dxa"/>
            <w:gridSpan w:val="2"/>
          </w:tcPr>
          <w:p w14:paraId="49A3A674" w14:textId="7AE4B399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в виде, позволяющем определить ее значимость для работы с данным контингентом (в учреждении образования)</w:t>
            </w:r>
          </w:p>
        </w:tc>
      </w:tr>
      <w:tr w:rsidR="00D442A5" w14:paraId="6B887FBB" w14:textId="77777777" w:rsidTr="006B71F3">
        <w:tc>
          <w:tcPr>
            <w:tcW w:w="3115" w:type="dxa"/>
          </w:tcPr>
          <w:p w14:paraId="6D96C3E4" w14:textId="3E8FE295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2. Задачи</w:t>
            </w:r>
          </w:p>
        </w:tc>
        <w:tc>
          <w:tcPr>
            <w:tcW w:w="6230" w:type="dxa"/>
            <w:gridSpan w:val="2"/>
          </w:tcPr>
          <w:p w14:paraId="4DEF2C6F" w14:textId="49F35F4B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в виде, определяющем пути достижения цели участниками занятий</w:t>
            </w:r>
          </w:p>
        </w:tc>
      </w:tr>
      <w:tr w:rsidR="00D442A5" w14:paraId="69159117" w14:textId="77777777" w:rsidTr="0005297F">
        <w:tc>
          <w:tcPr>
            <w:tcW w:w="3115" w:type="dxa"/>
          </w:tcPr>
          <w:p w14:paraId="6E9907DD" w14:textId="67136497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3. Адресат</w:t>
            </w:r>
          </w:p>
        </w:tc>
        <w:tc>
          <w:tcPr>
            <w:tcW w:w="6230" w:type="dxa"/>
            <w:gridSpan w:val="2"/>
          </w:tcPr>
          <w:p w14:paraId="5D74E8D8" w14:textId="7ED82962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 xml:space="preserve">кем будут проводиться занятия (участники: дети, взрослые, учителя и </w:t>
            </w:r>
            <w:proofErr w:type="gramStart"/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42A5" w14:paraId="77A12ACB" w14:textId="77777777" w:rsidTr="00585CDF">
        <w:tc>
          <w:tcPr>
            <w:tcW w:w="3115" w:type="dxa"/>
          </w:tcPr>
          <w:p w14:paraId="7B6C0B66" w14:textId="787AB77F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4. Содержание</w:t>
            </w:r>
          </w:p>
        </w:tc>
        <w:tc>
          <w:tcPr>
            <w:tcW w:w="6230" w:type="dxa"/>
            <w:gridSpan w:val="2"/>
          </w:tcPr>
          <w:p w14:paraId="07B9A2A4" w14:textId="4CC36698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в виде, раскрывающем содержание разделов</w:t>
            </w:r>
          </w:p>
        </w:tc>
      </w:tr>
      <w:tr w:rsidR="00D442A5" w14:paraId="759D2AF7" w14:textId="77777777" w:rsidTr="00AD1C34">
        <w:tc>
          <w:tcPr>
            <w:tcW w:w="3115" w:type="dxa"/>
          </w:tcPr>
          <w:p w14:paraId="7CF396F1" w14:textId="39F8E01D" w:rsidR="00D442A5" w:rsidRDefault="00D442A5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A5">
              <w:rPr>
                <w:rFonts w:ascii="Times New Roman" w:hAnsi="Times New Roman" w:cs="Times New Roman"/>
                <w:sz w:val="24"/>
                <w:szCs w:val="24"/>
              </w:rPr>
              <w:t>5. Предполагаемый результат</w:t>
            </w:r>
          </w:p>
        </w:tc>
        <w:tc>
          <w:tcPr>
            <w:tcW w:w="6230" w:type="dxa"/>
            <w:gridSpan w:val="2"/>
          </w:tcPr>
          <w:p w14:paraId="21708B4F" w14:textId="572364A0" w:rsidR="00D442A5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для оценки эффективности</w:t>
            </w:r>
          </w:p>
        </w:tc>
      </w:tr>
      <w:tr w:rsidR="00D25B86" w14:paraId="63FBBCBE" w14:textId="77777777" w:rsidTr="00715318">
        <w:tc>
          <w:tcPr>
            <w:tcW w:w="9345" w:type="dxa"/>
            <w:gridSpan w:val="3"/>
          </w:tcPr>
          <w:p w14:paraId="4CF4BCCC" w14:textId="53F895E4" w:rsidR="00D25B86" w:rsidRDefault="00D25B86" w:rsidP="00D25B8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II. Тематический план занятий</w:t>
            </w:r>
          </w:p>
        </w:tc>
      </w:tr>
      <w:tr w:rsidR="00D442A5" w14:paraId="6FEE18B3" w14:textId="77777777" w:rsidTr="00D442A5">
        <w:tc>
          <w:tcPr>
            <w:tcW w:w="3115" w:type="dxa"/>
          </w:tcPr>
          <w:p w14:paraId="4B84AEAC" w14:textId="0D91BF5C" w:rsidR="00D442A5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14:paraId="3C2DDAAB" w14:textId="77DF5F18" w:rsidR="00D442A5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115" w:type="dxa"/>
          </w:tcPr>
          <w:p w14:paraId="462AB853" w14:textId="489031C6" w:rsidR="00D442A5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Наименование форм и методов работы, упражнений (без подробных описаний)</w:t>
            </w:r>
          </w:p>
        </w:tc>
      </w:tr>
      <w:tr w:rsidR="00D25B86" w14:paraId="06CFC33F" w14:textId="77777777" w:rsidTr="00B64E2C">
        <w:tc>
          <w:tcPr>
            <w:tcW w:w="3115" w:type="dxa"/>
          </w:tcPr>
          <w:p w14:paraId="1C366EFC" w14:textId="3F1D9E8D" w:rsidR="00D25B86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III. Список литературы</w:t>
            </w:r>
          </w:p>
        </w:tc>
        <w:tc>
          <w:tcPr>
            <w:tcW w:w="6230" w:type="dxa"/>
            <w:gridSpan w:val="2"/>
          </w:tcPr>
          <w:p w14:paraId="63CB3C28" w14:textId="184CCF36" w:rsidR="00D25B86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указывается литература, которую могут использовать участники группы</w:t>
            </w:r>
          </w:p>
        </w:tc>
      </w:tr>
      <w:tr w:rsidR="00D25B86" w14:paraId="0939353B" w14:textId="77777777" w:rsidTr="00A8478E">
        <w:tc>
          <w:tcPr>
            <w:tcW w:w="3115" w:type="dxa"/>
          </w:tcPr>
          <w:p w14:paraId="6B81ECE6" w14:textId="7827D79D" w:rsidR="00D25B86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230" w:type="dxa"/>
            <w:gridSpan w:val="2"/>
          </w:tcPr>
          <w:p w14:paraId="6DC3BD11" w14:textId="1F8E251E" w:rsidR="00D25B86" w:rsidRDefault="00D25B86" w:rsidP="00393C7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86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</w:tbl>
    <w:p w14:paraId="470BC9A9" w14:textId="77777777" w:rsidR="00393C76" w:rsidRDefault="00393C76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36BF55" w14:textId="07B914ED" w:rsidR="00D442A5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Индивидуальные коррекционно-развивающие занятия проводятся по индивидуальным программам, получившим экспертную </w:t>
      </w:r>
      <w:proofErr w:type="gramStart"/>
      <w:r w:rsidRPr="004E5037">
        <w:rPr>
          <w:rFonts w:ascii="Times New Roman" w:hAnsi="Times New Roman" w:cs="Times New Roman"/>
          <w:sz w:val="24"/>
          <w:szCs w:val="24"/>
        </w:rPr>
        <w:t>оценку  вышестоящего</w:t>
      </w:r>
      <w:proofErr w:type="gramEnd"/>
      <w:r w:rsidRPr="004E5037">
        <w:rPr>
          <w:rFonts w:ascii="Times New Roman" w:hAnsi="Times New Roman" w:cs="Times New Roman"/>
          <w:sz w:val="24"/>
          <w:szCs w:val="24"/>
        </w:rPr>
        <w:t xml:space="preserve"> звена психологической службы и утвержденным руководителем учреждения.</w:t>
      </w:r>
    </w:p>
    <w:p w14:paraId="041252DA" w14:textId="1A8B4E8D" w:rsidR="00D442A5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К разряду документации закрытого типа относят и профессиональный диагностический инструментарий. Несмотря на широкую публикацию в открытой печати психодиагностических методик и доступность их людям, не имеющим адекватного </w:t>
      </w:r>
      <w:r w:rsidRPr="004E5037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5037">
        <w:rPr>
          <w:rFonts w:ascii="Times New Roman" w:hAnsi="Times New Roman" w:cs="Times New Roman"/>
          <w:sz w:val="24"/>
          <w:szCs w:val="24"/>
        </w:rPr>
        <w:t>психолог несет персональную ответственность за находящиеся в его рабочем арсенале диагностические методы и методики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E460D" w14:textId="75662160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Поэтому тексты собственно психологических тестов и ключи к ним хранятся в недоступном для неспециалистов месте и не могут быть переданы участникам образовательного процесса (администрации, учителям, родителям) и другим лицам, не имеющим психологического образования, для самостоятельного применения и интерпретации полученных данных или результатов диагностического обследования. Каждая методика, включая описание, ключи, стимульный материал и пр., должна располагаться в отдельной папке или </w:t>
      </w:r>
      <w:proofErr w:type="spellStart"/>
      <w:r w:rsidRPr="004E5037">
        <w:rPr>
          <w:rFonts w:ascii="Times New Roman" w:hAnsi="Times New Roman" w:cs="Times New Roman"/>
          <w:sz w:val="24"/>
          <w:szCs w:val="24"/>
        </w:rPr>
        <w:t>мультифоре</w:t>
      </w:r>
      <w:proofErr w:type="spellEnd"/>
      <w:r w:rsidRPr="004E5037">
        <w:rPr>
          <w:rFonts w:ascii="Times New Roman" w:hAnsi="Times New Roman" w:cs="Times New Roman"/>
          <w:sz w:val="24"/>
          <w:szCs w:val="24"/>
        </w:rPr>
        <w:t xml:space="preserve"> и иметь соответствующее наименование (название) или маркировку (номер папки). Наличие всего диагностического инструментария фиксируется в каталоге или реестре методик – документах, относящихся к </w:t>
      </w:r>
      <w:proofErr w:type="spellStart"/>
      <w:r w:rsidRPr="004E5037">
        <w:rPr>
          <w:rFonts w:ascii="Times New Roman" w:hAnsi="Times New Roman" w:cs="Times New Roman"/>
          <w:sz w:val="24"/>
          <w:szCs w:val="24"/>
        </w:rPr>
        <w:t>рязряду</w:t>
      </w:r>
      <w:proofErr w:type="spellEnd"/>
      <w:r w:rsidRPr="004E5037">
        <w:rPr>
          <w:rFonts w:ascii="Times New Roman" w:hAnsi="Times New Roman" w:cs="Times New Roman"/>
          <w:sz w:val="24"/>
          <w:szCs w:val="24"/>
        </w:rPr>
        <w:t xml:space="preserve"> рабочих материалов.</w:t>
      </w:r>
    </w:p>
    <w:p w14:paraId="1CC19452" w14:textId="206644B2" w:rsidR="00D442A5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К регистрационной документации закрытого типа относят, в первую очередь, журнал психологических запросов – документ, фиксирующий «заказ», который может представлять собой:</w:t>
      </w:r>
    </w:p>
    <w:p w14:paraId="10DF7CCE" w14:textId="20FAC925" w:rsidR="004E5037" w:rsidRDefault="004E5037" w:rsidP="004E503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существующую необходимость психологического вмешательства по отношению к конкретному лицу; 2) предоставление специалистам-смежникам (дефектологу, психоневрологу, логопеду, психиатру, клиническому психологу, социальному педагогу, юристу и пр.) информации о психологических особенностях субъекта (ребенка, взрослого).</w:t>
      </w:r>
    </w:p>
    <w:p w14:paraId="398AE833" w14:textId="77777777" w:rsidR="004E5037" w:rsidRDefault="004E5037" w:rsidP="004E503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1966EF" w14:textId="6D5B213E" w:rsidR="00D442A5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Психологический запрос может поступить от родителей ребенка или других членов семьи, от администрации, педагогов и специалистов, взаимодействующих с детьми, как данного образовательного учреждения, так и других учреждений образования (например, запрос школьного психолога в ДОУ по результатам обследования психологической готовности ребенка к школьному обучению). Для регистрации внешних запросов оформляется специальный журнал (таблица № 13) или </w:t>
      </w:r>
      <w:proofErr w:type="spellStart"/>
      <w:r w:rsidRPr="004E5037">
        <w:rPr>
          <w:rFonts w:ascii="Times New Roman" w:hAnsi="Times New Roman" w:cs="Times New Roman"/>
          <w:sz w:val="24"/>
          <w:szCs w:val="24"/>
        </w:rPr>
        <w:t>папкаскоросшиватель</w:t>
      </w:r>
      <w:proofErr w:type="spellEnd"/>
      <w:r w:rsidRPr="004E5037">
        <w:rPr>
          <w:rFonts w:ascii="Times New Roman" w:hAnsi="Times New Roman" w:cs="Times New Roman"/>
          <w:sz w:val="24"/>
          <w:szCs w:val="24"/>
        </w:rPr>
        <w:t xml:space="preserve">. Причем запросы, поступающие от специалистов извне (образовательные учреждения разного вида и типа, медицинские центры, клиники, судебные органы, отделы по предупреждению правонарушений несовершеннолетних, органы опеки и попечительства, центры социальной поддержки населения и </w:t>
      </w:r>
      <w:proofErr w:type="gramStart"/>
      <w:r w:rsidRPr="004E5037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4E5037">
        <w:rPr>
          <w:rFonts w:ascii="Times New Roman" w:hAnsi="Times New Roman" w:cs="Times New Roman"/>
          <w:sz w:val="24"/>
          <w:szCs w:val="24"/>
        </w:rPr>
        <w:t>), должны включать:</w:t>
      </w:r>
    </w:p>
    <w:p w14:paraId="244B229E" w14:textId="228B5A1B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а) название учреждения, куда будет предоставляться психологическая информация о ребенке или взрослом; б) исходящий номер запроса; в) цель запроса и характер востребованной информации; г) дату оформления запроса; д) фамилию и инициалы, должность специалиста, которому будет передана информация; е) печать с подписью руководителя учреждения или подразделения. Копия предоставляемой (специалисту или в учреждение) психологом информации, в свою очередь, фиксируется или подшивается вместе с бланком (письмом) запроса. Следует отметить, что психолог образовательного учреждения несет полную ответственность за хранение документов, предоставляемую информацию, реализацию программ коррекции и развития, эффективность рекомендаций и конечный результат своей профессиональной деятельности.</w:t>
      </w:r>
    </w:p>
    <w:p w14:paraId="1E805841" w14:textId="462D07C8" w:rsidR="00D442A5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В блок рабочих материалов педагога-психолога входят документы открытого пользования, имеющие статус свободного доступа для лиц, заинтересованных в соответствующей информации. Эта группа документов доступна для ознакомления прежде всего тем, кто непосредственно работает с данным ребенком или взрослым клиентом психолога. К этой группе относятся представители администрации образовательного учреждения (директор, заведующий, методист, завуч и пр.), субъекты педагогического коллектива (учителя и </w:t>
      </w:r>
      <w:proofErr w:type="spellStart"/>
      <w:r w:rsidRPr="004E5037">
        <w:rPr>
          <w:rFonts w:ascii="Times New Roman" w:hAnsi="Times New Roman" w:cs="Times New Roman"/>
          <w:sz w:val="24"/>
          <w:szCs w:val="24"/>
        </w:rPr>
        <w:t>педагогипредметники</w:t>
      </w:r>
      <w:proofErr w:type="spellEnd"/>
      <w:r w:rsidRPr="004E5037">
        <w:rPr>
          <w:rFonts w:ascii="Times New Roman" w:hAnsi="Times New Roman" w:cs="Times New Roman"/>
          <w:sz w:val="24"/>
          <w:szCs w:val="24"/>
        </w:rPr>
        <w:t>, классные руководители, воспитатели и пр.), профильные специалисты и специалисты-смежники (педиатр, логопед, дефектолог, социальный педагог, инструктор по физической культуре, педагог по изобразительной деятельности, педагог-</w:t>
      </w:r>
      <w:proofErr w:type="spellStart"/>
      <w:r w:rsidRPr="004E5037">
        <w:rPr>
          <w:rFonts w:ascii="Times New Roman" w:hAnsi="Times New Roman" w:cs="Times New Roman"/>
          <w:sz w:val="24"/>
          <w:szCs w:val="24"/>
        </w:rPr>
        <w:t>профориентатор</w:t>
      </w:r>
      <w:proofErr w:type="spellEnd"/>
      <w:r w:rsidRPr="004E5037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5C6356BE" w14:textId="55F15808" w:rsidR="0032590F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lastRenderedPageBreak/>
        <w:t>Основная цель данного блока документов заключается в ознакомлении родителей (лиц, приравненных к ним и членов семьи ребенка) и специалистов, социально, юридически или профессионально ответственных за развитие и обучение детей, с индивидуальными психологическими особенностями конкретного ребенка (или возрастной группы). Отсюда вытекает и условие необходимости обобщенного описательного характера данного блока документации. Это связано с тем, что в ней, с одной стороны, приводятся все данные, необходимые для оценки ребенка, понимания его проблем или проблем его семьи; с другой – содержащаяся в ней информация и сведения не должны выходить за пределы определенного уровня конфиденциальности, поскольку рассчитаны на ознакомление с ними других специалистов. В то же время документация должна быть написана ясным для других профессий языком, не содержать сложной, непонятной для специалистов другого профиля терминологии. Блок рабочих материалов представлен следующими документами: 1. Выписка из медицинской карты. 2. Сводные данные (таблицы и графики) и/или справки-заключения по обобщенным результатам психологического обследования детей. 3. Выписки из психологических заключений и карт развития. 4. Материалы психолого-медико-педагогического консилиума (</w:t>
      </w:r>
      <w:proofErr w:type="spellStart"/>
      <w:r w:rsidRPr="004E503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E5037">
        <w:rPr>
          <w:rFonts w:ascii="Times New Roman" w:hAnsi="Times New Roman" w:cs="Times New Roman"/>
          <w:sz w:val="24"/>
          <w:szCs w:val="24"/>
        </w:rPr>
        <w:t>) образовательного учреждения.</w:t>
      </w:r>
    </w:p>
    <w:p w14:paraId="1808D9A7" w14:textId="2D1DE618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Выписка из медицинской карты отражает основные параметры психофизического развития ребенка и его соматического состояния. Эти показатели важны при составлении психологической характеристики ребенка и формулировании психологического заключения о специфике его развития</w:t>
      </w:r>
    </w:p>
    <w:p w14:paraId="62812DF8" w14:textId="5C4C6BC5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Выписка считается внешним видом документации и оформляется по запросу как частных лиц (родителей, педагогов), так и по официальному запросу государственных учреждений (детских садов, школ, поликлиник, центров, специализированных учреждений). Основным текстом выписки является адаптированный вариант той части психологического заключения, где отражены основные выводы, отличительные особенности и проблемы развития ребенка, а также общие и специальные рекомендации.</w:t>
      </w:r>
    </w:p>
    <w:p w14:paraId="3510A4DB" w14:textId="7F6A6D6E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Следует отметить, что в случае официального запроса на данном документе должны быть две подписи: лица, проводившего диагностическое обследование, и административного лица образовательного учреждения (заведующего детским садом, директора школы или центра и </w:t>
      </w:r>
      <w:proofErr w:type="gramStart"/>
      <w:r w:rsidRPr="004E503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4E5037">
        <w:rPr>
          <w:rFonts w:ascii="Times New Roman" w:hAnsi="Times New Roman" w:cs="Times New Roman"/>
          <w:sz w:val="24"/>
          <w:szCs w:val="24"/>
        </w:rPr>
        <w:t>).</w:t>
      </w:r>
    </w:p>
    <w:p w14:paraId="6191AA01" w14:textId="77777777" w:rsidR="004E5037" w:rsidRDefault="004E5037" w:rsidP="004E5037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Образец формы заполнения документа </w:t>
      </w:r>
    </w:p>
    <w:p w14:paraId="21C8860D" w14:textId="3744B2F1" w:rsidR="004E5037" w:rsidRDefault="004E5037" w:rsidP="004E5037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ВЫПИСКА</w:t>
      </w:r>
    </w:p>
    <w:p w14:paraId="47F85F87" w14:textId="77777777" w:rsidR="004E5037" w:rsidRDefault="004E5037" w:rsidP="004E5037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из психологического заключения диагностического обследования </w:t>
      </w:r>
    </w:p>
    <w:p w14:paraId="41DAE8A4" w14:textId="5F7FE170" w:rsidR="004E5037" w:rsidRDefault="004E5037" w:rsidP="004E5037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от «___» 200___г.</w:t>
      </w:r>
    </w:p>
    <w:p w14:paraId="3C72FD75" w14:textId="77777777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Фамилия, имя, отчество ребенка_____________________________ </w:t>
      </w:r>
    </w:p>
    <w:p w14:paraId="1268A72F" w14:textId="71F89B73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14:paraId="0DC4A590" w14:textId="22723504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 xml:space="preserve"> (Краткое содержание психологического заключения)</w:t>
      </w:r>
    </w:p>
    <w:p w14:paraId="5C90A9D0" w14:textId="77777777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E90CC7" w14:textId="6D4D202F" w:rsidR="004E5037" w:rsidRDefault="004E5037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037">
        <w:rPr>
          <w:rFonts w:ascii="Times New Roman" w:hAnsi="Times New Roman" w:cs="Times New Roman"/>
          <w:sz w:val="24"/>
          <w:szCs w:val="24"/>
        </w:rPr>
        <w:t>Печать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E5037">
        <w:rPr>
          <w:rFonts w:ascii="Times New Roman" w:hAnsi="Times New Roman" w:cs="Times New Roman"/>
          <w:sz w:val="24"/>
          <w:szCs w:val="24"/>
        </w:rPr>
        <w:t>Подпись психолога, проводившего психологическое обследование Подпись административного лица</w:t>
      </w:r>
    </w:p>
    <w:p w14:paraId="59735CC6" w14:textId="40F840DF" w:rsidR="004E5037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3A9A">
        <w:rPr>
          <w:rFonts w:ascii="Times New Roman" w:hAnsi="Times New Roman" w:cs="Times New Roman"/>
          <w:b/>
          <w:bCs/>
          <w:sz w:val="24"/>
          <w:szCs w:val="24"/>
        </w:rPr>
        <w:t>Специфика оформления организационно-методической документации</w:t>
      </w:r>
    </w:p>
    <w:p w14:paraId="544CDF10" w14:textId="36706AA6" w:rsidR="004E5037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Еще одним видом профессиональной документации психолога образования является организационно-методическая документация. Цель данного вида документации заключается в организации, планировании и методическом обеспечении профессиональной деятельности практического психолога. По причине пересечения психологической деятельности с процессами воспитания и обучения детей специалисту данного профиля требуется особый блок документальных средств, определяющих как границы психологических возможностей (компетентности), так и зоны их проникновения в педагогическое пространство.</w:t>
      </w:r>
    </w:p>
    <w:p w14:paraId="61BFB37F" w14:textId="77777777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Организационно-методическая документация условно подразделяется на два блока: 1. Учетно-регистрационные документы. </w:t>
      </w:r>
    </w:p>
    <w:p w14:paraId="0843ED0A" w14:textId="30E952A1" w:rsidR="00AE3A9A" w:rsidRDefault="00AE3A9A" w:rsidP="00AE3A9A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 xml:space="preserve">Справочно-информационные документы. </w:t>
      </w:r>
    </w:p>
    <w:p w14:paraId="3834D9CA" w14:textId="77777777" w:rsidR="00AE3A9A" w:rsidRDefault="00AE3A9A" w:rsidP="00AE3A9A">
      <w:pPr>
        <w:pStyle w:val="a3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A9A">
        <w:rPr>
          <w:rFonts w:ascii="Times New Roman" w:hAnsi="Times New Roman" w:cs="Times New Roman"/>
          <w:sz w:val="24"/>
          <w:szCs w:val="24"/>
        </w:rPr>
        <w:t xml:space="preserve">примерный перечень учетно-регистрационных документов входят: </w:t>
      </w:r>
    </w:p>
    <w:p w14:paraId="6E773015" w14:textId="77777777" w:rsidR="00AE3A9A" w:rsidRDefault="00AE3A9A" w:rsidP="00AE3A9A">
      <w:pPr>
        <w:pStyle w:val="a3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 xml:space="preserve">1. Договор-соглашение с родителями о проведении психологической работы с ребенком (до 14 лет). </w:t>
      </w:r>
    </w:p>
    <w:p w14:paraId="5C680256" w14:textId="77777777" w:rsidR="00AE3A9A" w:rsidRDefault="00AE3A9A" w:rsidP="00AE3A9A">
      <w:pPr>
        <w:pStyle w:val="a3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 xml:space="preserve">2. Каталог имеющихся методических материалов и литературы. </w:t>
      </w:r>
    </w:p>
    <w:p w14:paraId="09016490" w14:textId="6D7C80D9" w:rsidR="004E5037" w:rsidRDefault="00AE3A9A" w:rsidP="00AE3A9A">
      <w:pPr>
        <w:pStyle w:val="a3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3. Журнал (или картотека) имеющихся диагностических методик.</w:t>
      </w:r>
    </w:p>
    <w:p w14:paraId="302AF928" w14:textId="731C4D53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4. Журнал регистрации внутренних запросов. 5. План работы психолога (психологической службы), утвержденный педагогическим советом и заверенный руководителем учреждения. 6. Рабочие программы и методики психопрофилактической, диагностической, развивающей, коррекционной, консультационной и других видов работы 7. Рабочий журнал. 8. Журнал предварительной записи на индивидуальные и групповые консультации. 9. Журнал регистрации индивидуальных консультаций (при наличии индивидуальных карт на детей в журнале регистрируются консультации педагогов и родителей). 10.Журнал учета и регистрации выполненных видов и направлений работ. 11.Записная книжка психолога. 12.Статистические справки о проведенной работе за отчетный период, установленный в образовательном учреждении, заверенные руководителем образовательного учреждения. 13.Аналитический отчет по итогам работы за учебный (или календарный) год, заверенный руководителем образовательного учреждения</w:t>
      </w:r>
    </w:p>
    <w:p w14:paraId="0B297A24" w14:textId="6529F421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 xml:space="preserve">Особо необходимо остановиться на том, что в соответствии с Основным Законом РФ, Этическим кодексом педагога-психолога и Конвенцией ООН о правах ребенка любое направление деятельности психолога по отношению к ребенку (до 14 лет) должно осуществляться при непосредственном согласии родителей или лиц их заменяющих. </w:t>
      </w:r>
      <w:proofErr w:type="gramStart"/>
      <w:r w:rsidRPr="00AE3A9A">
        <w:rPr>
          <w:rFonts w:ascii="Times New Roman" w:hAnsi="Times New Roman" w:cs="Times New Roman"/>
          <w:sz w:val="24"/>
          <w:szCs w:val="24"/>
        </w:rPr>
        <w:t>В целях предупреждения возникновения конфликтных ситуаций,</w:t>
      </w:r>
      <w:proofErr w:type="gramEnd"/>
      <w:r w:rsidRPr="00AE3A9A">
        <w:rPr>
          <w:rFonts w:ascii="Times New Roman" w:hAnsi="Times New Roman" w:cs="Times New Roman"/>
          <w:sz w:val="24"/>
          <w:szCs w:val="24"/>
        </w:rPr>
        <w:t xml:space="preserve"> разрешение на работу с ребенком необходимо получить от каждого из родителей в письменной форме и зафиксировать его либо отдельным пунктом в основном договоре об образовательных услугах, заключаемом между образовательным учреждением и родителями, либо в специальном журнале, либо на отдельном бланке –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4AA94" w14:textId="4DCD413E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Следует помнить, что в соответствии с этическими кодексами и законодательно-правовыми актами ребенку, достигшему 14 лет и имеющему право на самостоятельное принятие решения об участии в психологической диагностике или коррекции (кроме консультативных и развивающих мероприятий) необходимо предложить обсудить со своими родителями возможность его участия в психологической работе. Если родители отказывают подростку в праве самостоятельного принятия решения, психолог составляет с ними индивидуальную беседу, обозначая вероятные последствия такого отказа, нарушающие его личностные права и наносящие вред психологическому самочувствию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38658" w14:textId="78389D16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Подростка, давшего согласие, необходимо поставить в известность о том, что полученные результаты без его разрешения не будут предоставляться третьим лицам (включая родителей), кроме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A9A">
        <w:rPr>
          <w:rFonts w:ascii="Times New Roman" w:hAnsi="Times New Roman" w:cs="Times New Roman"/>
          <w:sz w:val="24"/>
          <w:szCs w:val="24"/>
        </w:rPr>
        <w:t xml:space="preserve">оговоренных законодательством РФ и нормативно-правовыми актами. Однако в случае обнаружения при обследовании (на основе объективных данных) ребенка серьезных тенденций к отклонению в развитии психолог обязан сообщить об этом родителям и рекомендовать консультацию специалиста (психоневролога, дефектолога, психиатра и </w:t>
      </w:r>
      <w:proofErr w:type="gramStart"/>
      <w:r w:rsidRPr="00AE3A9A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AE3A9A">
        <w:rPr>
          <w:rFonts w:ascii="Times New Roman" w:hAnsi="Times New Roman" w:cs="Times New Roman"/>
          <w:sz w:val="24"/>
          <w:szCs w:val="24"/>
        </w:rPr>
        <w:t>).</w:t>
      </w:r>
    </w:p>
    <w:p w14:paraId="521D54D2" w14:textId="3CFBBA0A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Каталог – перечень имеющейся в наличии литературы, методического материала (пособий, программ и пр.), составленный в порядке, облегчающем их нахождение и содержащий ряд профессионально важных сведений, характеристик фиксируемого материала (например, выходные данные книги или показатели соответствия методических рекомендаций возрастным требованиям).</w:t>
      </w:r>
    </w:p>
    <w:p w14:paraId="0AB38692" w14:textId="28CD0F54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 xml:space="preserve">Допускается создание, как общего, так и раздельного перечня для фиксации литературных источников и методического материала. Например, структура </w:t>
      </w:r>
      <w:r w:rsidRPr="00AE3A9A">
        <w:rPr>
          <w:rFonts w:ascii="Times New Roman" w:hAnsi="Times New Roman" w:cs="Times New Roman"/>
          <w:sz w:val="24"/>
          <w:szCs w:val="24"/>
        </w:rPr>
        <w:lastRenderedPageBreak/>
        <w:t>дифференциального каталога может включать следующие разделы: 1. Литература по общей, педагогической, социальной и возрастной психологии. 2. Учебники по психологии детей и взрослых. 3. Словари, справочники. 4. Методические пособия. 5. Картотека игр, упражнений. 6. Периодические издания (журналы, сборники научных статей). 7. Видеоматериалы (видеокассеты, лазерные диски, слайды) 8. Аудиоматериалы (аудиокассеты, лазерные диски)</w:t>
      </w:r>
    </w:p>
    <w:p w14:paraId="026560D2" w14:textId="2B3CFF8B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A9A">
        <w:rPr>
          <w:rFonts w:ascii="Times New Roman" w:hAnsi="Times New Roman" w:cs="Times New Roman"/>
          <w:sz w:val="24"/>
          <w:szCs w:val="24"/>
        </w:rPr>
        <w:t>Количество разделов определяется самим психологом, исходя из имеющихся в наличии книжной продукции и методического материала.</w:t>
      </w:r>
    </w:p>
    <w:p w14:paraId="52FFC9F2" w14:textId="77777777" w:rsidR="00AE3A9A" w:rsidRDefault="00AE3A9A" w:rsidP="00393C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E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AF5"/>
    <w:multiLevelType w:val="hybridMultilevel"/>
    <w:tmpl w:val="80C473B6"/>
    <w:lvl w:ilvl="0" w:tplc="FFFFFFF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A571C"/>
    <w:multiLevelType w:val="hybridMultilevel"/>
    <w:tmpl w:val="297A7534"/>
    <w:lvl w:ilvl="0" w:tplc="F246F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30FD0"/>
    <w:multiLevelType w:val="hybridMultilevel"/>
    <w:tmpl w:val="08564F16"/>
    <w:lvl w:ilvl="0" w:tplc="D422B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040A96"/>
    <w:multiLevelType w:val="multilevel"/>
    <w:tmpl w:val="7ED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44FF6"/>
    <w:multiLevelType w:val="multilevel"/>
    <w:tmpl w:val="92C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903BD"/>
    <w:multiLevelType w:val="hybridMultilevel"/>
    <w:tmpl w:val="80C473B6"/>
    <w:lvl w:ilvl="0" w:tplc="FFFFFFF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3D2455"/>
    <w:multiLevelType w:val="multilevel"/>
    <w:tmpl w:val="F92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11C25"/>
    <w:multiLevelType w:val="multilevel"/>
    <w:tmpl w:val="C37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378B4"/>
    <w:multiLevelType w:val="hybridMultilevel"/>
    <w:tmpl w:val="80C473B6"/>
    <w:lvl w:ilvl="0" w:tplc="D422B2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DD587F"/>
    <w:multiLevelType w:val="multilevel"/>
    <w:tmpl w:val="A0B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579362">
    <w:abstractNumId w:val="8"/>
  </w:num>
  <w:num w:numId="2" w16cid:durableId="494229906">
    <w:abstractNumId w:val="5"/>
  </w:num>
  <w:num w:numId="3" w16cid:durableId="210003731">
    <w:abstractNumId w:val="7"/>
  </w:num>
  <w:num w:numId="4" w16cid:durableId="136144040">
    <w:abstractNumId w:val="9"/>
  </w:num>
  <w:num w:numId="5" w16cid:durableId="1334918867">
    <w:abstractNumId w:val="3"/>
  </w:num>
  <w:num w:numId="6" w16cid:durableId="1429541420">
    <w:abstractNumId w:val="4"/>
  </w:num>
  <w:num w:numId="7" w16cid:durableId="1731804342">
    <w:abstractNumId w:val="6"/>
  </w:num>
  <w:num w:numId="8" w16cid:durableId="1838499320">
    <w:abstractNumId w:val="0"/>
  </w:num>
  <w:num w:numId="9" w16cid:durableId="1862235470">
    <w:abstractNumId w:val="1"/>
  </w:num>
  <w:num w:numId="10" w16cid:durableId="8762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2C"/>
    <w:rsid w:val="0000064F"/>
    <w:rsid w:val="001436CB"/>
    <w:rsid w:val="001B152E"/>
    <w:rsid w:val="001B7530"/>
    <w:rsid w:val="001C2E6A"/>
    <w:rsid w:val="00276098"/>
    <w:rsid w:val="00307382"/>
    <w:rsid w:val="0032590F"/>
    <w:rsid w:val="00393C76"/>
    <w:rsid w:val="003C4E6E"/>
    <w:rsid w:val="00422A62"/>
    <w:rsid w:val="00450C02"/>
    <w:rsid w:val="004E5037"/>
    <w:rsid w:val="005018E2"/>
    <w:rsid w:val="005331FE"/>
    <w:rsid w:val="0057267A"/>
    <w:rsid w:val="00775044"/>
    <w:rsid w:val="00802DC7"/>
    <w:rsid w:val="0081006B"/>
    <w:rsid w:val="008103C1"/>
    <w:rsid w:val="00844ABA"/>
    <w:rsid w:val="008F43F0"/>
    <w:rsid w:val="00965ED0"/>
    <w:rsid w:val="00976ECC"/>
    <w:rsid w:val="00A12922"/>
    <w:rsid w:val="00A4036C"/>
    <w:rsid w:val="00A51978"/>
    <w:rsid w:val="00AE3A9A"/>
    <w:rsid w:val="00B34F76"/>
    <w:rsid w:val="00B40F44"/>
    <w:rsid w:val="00BC051B"/>
    <w:rsid w:val="00BE5190"/>
    <w:rsid w:val="00C3479A"/>
    <w:rsid w:val="00C52AFC"/>
    <w:rsid w:val="00CB5909"/>
    <w:rsid w:val="00CD6215"/>
    <w:rsid w:val="00D22C28"/>
    <w:rsid w:val="00D25B86"/>
    <w:rsid w:val="00D442A5"/>
    <w:rsid w:val="00D905BF"/>
    <w:rsid w:val="00E0642C"/>
    <w:rsid w:val="00EF7E7F"/>
    <w:rsid w:val="00F107E5"/>
    <w:rsid w:val="00F72B73"/>
    <w:rsid w:val="00F82201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4AA6"/>
  <w15:chartTrackingRefBased/>
  <w15:docId w15:val="{F5B02BBB-A3ED-4F41-89F9-B791CF6B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2C"/>
    <w:pPr>
      <w:ind w:left="720"/>
      <w:contextualSpacing/>
    </w:pPr>
  </w:style>
  <w:style w:type="table" w:styleId="a4">
    <w:name w:val="Table Grid"/>
    <w:basedOn w:val="a1"/>
    <w:uiPriority w:val="39"/>
    <w:rsid w:val="00D2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8</cp:revision>
  <dcterms:created xsi:type="dcterms:W3CDTF">2023-05-23T06:14:00Z</dcterms:created>
  <dcterms:modified xsi:type="dcterms:W3CDTF">2023-05-25T05:29:00Z</dcterms:modified>
</cp:coreProperties>
</file>