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A62" w:rsidRDefault="00173A62" w:rsidP="00173A6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Лекция 5-6. Программы психологических тренингов с учетом конкретных задач подготовки клиентов (4 часа)</w:t>
      </w:r>
    </w:p>
    <w:p w:rsidR="00173A62" w:rsidRPr="00173A62" w:rsidRDefault="00173A62" w:rsidP="00173A6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42"/>
        <w:rPr>
          <w:rFonts w:ascii="Times New Roman" w:hAnsi="Times New Roman" w:cs="Times New Roman"/>
          <w:b/>
          <w:bCs/>
          <w:sz w:val="24"/>
        </w:rPr>
      </w:pPr>
    </w:p>
    <w:p w:rsidR="00173A62" w:rsidRPr="00440907" w:rsidRDefault="00173A62" w:rsidP="00173A6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42"/>
        <w:rPr>
          <w:rFonts w:ascii="Times New Roman" w:hAnsi="Times New Roman" w:cs="Times New Roman"/>
          <w:sz w:val="24"/>
        </w:rPr>
      </w:pPr>
      <w:r w:rsidRPr="00440907">
        <w:rPr>
          <w:rFonts w:ascii="Times New Roman" w:hAnsi="Times New Roman" w:cs="Times New Roman"/>
          <w:b/>
          <w:sz w:val="24"/>
        </w:rPr>
        <w:t>План</w:t>
      </w:r>
    </w:p>
    <w:p w:rsidR="00173A62" w:rsidRDefault="00173A62" w:rsidP="00173A6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20"/>
        <w:jc w:val="both"/>
        <w:rPr>
          <w:rFonts w:ascii="Times New Roman" w:eastAsia="Calibri" w:cs="Times New Roman"/>
          <w:sz w:val="24"/>
          <w:szCs w:val="24"/>
        </w:rPr>
      </w:pPr>
      <w:r w:rsidRPr="00440907">
        <w:rPr>
          <w:rFonts w:ascii="Times New Roman" w:hAnsi="Times New Roman" w:cs="Times New Roman"/>
          <w:sz w:val="24"/>
        </w:rPr>
        <w:t xml:space="preserve">1. </w:t>
      </w:r>
      <w:r>
        <w:rPr>
          <w:rFonts w:ascii="Times New Roman" w:eastAsia="Calibri" w:cs="Times New Roman"/>
          <w:sz w:val="24"/>
          <w:szCs w:val="24"/>
        </w:rPr>
        <w:t>Экспресс</w:t>
      </w:r>
      <w:r>
        <w:rPr>
          <w:rFonts w:ascii="Times New Roman" w:eastAsia="Calibri" w:cs="Times New Roman"/>
          <w:sz w:val="24"/>
          <w:szCs w:val="24"/>
        </w:rPr>
        <w:t>-</w:t>
      </w:r>
      <w:r>
        <w:rPr>
          <w:rFonts w:ascii="Times New Roman" w:eastAsia="Calibri" w:cs="Times New Roman"/>
          <w:sz w:val="24"/>
          <w:szCs w:val="24"/>
        </w:rPr>
        <w:t>методы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оптимизации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стресса</w:t>
      </w:r>
    </w:p>
    <w:p w:rsidR="00173A62" w:rsidRDefault="00173A62" w:rsidP="00173A6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20"/>
        <w:jc w:val="both"/>
        <w:rPr>
          <w:rFonts w:ascii="Times New Roman" w:eastAsia="Calibri" w:cs="Times New Roman"/>
          <w:sz w:val="24"/>
          <w:szCs w:val="24"/>
        </w:rPr>
      </w:pPr>
      <w:r w:rsidRPr="00440907">
        <w:rPr>
          <w:rFonts w:ascii="Times New Roman" w:hAnsi="Times New Roman" w:cs="Times New Roman"/>
          <w:sz w:val="24"/>
        </w:rPr>
        <w:t xml:space="preserve">2. </w:t>
      </w:r>
      <w:r>
        <w:rPr>
          <w:rFonts w:ascii="Times New Roman" w:eastAsia="Calibri" w:cs="Times New Roman"/>
          <w:sz w:val="24"/>
          <w:szCs w:val="24"/>
        </w:rPr>
        <w:t>Программы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стресс</w:t>
      </w:r>
      <w:r>
        <w:rPr>
          <w:rFonts w:ascii="Times New Roman" w:eastAsia="Calibri" w:cs="Times New Roman"/>
          <w:sz w:val="24"/>
          <w:szCs w:val="24"/>
        </w:rPr>
        <w:t>-</w:t>
      </w:r>
      <w:r>
        <w:rPr>
          <w:rFonts w:ascii="Times New Roman" w:eastAsia="Calibri" w:cs="Times New Roman"/>
          <w:sz w:val="24"/>
          <w:szCs w:val="24"/>
        </w:rPr>
        <w:t>менеджмента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организациях</w:t>
      </w:r>
    </w:p>
    <w:p w:rsidR="00173A62" w:rsidRPr="00440907" w:rsidRDefault="00173A62" w:rsidP="00173A6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42"/>
        <w:rPr>
          <w:rFonts w:ascii="Times New Roman" w:hAnsi="Times New Roman" w:cs="Times New Roman"/>
          <w:color w:val="000000"/>
          <w:sz w:val="24"/>
          <w:szCs w:val="24"/>
        </w:rPr>
      </w:pPr>
    </w:p>
    <w:p w:rsidR="00173A62" w:rsidRDefault="00173A62" w:rsidP="00173A6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Times New Roman" w:eastAsia="Calibri" w:cs="Times New Roman"/>
          <w:b/>
          <w:bCs/>
          <w:sz w:val="24"/>
          <w:szCs w:val="24"/>
        </w:rPr>
      </w:pPr>
      <w:r>
        <w:rPr>
          <w:rFonts w:ascii="Times New Roman" w:eastAsia="Calibri" w:cs="Times New Roman"/>
          <w:b/>
          <w:bCs/>
          <w:sz w:val="24"/>
          <w:szCs w:val="24"/>
        </w:rPr>
        <w:t>1.</w:t>
      </w:r>
      <w:r>
        <w:rPr>
          <w:rFonts w:ascii="Times New Roman" w:eastAsia="Calibri" w:cs="Times New Roman"/>
          <w:b/>
          <w:bCs/>
          <w:sz w:val="24"/>
          <w:szCs w:val="24"/>
        </w:rPr>
        <w:t>Экспресс</w:t>
      </w:r>
      <w:r>
        <w:rPr>
          <w:rFonts w:ascii="Times New Roman" w:eastAsia="Calibri" w:cs="Times New Roman"/>
          <w:b/>
          <w:bCs/>
          <w:sz w:val="24"/>
          <w:szCs w:val="24"/>
        </w:rPr>
        <w:t>-</w:t>
      </w:r>
      <w:r>
        <w:rPr>
          <w:rFonts w:ascii="Times New Roman" w:eastAsia="Calibri" w:cs="Times New Roman"/>
          <w:b/>
          <w:bCs/>
          <w:sz w:val="24"/>
          <w:szCs w:val="24"/>
        </w:rPr>
        <w:t>методы</w:t>
      </w:r>
      <w:r>
        <w:rPr>
          <w:rFonts w:ascii="Times New Roman" w:eastAsia="Calibri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cs="Times New Roman"/>
          <w:b/>
          <w:bCs/>
          <w:sz w:val="24"/>
          <w:szCs w:val="24"/>
        </w:rPr>
        <w:t>оптимизации</w:t>
      </w:r>
      <w:r>
        <w:rPr>
          <w:rFonts w:ascii="Times New Roman" w:eastAsia="Calibri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cs="Times New Roman"/>
          <w:b/>
          <w:bCs/>
          <w:sz w:val="24"/>
          <w:szCs w:val="24"/>
        </w:rPr>
        <w:t>стресса</w:t>
      </w:r>
    </w:p>
    <w:p w:rsidR="00173A62" w:rsidRDefault="00173A62" w:rsidP="00173A6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09"/>
        <w:jc w:val="both"/>
        <w:rPr>
          <w:rFonts w:ascii="Times New Roman" w:eastAsia="Calibri" w:cs="Times New Roman"/>
          <w:sz w:val="24"/>
          <w:szCs w:val="24"/>
        </w:rPr>
      </w:pPr>
      <w:r>
        <w:rPr>
          <w:rFonts w:ascii="Times New Roman" w:eastAsia="Calibri" w:cs="Times New Roman"/>
          <w:sz w:val="24"/>
          <w:szCs w:val="24"/>
        </w:rPr>
        <w:t>Выбор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метода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психической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саморегуляции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решающей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степени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обусловливается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особенностями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ситуации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переживания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стресса</w:t>
      </w:r>
      <w:r>
        <w:rPr>
          <w:rFonts w:ascii="Times New Roman" w:eastAsia="Calibri" w:cs="Times New Roman"/>
          <w:sz w:val="24"/>
          <w:szCs w:val="24"/>
        </w:rPr>
        <w:t xml:space="preserve">. </w:t>
      </w:r>
      <w:r>
        <w:rPr>
          <w:rFonts w:ascii="Times New Roman" w:eastAsia="Calibri" w:cs="Times New Roman"/>
          <w:sz w:val="24"/>
          <w:szCs w:val="24"/>
        </w:rPr>
        <w:t>Так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в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обстановке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активного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социального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взаимодействия</w:t>
      </w:r>
      <w:r>
        <w:rPr>
          <w:rFonts w:ascii="Times New Roman" w:eastAsia="Calibri" w:cs="Times New Roman"/>
          <w:sz w:val="24"/>
          <w:szCs w:val="24"/>
        </w:rPr>
        <w:t xml:space="preserve"> (</w:t>
      </w:r>
      <w:r>
        <w:rPr>
          <w:rFonts w:ascii="Times New Roman" w:eastAsia="Calibri" w:cs="Times New Roman"/>
          <w:sz w:val="24"/>
          <w:szCs w:val="24"/>
        </w:rPr>
        <w:t>например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на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работе</w:t>
      </w:r>
      <w:r>
        <w:rPr>
          <w:rFonts w:ascii="Times New Roman" w:eastAsia="Calibri" w:cs="Times New Roman"/>
          <w:sz w:val="24"/>
          <w:szCs w:val="24"/>
        </w:rPr>
        <w:t xml:space="preserve">) </w:t>
      </w:r>
      <w:r>
        <w:rPr>
          <w:rFonts w:ascii="Times New Roman" w:eastAsia="Calibri" w:cs="Times New Roman"/>
          <w:sz w:val="24"/>
          <w:szCs w:val="24"/>
        </w:rPr>
        <w:t>выполнять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процедуры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АТ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или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медитации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будет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весьма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проблематично</w:t>
      </w:r>
      <w:r>
        <w:rPr>
          <w:rFonts w:ascii="Times New Roman" w:eastAsia="Calibri" w:cs="Times New Roman"/>
          <w:sz w:val="24"/>
          <w:szCs w:val="24"/>
        </w:rPr>
        <w:t xml:space="preserve">. </w:t>
      </w:r>
      <w:r>
        <w:rPr>
          <w:rFonts w:ascii="Times New Roman" w:eastAsia="Calibri" w:cs="Times New Roman"/>
          <w:sz w:val="24"/>
          <w:szCs w:val="24"/>
        </w:rPr>
        <w:t>В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динамично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протекающей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экстремальной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ситуации</w:t>
      </w:r>
      <w:r>
        <w:rPr>
          <w:rFonts w:ascii="Times New Roman" w:eastAsia="Calibri" w:cs="Times New Roman"/>
          <w:sz w:val="24"/>
          <w:szCs w:val="24"/>
        </w:rPr>
        <w:t xml:space="preserve"> (</w:t>
      </w:r>
      <w:r>
        <w:rPr>
          <w:rFonts w:ascii="Times New Roman" w:eastAsia="Calibri" w:cs="Times New Roman"/>
          <w:sz w:val="24"/>
          <w:szCs w:val="24"/>
        </w:rPr>
        <w:t>катастрофа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боевые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действия</w:t>
      </w:r>
      <w:r>
        <w:rPr>
          <w:rFonts w:ascii="Times New Roman" w:eastAsia="Calibri" w:cs="Times New Roman"/>
          <w:sz w:val="24"/>
          <w:szCs w:val="24"/>
        </w:rPr>
        <w:t xml:space="preserve">) </w:t>
      </w:r>
      <w:r>
        <w:rPr>
          <w:rFonts w:ascii="Times New Roman" w:eastAsia="Calibri" w:cs="Times New Roman"/>
          <w:sz w:val="24"/>
          <w:szCs w:val="24"/>
        </w:rPr>
        <w:t>некоторые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из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вышеперечисленных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методов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покажутся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сложными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неуместными</w:t>
      </w:r>
      <w:r>
        <w:rPr>
          <w:rFonts w:ascii="Times New Roman" w:eastAsia="Calibri" w:cs="Times New Roman"/>
          <w:sz w:val="24"/>
          <w:szCs w:val="24"/>
        </w:rPr>
        <w:t xml:space="preserve">. </w:t>
      </w:r>
      <w:r>
        <w:rPr>
          <w:rFonts w:ascii="Times New Roman" w:eastAsia="Calibri" w:cs="Times New Roman"/>
          <w:sz w:val="24"/>
          <w:szCs w:val="24"/>
        </w:rPr>
        <w:t>В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таких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некоторых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других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ситуациях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наиболее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эффективными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могут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оказаться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экспресс</w:t>
      </w:r>
      <w:r>
        <w:rPr>
          <w:rFonts w:ascii="Times New Roman" w:eastAsia="Calibri" w:cs="Times New Roman"/>
          <w:sz w:val="24"/>
          <w:szCs w:val="24"/>
        </w:rPr>
        <w:t>-</w:t>
      </w:r>
      <w:r>
        <w:rPr>
          <w:rFonts w:ascii="Times New Roman" w:eastAsia="Calibri" w:cs="Times New Roman"/>
          <w:sz w:val="24"/>
          <w:szCs w:val="24"/>
        </w:rPr>
        <w:t>методы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психической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саморегуляции</w:t>
      </w:r>
      <w:r>
        <w:rPr>
          <w:rFonts w:ascii="Times New Roman" w:eastAsia="Calibri" w:cs="Times New Roman"/>
          <w:sz w:val="24"/>
          <w:szCs w:val="24"/>
        </w:rPr>
        <w:t xml:space="preserve">. </w:t>
      </w:r>
      <w:r>
        <w:rPr>
          <w:rFonts w:ascii="Times New Roman" w:eastAsia="Calibri" w:cs="Times New Roman"/>
          <w:sz w:val="24"/>
          <w:szCs w:val="24"/>
        </w:rPr>
        <w:t>Они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отличаются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следующими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особенностями</w:t>
      </w:r>
      <w:r>
        <w:rPr>
          <w:rFonts w:ascii="Times New Roman" w:eastAsia="Calibri" w:cs="Times New Roman"/>
          <w:sz w:val="24"/>
          <w:szCs w:val="24"/>
        </w:rPr>
        <w:t xml:space="preserve">: </w:t>
      </w:r>
      <w:r>
        <w:rPr>
          <w:rFonts w:ascii="Times New Roman" w:eastAsia="Calibri" w:cs="Times New Roman"/>
          <w:sz w:val="24"/>
          <w:szCs w:val="24"/>
        </w:rPr>
        <w:t>просты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овладении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выполнении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не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требуют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много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времени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на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выполнение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процедур</w:t>
      </w:r>
      <w:r>
        <w:rPr>
          <w:rFonts w:ascii="Times New Roman" w:eastAsia="Calibri" w:cs="Times New Roman"/>
          <w:sz w:val="24"/>
          <w:szCs w:val="24"/>
        </w:rPr>
        <w:t xml:space="preserve"> (1-3 </w:t>
      </w:r>
      <w:r>
        <w:rPr>
          <w:rFonts w:ascii="Times New Roman" w:eastAsia="Calibri" w:cs="Times New Roman"/>
          <w:sz w:val="24"/>
          <w:szCs w:val="24"/>
        </w:rPr>
        <w:t>мин</w:t>
      </w:r>
      <w:r>
        <w:rPr>
          <w:rFonts w:ascii="Times New Roman" w:eastAsia="Calibri" w:cs="Times New Roman"/>
          <w:sz w:val="24"/>
          <w:szCs w:val="24"/>
        </w:rPr>
        <w:t xml:space="preserve">.), </w:t>
      </w:r>
      <w:r>
        <w:rPr>
          <w:rFonts w:ascii="Times New Roman" w:eastAsia="Calibri" w:cs="Times New Roman"/>
          <w:sz w:val="24"/>
          <w:szCs w:val="24"/>
        </w:rPr>
        <w:t>эффективны</w:t>
      </w:r>
      <w:r>
        <w:rPr>
          <w:rFonts w:ascii="Times New Roman" w:eastAsia="Calibri" w:cs="Times New Roman"/>
          <w:sz w:val="24"/>
          <w:szCs w:val="24"/>
        </w:rPr>
        <w:t xml:space="preserve"> (</w:t>
      </w:r>
      <w:r>
        <w:rPr>
          <w:rFonts w:ascii="Times New Roman" w:eastAsia="Calibri" w:cs="Times New Roman"/>
          <w:sz w:val="24"/>
          <w:szCs w:val="24"/>
        </w:rPr>
        <w:t>результат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обнаруживается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уже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процессе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выполнения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приемов</w:t>
      </w:r>
      <w:r>
        <w:rPr>
          <w:rFonts w:ascii="Times New Roman" w:eastAsia="Calibri" w:cs="Times New Roman"/>
          <w:sz w:val="24"/>
          <w:szCs w:val="24"/>
        </w:rPr>
        <w:t xml:space="preserve">), </w:t>
      </w:r>
      <w:r>
        <w:rPr>
          <w:rFonts w:ascii="Times New Roman" w:eastAsia="Calibri" w:cs="Times New Roman"/>
          <w:sz w:val="24"/>
          <w:szCs w:val="24"/>
        </w:rPr>
        <w:t>не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влекут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негативных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побочных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явлений</w:t>
      </w:r>
      <w:r>
        <w:rPr>
          <w:rFonts w:ascii="Times New Roman" w:eastAsia="Calibri" w:cs="Times New Roman"/>
          <w:sz w:val="24"/>
          <w:szCs w:val="24"/>
        </w:rPr>
        <w:t xml:space="preserve"> (</w:t>
      </w:r>
      <w:r>
        <w:rPr>
          <w:rFonts w:ascii="Times New Roman" w:eastAsia="Calibri" w:cs="Times New Roman"/>
          <w:sz w:val="24"/>
          <w:szCs w:val="24"/>
        </w:rPr>
        <w:t>например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сонливости</w:t>
      </w:r>
      <w:r>
        <w:rPr>
          <w:rFonts w:ascii="Times New Roman" w:eastAsia="Calibri" w:cs="Times New Roman"/>
          <w:sz w:val="24"/>
          <w:szCs w:val="24"/>
        </w:rPr>
        <w:t xml:space="preserve">) </w:t>
      </w:r>
      <w:r>
        <w:rPr>
          <w:rFonts w:ascii="Times New Roman" w:eastAsia="Calibri" w:cs="Times New Roman"/>
          <w:sz w:val="24"/>
          <w:szCs w:val="24"/>
        </w:rPr>
        <w:t>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др</w:t>
      </w:r>
      <w:r>
        <w:rPr>
          <w:rFonts w:ascii="Times New Roman" w:eastAsia="Calibri" w:cs="Times New Roman"/>
          <w:sz w:val="24"/>
          <w:szCs w:val="24"/>
        </w:rPr>
        <w:t>.</w:t>
      </w:r>
    </w:p>
    <w:p w:rsidR="00173A62" w:rsidRDefault="00173A62" w:rsidP="00173A6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09"/>
        <w:jc w:val="both"/>
        <w:rPr>
          <w:rFonts w:ascii="Times New Roman" w:eastAsia="Calibri" w:cs="Times New Roman"/>
          <w:sz w:val="24"/>
          <w:szCs w:val="24"/>
        </w:rPr>
      </w:pPr>
      <w:r>
        <w:rPr>
          <w:rFonts w:ascii="Times New Roman" w:eastAsia="Calibri" w:cs="Times New Roman"/>
          <w:sz w:val="24"/>
          <w:szCs w:val="24"/>
        </w:rPr>
        <w:t>Наиболее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эффективными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из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экспресс</w:t>
      </w:r>
      <w:r>
        <w:rPr>
          <w:rFonts w:ascii="Times New Roman" w:eastAsia="Calibri" w:cs="Times New Roman"/>
          <w:sz w:val="24"/>
          <w:szCs w:val="24"/>
        </w:rPr>
        <w:t>-</w:t>
      </w:r>
      <w:r>
        <w:rPr>
          <w:rFonts w:ascii="Times New Roman" w:eastAsia="Calibri" w:cs="Times New Roman"/>
          <w:sz w:val="24"/>
          <w:szCs w:val="24"/>
        </w:rPr>
        <w:t>методов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являются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следующие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группы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приемов</w:t>
      </w:r>
      <w:r>
        <w:rPr>
          <w:rFonts w:ascii="Times New Roman" w:eastAsia="Calibri" w:cs="Times New Roman"/>
          <w:sz w:val="24"/>
          <w:szCs w:val="24"/>
        </w:rPr>
        <w:t>.</w:t>
      </w:r>
    </w:p>
    <w:p w:rsidR="00173A62" w:rsidRDefault="00173A62" w:rsidP="00173A6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09"/>
        <w:jc w:val="both"/>
        <w:rPr>
          <w:rFonts w:ascii="Times New Roman" w:eastAsia="Calibri" w:cs="Times New Roman"/>
          <w:sz w:val="24"/>
          <w:szCs w:val="24"/>
        </w:rPr>
      </w:pPr>
      <w:r>
        <w:rPr>
          <w:rFonts w:ascii="Times New Roman" w:eastAsia="Calibri" w:cs="Times New Roman"/>
          <w:i/>
          <w:sz w:val="24"/>
          <w:szCs w:val="24"/>
        </w:rPr>
        <w:t>1.</w:t>
      </w:r>
      <w:r>
        <w:rPr>
          <w:rFonts w:ascii="Times New Roman" w:eastAsia="Calibri" w:cs="Times New Roman"/>
          <w:i/>
          <w:sz w:val="24"/>
          <w:szCs w:val="24"/>
        </w:rPr>
        <w:t> Дыхательные</w:t>
      </w:r>
      <w:r>
        <w:rPr>
          <w:rFonts w:ascii="Times New Roman" w:eastAsia="Calibri" w:cs="Times New Roman"/>
          <w:i/>
          <w:sz w:val="24"/>
          <w:szCs w:val="24"/>
        </w:rPr>
        <w:t xml:space="preserve"> </w:t>
      </w:r>
      <w:r>
        <w:rPr>
          <w:rFonts w:ascii="Times New Roman" w:eastAsia="Calibri" w:cs="Times New Roman"/>
          <w:i/>
          <w:sz w:val="24"/>
          <w:szCs w:val="24"/>
        </w:rPr>
        <w:t>приемы</w:t>
      </w:r>
      <w:r>
        <w:rPr>
          <w:rFonts w:ascii="Times New Roman" w:eastAsia="Calibri" w:cs="Times New Roman"/>
          <w:i/>
          <w:sz w:val="24"/>
          <w:szCs w:val="24"/>
        </w:rPr>
        <w:t>.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Известно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что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нервные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импульсы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из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дыхательных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центров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мозга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распространяются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на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его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кору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изменяют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ее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тонус</w:t>
      </w:r>
      <w:r>
        <w:rPr>
          <w:rFonts w:ascii="Times New Roman" w:eastAsia="Calibri" w:cs="Times New Roman"/>
          <w:sz w:val="24"/>
          <w:szCs w:val="24"/>
        </w:rPr>
        <w:t xml:space="preserve">. </w:t>
      </w:r>
      <w:r>
        <w:rPr>
          <w:rFonts w:ascii="Times New Roman" w:eastAsia="Calibri" w:cs="Times New Roman"/>
          <w:sz w:val="24"/>
          <w:szCs w:val="24"/>
        </w:rPr>
        <w:t>При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этом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тип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дыхания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коротким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энергичным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вдохом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медленным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выдохом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вызывает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снижение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тонуса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центральной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нервной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системы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обуславливает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снятие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эмоционального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напряжения</w:t>
      </w:r>
      <w:r>
        <w:rPr>
          <w:rFonts w:ascii="Times New Roman" w:eastAsia="Calibri" w:cs="Times New Roman"/>
          <w:sz w:val="24"/>
          <w:szCs w:val="24"/>
        </w:rPr>
        <w:t xml:space="preserve">. </w:t>
      </w:r>
      <w:r>
        <w:rPr>
          <w:rFonts w:ascii="Times New Roman" w:eastAsia="Calibri" w:cs="Times New Roman"/>
          <w:sz w:val="24"/>
          <w:szCs w:val="24"/>
        </w:rPr>
        <w:t>Медленный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вдох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резкий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выдох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тонизирует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нервную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систему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повышают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активность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ее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функционирования</w:t>
      </w:r>
      <w:r>
        <w:rPr>
          <w:rFonts w:ascii="Times New Roman" w:eastAsia="Calibri" w:cs="Times New Roman"/>
          <w:sz w:val="24"/>
          <w:szCs w:val="24"/>
        </w:rPr>
        <w:t xml:space="preserve">. </w:t>
      </w:r>
      <w:r>
        <w:rPr>
          <w:rFonts w:ascii="Times New Roman" w:eastAsia="Calibri" w:cs="Times New Roman"/>
          <w:sz w:val="24"/>
          <w:szCs w:val="24"/>
        </w:rPr>
        <w:t>Таким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образом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для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того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чтобы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стрессогенной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ситуации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обрести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спокойствие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снять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чрезмерную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или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неактуальную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психическую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напряженность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необходимо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выполнить</w:t>
      </w:r>
      <w:r>
        <w:rPr>
          <w:rFonts w:ascii="Times New Roman" w:eastAsia="Calibri" w:cs="Times New Roman"/>
          <w:sz w:val="24"/>
          <w:szCs w:val="24"/>
        </w:rPr>
        <w:t xml:space="preserve"> 8-10 </w:t>
      </w:r>
      <w:r>
        <w:rPr>
          <w:rFonts w:ascii="Times New Roman" w:eastAsia="Calibri" w:cs="Times New Roman"/>
          <w:sz w:val="24"/>
          <w:szCs w:val="24"/>
        </w:rPr>
        <w:t>коротких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вдохов</w:t>
      </w:r>
      <w:r>
        <w:rPr>
          <w:rFonts w:ascii="Times New Roman" w:eastAsia="Calibri" w:cs="Times New Roman"/>
          <w:sz w:val="24"/>
          <w:szCs w:val="24"/>
        </w:rPr>
        <w:t xml:space="preserve"> (</w:t>
      </w:r>
      <w:r>
        <w:rPr>
          <w:rFonts w:ascii="Times New Roman" w:eastAsia="Calibri" w:cs="Times New Roman"/>
          <w:sz w:val="24"/>
          <w:szCs w:val="24"/>
        </w:rPr>
        <w:t>используя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движения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нижней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части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живота</w:t>
      </w:r>
      <w:r>
        <w:rPr>
          <w:rFonts w:ascii="Times New Roman" w:eastAsia="Calibri" w:cs="Times New Roman"/>
          <w:sz w:val="24"/>
          <w:szCs w:val="24"/>
        </w:rPr>
        <w:t xml:space="preserve">) </w:t>
      </w:r>
      <w:r>
        <w:rPr>
          <w:rFonts w:ascii="Times New Roman" w:eastAsia="Calibri" w:cs="Times New Roman"/>
          <w:sz w:val="24"/>
          <w:szCs w:val="24"/>
        </w:rPr>
        <w:t>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медленных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продолжительных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выдохов</w:t>
      </w:r>
      <w:r>
        <w:rPr>
          <w:rFonts w:ascii="Times New Roman" w:eastAsia="Calibri" w:cs="Times New Roman"/>
          <w:sz w:val="24"/>
          <w:szCs w:val="24"/>
        </w:rPr>
        <w:t xml:space="preserve">. </w:t>
      </w:r>
      <w:r>
        <w:rPr>
          <w:rFonts w:ascii="Times New Roman" w:eastAsia="Calibri" w:cs="Times New Roman"/>
          <w:sz w:val="24"/>
          <w:szCs w:val="24"/>
        </w:rPr>
        <w:t>И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напротив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для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того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чтобы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максимально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мобилизоваться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побороть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сомнения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своих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силах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преодолеть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«мандраж»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необходимо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выполнить</w:t>
      </w:r>
      <w:r>
        <w:rPr>
          <w:rFonts w:ascii="Times New Roman" w:eastAsia="Calibri" w:cs="Times New Roman"/>
          <w:sz w:val="24"/>
          <w:szCs w:val="24"/>
        </w:rPr>
        <w:t xml:space="preserve"> 8-10 </w:t>
      </w:r>
      <w:r>
        <w:rPr>
          <w:rFonts w:ascii="Times New Roman" w:eastAsia="Calibri" w:cs="Times New Roman"/>
          <w:sz w:val="24"/>
          <w:szCs w:val="24"/>
        </w:rPr>
        <w:t>дыхательных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процедур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медленным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продолжительным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вдохом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резким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энергичным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выдохом</w:t>
      </w:r>
      <w:r>
        <w:rPr>
          <w:rFonts w:ascii="Times New Roman" w:eastAsia="Calibri" w:cs="Times New Roman"/>
          <w:sz w:val="24"/>
          <w:szCs w:val="24"/>
        </w:rPr>
        <w:t xml:space="preserve">. </w:t>
      </w:r>
      <w:r>
        <w:rPr>
          <w:rFonts w:ascii="Times New Roman" w:eastAsia="Calibri" w:cs="Times New Roman"/>
          <w:sz w:val="24"/>
          <w:szCs w:val="24"/>
        </w:rPr>
        <w:t>Известны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приемы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«Успокаивающее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дыхание»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«Мобилизующее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дыхание»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др</w:t>
      </w:r>
      <w:r>
        <w:rPr>
          <w:rFonts w:ascii="Times New Roman" w:eastAsia="Calibri" w:cs="Times New Roman"/>
          <w:sz w:val="24"/>
          <w:szCs w:val="24"/>
        </w:rPr>
        <w:t>.</w:t>
      </w:r>
    </w:p>
    <w:p w:rsidR="00173A62" w:rsidRDefault="00173A62" w:rsidP="00173A6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09"/>
        <w:jc w:val="both"/>
        <w:rPr>
          <w:rFonts w:ascii="Times New Roman" w:eastAsia="Calibri" w:cs="Times New Roman"/>
          <w:sz w:val="24"/>
          <w:szCs w:val="24"/>
        </w:rPr>
      </w:pPr>
      <w:r>
        <w:rPr>
          <w:rFonts w:ascii="Times New Roman" w:eastAsia="Calibri" w:cs="Times New Roman"/>
          <w:i/>
          <w:sz w:val="24"/>
          <w:szCs w:val="24"/>
        </w:rPr>
        <w:t>2.</w:t>
      </w:r>
      <w:r>
        <w:rPr>
          <w:rFonts w:ascii="Times New Roman" w:eastAsia="Calibri" w:cs="Times New Roman"/>
          <w:i/>
          <w:sz w:val="24"/>
          <w:szCs w:val="24"/>
        </w:rPr>
        <w:t> Приемы</w:t>
      </w:r>
      <w:r>
        <w:rPr>
          <w:rFonts w:ascii="Times New Roman" w:eastAsia="Calibri" w:cs="Times New Roman"/>
          <w:i/>
          <w:sz w:val="24"/>
          <w:szCs w:val="24"/>
        </w:rPr>
        <w:t xml:space="preserve"> </w:t>
      </w:r>
      <w:r>
        <w:rPr>
          <w:rFonts w:ascii="Times New Roman" w:eastAsia="Calibri" w:cs="Times New Roman"/>
          <w:i/>
          <w:sz w:val="24"/>
          <w:szCs w:val="24"/>
        </w:rPr>
        <w:t>управления</w:t>
      </w:r>
      <w:r>
        <w:rPr>
          <w:rFonts w:ascii="Times New Roman" w:eastAsia="Calibri" w:cs="Times New Roman"/>
          <w:i/>
          <w:sz w:val="24"/>
          <w:szCs w:val="24"/>
        </w:rPr>
        <w:t xml:space="preserve"> </w:t>
      </w:r>
      <w:r>
        <w:rPr>
          <w:rFonts w:ascii="Times New Roman" w:eastAsia="Calibri" w:cs="Times New Roman"/>
          <w:i/>
          <w:sz w:val="24"/>
          <w:szCs w:val="24"/>
        </w:rPr>
        <w:t>тонусом</w:t>
      </w:r>
      <w:r>
        <w:rPr>
          <w:rFonts w:ascii="Times New Roman" w:eastAsia="Calibri" w:cs="Times New Roman"/>
          <w:i/>
          <w:sz w:val="24"/>
          <w:szCs w:val="24"/>
        </w:rPr>
        <w:t xml:space="preserve"> </w:t>
      </w:r>
      <w:r>
        <w:rPr>
          <w:rFonts w:ascii="Times New Roman" w:eastAsia="Calibri" w:cs="Times New Roman"/>
          <w:i/>
          <w:sz w:val="24"/>
          <w:szCs w:val="24"/>
        </w:rPr>
        <w:t>скелетной</w:t>
      </w:r>
      <w:r>
        <w:rPr>
          <w:rFonts w:ascii="Times New Roman" w:eastAsia="Calibri" w:cs="Times New Roman"/>
          <w:i/>
          <w:sz w:val="24"/>
          <w:szCs w:val="24"/>
        </w:rPr>
        <w:t xml:space="preserve"> </w:t>
      </w:r>
      <w:r>
        <w:rPr>
          <w:rFonts w:ascii="Times New Roman" w:eastAsia="Calibri" w:cs="Times New Roman"/>
          <w:i/>
          <w:sz w:val="24"/>
          <w:szCs w:val="24"/>
        </w:rPr>
        <w:t>мускулатуры</w:t>
      </w:r>
      <w:r>
        <w:rPr>
          <w:rFonts w:ascii="Times New Roman" w:eastAsia="Calibri" w:cs="Times New Roman"/>
          <w:sz w:val="24"/>
          <w:szCs w:val="24"/>
        </w:rPr>
        <w:t xml:space="preserve">. </w:t>
      </w:r>
      <w:r>
        <w:rPr>
          <w:rFonts w:ascii="Times New Roman" w:eastAsia="Calibri" w:cs="Times New Roman"/>
          <w:sz w:val="24"/>
          <w:szCs w:val="24"/>
        </w:rPr>
        <w:t>Они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основываются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на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том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факте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что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произвольное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расслабление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скелетной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мускулатуры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действует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на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человека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расслабляюще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успокаивающе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а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напряжение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напротив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активизирующе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мобилизующе</w:t>
      </w:r>
      <w:r>
        <w:rPr>
          <w:rFonts w:ascii="Times New Roman" w:eastAsia="Calibri" w:cs="Times New Roman"/>
          <w:sz w:val="24"/>
          <w:szCs w:val="24"/>
        </w:rPr>
        <w:t xml:space="preserve">. </w:t>
      </w:r>
      <w:r>
        <w:rPr>
          <w:rFonts w:ascii="Times New Roman" w:eastAsia="Calibri" w:cs="Times New Roman"/>
          <w:sz w:val="24"/>
          <w:szCs w:val="24"/>
        </w:rPr>
        <w:t>Известны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приемы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«Расслабление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контрасту»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«Релаксация»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др</w:t>
      </w:r>
      <w:r>
        <w:rPr>
          <w:rFonts w:ascii="Times New Roman" w:eastAsia="Calibri" w:cs="Times New Roman"/>
          <w:sz w:val="24"/>
          <w:szCs w:val="24"/>
        </w:rPr>
        <w:t xml:space="preserve">. </w:t>
      </w:r>
      <w:r>
        <w:rPr>
          <w:rFonts w:ascii="Times New Roman" w:eastAsia="Calibri" w:cs="Times New Roman"/>
          <w:sz w:val="24"/>
          <w:szCs w:val="24"/>
        </w:rPr>
        <w:t>Для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«разрядки»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негативных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переживаний</w:t>
      </w:r>
      <w:r>
        <w:rPr>
          <w:rFonts w:ascii="Times New Roman" w:eastAsia="Calibri" w:cs="Times New Roman"/>
          <w:sz w:val="24"/>
          <w:szCs w:val="24"/>
        </w:rPr>
        <w:t xml:space="preserve"> (</w:t>
      </w:r>
      <w:r>
        <w:rPr>
          <w:rFonts w:ascii="Times New Roman" w:eastAsia="Calibri" w:cs="Times New Roman"/>
          <w:sz w:val="24"/>
          <w:szCs w:val="24"/>
        </w:rPr>
        <w:t>страха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неуверенности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себе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беспокойства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других</w:t>
      </w:r>
      <w:r>
        <w:rPr>
          <w:rFonts w:ascii="Times New Roman" w:eastAsia="Calibri" w:cs="Times New Roman"/>
          <w:sz w:val="24"/>
          <w:szCs w:val="24"/>
        </w:rPr>
        <w:t xml:space="preserve">) </w:t>
      </w:r>
      <w:r>
        <w:rPr>
          <w:rFonts w:ascii="Times New Roman" w:eastAsia="Calibri" w:cs="Times New Roman"/>
          <w:sz w:val="24"/>
          <w:szCs w:val="24"/>
        </w:rPr>
        <w:t>необходимо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выполнить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упражнение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типу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«Релаксация»</w:t>
      </w:r>
      <w:r>
        <w:rPr>
          <w:rFonts w:ascii="Times New Roman" w:eastAsia="Calibri" w:cs="Times New Roman"/>
          <w:sz w:val="24"/>
          <w:szCs w:val="24"/>
        </w:rPr>
        <w:t xml:space="preserve">. </w:t>
      </w:r>
      <w:r>
        <w:rPr>
          <w:rFonts w:ascii="Times New Roman" w:eastAsia="Calibri" w:cs="Times New Roman"/>
          <w:sz w:val="24"/>
          <w:szCs w:val="24"/>
        </w:rPr>
        <w:t>Оно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выполняется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три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этапа</w:t>
      </w:r>
      <w:r>
        <w:rPr>
          <w:rFonts w:ascii="Times New Roman" w:eastAsia="Calibri" w:cs="Times New Roman"/>
          <w:sz w:val="24"/>
          <w:szCs w:val="24"/>
        </w:rPr>
        <w:t xml:space="preserve">. </w:t>
      </w:r>
      <w:r>
        <w:rPr>
          <w:rFonts w:ascii="Times New Roman" w:eastAsia="Calibri" w:cs="Times New Roman"/>
          <w:sz w:val="24"/>
          <w:szCs w:val="24"/>
        </w:rPr>
        <w:t>На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первом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этапе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заметив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негативные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изменения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своем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состоянии</w:t>
      </w:r>
      <w:r>
        <w:rPr>
          <w:rFonts w:ascii="Times New Roman" w:eastAsia="Calibri" w:cs="Times New Roman"/>
          <w:sz w:val="24"/>
          <w:szCs w:val="24"/>
        </w:rPr>
        <w:t xml:space="preserve"> (</w:t>
      </w:r>
      <w:r>
        <w:rPr>
          <w:rFonts w:ascii="Times New Roman" w:eastAsia="Calibri" w:cs="Times New Roman"/>
          <w:sz w:val="24"/>
          <w:szCs w:val="24"/>
        </w:rPr>
        <w:t>тревога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повышенная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чувствительность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к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внешним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воздействиям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раздраженность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сухость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рту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скованность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неспособность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сосредоточиться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на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чем</w:t>
      </w:r>
      <w:r>
        <w:rPr>
          <w:rFonts w:ascii="Times New Roman" w:eastAsia="Calibri" w:cs="Times New Roman"/>
          <w:sz w:val="24"/>
          <w:szCs w:val="24"/>
        </w:rPr>
        <w:t>-</w:t>
      </w:r>
      <w:r>
        <w:rPr>
          <w:rFonts w:ascii="Times New Roman" w:eastAsia="Calibri" w:cs="Times New Roman"/>
          <w:sz w:val="24"/>
          <w:szCs w:val="24"/>
        </w:rPr>
        <w:t>либо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т</w:t>
      </w:r>
      <w:r>
        <w:rPr>
          <w:rFonts w:ascii="Times New Roman" w:eastAsia="Calibri" w:cs="Times New Roman"/>
          <w:sz w:val="24"/>
          <w:szCs w:val="24"/>
        </w:rPr>
        <w:t>.</w:t>
      </w:r>
      <w:r>
        <w:rPr>
          <w:rFonts w:ascii="Times New Roman" w:eastAsia="Calibri" w:cs="Times New Roman"/>
          <w:sz w:val="24"/>
          <w:szCs w:val="24"/>
        </w:rPr>
        <w:t>п</w:t>
      </w:r>
      <w:r>
        <w:rPr>
          <w:rFonts w:ascii="Times New Roman" w:eastAsia="Calibri" w:cs="Times New Roman"/>
          <w:sz w:val="24"/>
          <w:szCs w:val="24"/>
        </w:rPr>
        <w:t xml:space="preserve">.), </w:t>
      </w:r>
      <w:r>
        <w:rPr>
          <w:rFonts w:ascii="Times New Roman" w:eastAsia="Calibri" w:cs="Times New Roman"/>
          <w:sz w:val="24"/>
          <w:szCs w:val="24"/>
        </w:rPr>
        <w:t>нужно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найти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ту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группу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мышц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которая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данный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момент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наиболее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напряжена</w:t>
      </w:r>
      <w:r>
        <w:rPr>
          <w:rFonts w:ascii="Times New Roman" w:eastAsia="Calibri" w:cs="Times New Roman"/>
          <w:sz w:val="24"/>
          <w:szCs w:val="24"/>
        </w:rPr>
        <w:t xml:space="preserve">. </w:t>
      </w:r>
      <w:r>
        <w:rPr>
          <w:rFonts w:ascii="Times New Roman" w:eastAsia="Calibri" w:cs="Times New Roman"/>
          <w:sz w:val="24"/>
          <w:szCs w:val="24"/>
        </w:rPr>
        <w:t>На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втором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этапе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необходимо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прочувствовать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как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непосредственно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связаны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между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собой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плохое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самочувствие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напряжение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мышцах</w:t>
      </w:r>
      <w:r>
        <w:rPr>
          <w:rFonts w:ascii="Times New Roman" w:eastAsia="Calibri" w:cs="Times New Roman"/>
          <w:sz w:val="24"/>
          <w:szCs w:val="24"/>
        </w:rPr>
        <w:t xml:space="preserve">. </w:t>
      </w:r>
      <w:r>
        <w:rPr>
          <w:rFonts w:ascii="Times New Roman" w:eastAsia="Calibri" w:cs="Times New Roman"/>
          <w:sz w:val="24"/>
          <w:szCs w:val="24"/>
        </w:rPr>
        <w:t>На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третьем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этапе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требуется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волевым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усилием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расслабить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напряженные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мышцы</w:t>
      </w:r>
      <w:r>
        <w:rPr>
          <w:rFonts w:ascii="Times New Roman" w:eastAsia="Calibri" w:cs="Times New Roman"/>
          <w:sz w:val="24"/>
          <w:szCs w:val="24"/>
        </w:rPr>
        <w:t xml:space="preserve">. </w:t>
      </w:r>
      <w:r>
        <w:rPr>
          <w:rFonts w:ascii="Times New Roman" w:eastAsia="Calibri" w:cs="Times New Roman"/>
          <w:sz w:val="24"/>
          <w:szCs w:val="24"/>
        </w:rPr>
        <w:t>Для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этого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можно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представить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что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они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становятся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тестообразными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вялыми</w:t>
      </w:r>
      <w:r>
        <w:rPr>
          <w:rFonts w:ascii="Times New Roman" w:eastAsia="Calibri" w:cs="Times New Roman"/>
          <w:sz w:val="24"/>
          <w:szCs w:val="24"/>
        </w:rPr>
        <w:t xml:space="preserve">. </w:t>
      </w:r>
      <w:r>
        <w:rPr>
          <w:rFonts w:ascii="Times New Roman" w:eastAsia="Calibri" w:cs="Times New Roman"/>
          <w:sz w:val="24"/>
          <w:szCs w:val="24"/>
        </w:rPr>
        <w:t>Как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правило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улучшение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психического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состояния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происходит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практически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мгновенно</w:t>
      </w:r>
      <w:r>
        <w:rPr>
          <w:rFonts w:ascii="Times New Roman" w:eastAsia="Calibri" w:cs="Times New Roman"/>
          <w:sz w:val="24"/>
          <w:szCs w:val="24"/>
        </w:rPr>
        <w:t>.</w:t>
      </w:r>
    </w:p>
    <w:p w:rsidR="00173A62" w:rsidRDefault="00173A62" w:rsidP="00173A6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09"/>
        <w:jc w:val="both"/>
        <w:rPr>
          <w:rFonts w:ascii="Times New Roman" w:eastAsia="Calibri" w:cs="Times New Roman"/>
          <w:sz w:val="24"/>
          <w:szCs w:val="24"/>
        </w:rPr>
      </w:pPr>
      <w:r>
        <w:rPr>
          <w:rFonts w:ascii="Times New Roman" w:eastAsia="Calibri" w:cs="Times New Roman"/>
          <w:sz w:val="24"/>
          <w:szCs w:val="24"/>
        </w:rPr>
        <w:t>Разрядке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негативных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эмоциональных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состояний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поддержанию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бодрого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настроения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поможет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упражнение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«Расслабление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контрасту»</w:t>
      </w:r>
      <w:r>
        <w:rPr>
          <w:rFonts w:ascii="Times New Roman" w:eastAsia="Calibri" w:cs="Times New Roman"/>
          <w:sz w:val="24"/>
          <w:szCs w:val="24"/>
        </w:rPr>
        <w:t xml:space="preserve">. </w:t>
      </w:r>
      <w:r>
        <w:rPr>
          <w:rFonts w:ascii="Times New Roman" w:eastAsia="Calibri" w:cs="Times New Roman"/>
          <w:sz w:val="24"/>
          <w:szCs w:val="24"/>
        </w:rPr>
        <w:t>Здесь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релаксация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lastRenderedPageBreak/>
        <w:t>достигается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через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напряжение</w:t>
      </w:r>
      <w:r>
        <w:rPr>
          <w:rFonts w:ascii="Times New Roman" w:eastAsia="Calibri" w:cs="Times New Roman"/>
          <w:sz w:val="24"/>
          <w:szCs w:val="24"/>
        </w:rPr>
        <w:t xml:space="preserve">. </w:t>
      </w:r>
      <w:r>
        <w:rPr>
          <w:rFonts w:ascii="Times New Roman" w:eastAsia="Calibri" w:cs="Times New Roman"/>
          <w:sz w:val="24"/>
          <w:szCs w:val="24"/>
        </w:rPr>
        <w:t>Нужно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напрячь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к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примеру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кисти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рук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а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затем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максимально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их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расслабить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т</w:t>
      </w:r>
      <w:r>
        <w:rPr>
          <w:rFonts w:ascii="Times New Roman" w:eastAsia="Calibri" w:cs="Times New Roman"/>
          <w:sz w:val="24"/>
          <w:szCs w:val="24"/>
        </w:rPr>
        <w:t>.</w:t>
      </w:r>
      <w:r>
        <w:rPr>
          <w:rFonts w:ascii="Times New Roman" w:eastAsia="Calibri" w:cs="Times New Roman"/>
          <w:sz w:val="24"/>
          <w:szCs w:val="24"/>
        </w:rPr>
        <w:t>п</w:t>
      </w:r>
      <w:r>
        <w:rPr>
          <w:rFonts w:ascii="Times New Roman" w:eastAsia="Calibri" w:cs="Times New Roman"/>
          <w:sz w:val="24"/>
          <w:szCs w:val="24"/>
        </w:rPr>
        <w:t xml:space="preserve">. </w:t>
      </w:r>
      <w:r>
        <w:rPr>
          <w:rFonts w:ascii="Times New Roman" w:eastAsia="Calibri" w:cs="Times New Roman"/>
          <w:sz w:val="24"/>
          <w:szCs w:val="24"/>
        </w:rPr>
        <w:t>Вместе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расслаблением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должно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прийти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ощущение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освобождения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от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напряжения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которое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нужно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всячески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усиливать</w:t>
      </w:r>
      <w:r>
        <w:rPr>
          <w:rFonts w:ascii="Times New Roman" w:eastAsia="Calibri" w:cs="Times New Roman"/>
          <w:sz w:val="24"/>
          <w:szCs w:val="24"/>
        </w:rPr>
        <w:t>.</w:t>
      </w:r>
      <w:r>
        <w:rPr>
          <w:rFonts w:ascii="Times New Roman" w:eastAsia="Calibri" w:cs="Times New Roman"/>
          <w:sz w:val="24"/>
          <w:szCs w:val="24"/>
        </w:rPr>
        <w:t> </w:t>
      </w:r>
    </w:p>
    <w:p w:rsidR="00173A62" w:rsidRDefault="00173A62" w:rsidP="00173A6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09"/>
        <w:jc w:val="both"/>
        <w:rPr>
          <w:rFonts w:ascii="Times New Roman" w:eastAsia="Calibri" w:cs="Times New Roman"/>
          <w:sz w:val="24"/>
          <w:szCs w:val="24"/>
        </w:rPr>
      </w:pPr>
      <w:r>
        <w:rPr>
          <w:rFonts w:ascii="Times New Roman" w:eastAsia="Calibri" w:cs="Times New Roman"/>
          <w:sz w:val="24"/>
          <w:szCs w:val="24"/>
        </w:rPr>
        <w:t>3.</w:t>
      </w:r>
      <w:r>
        <w:rPr>
          <w:rFonts w:ascii="Times New Roman" w:eastAsia="Calibri" w:cs="Times New Roman"/>
          <w:sz w:val="24"/>
          <w:szCs w:val="24"/>
        </w:rPr>
        <w:t> Воздействие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на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биологически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активные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точки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др</w:t>
      </w:r>
      <w:r>
        <w:rPr>
          <w:rFonts w:ascii="Times New Roman" w:eastAsia="Calibri" w:cs="Times New Roman"/>
          <w:sz w:val="24"/>
          <w:szCs w:val="24"/>
        </w:rPr>
        <w:t xml:space="preserve">. </w:t>
      </w:r>
      <w:r>
        <w:rPr>
          <w:rFonts w:ascii="Times New Roman" w:eastAsia="Calibri" w:cs="Times New Roman"/>
          <w:sz w:val="24"/>
          <w:szCs w:val="24"/>
        </w:rPr>
        <w:t>В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процессе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реабилитации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очень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важными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моментами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является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решение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отдельных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психологических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проблем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инвалидов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войны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например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купирование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актуальных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болевых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ощущений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избавление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от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ночных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кошмаров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др</w:t>
      </w:r>
      <w:r>
        <w:rPr>
          <w:rFonts w:ascii="Times New Roman" w:eastAsia="Calibri" w:cs="Times New Roman"/>
          <w:sz w:val="24"/>
          <w:szCs w:val="24"/>
        </w:rPr>
        <w:t xml:space="preserve">. </w:t>
      </w:r>
      <w:r>
        <w:rPr>
          <w:rFonts w:ascii="Times New Roman" w:eastAsia="Calibri" w:cs="Times New Roman"/>
          <w:sz w:val="24"/>
          <w:szCs w:val="24"/>
        </w:rPr>
        <w:t>Для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решения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этих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проблем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также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подходят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экспресс</w:t>
      </w:r>
      <w:r>
        <w:rPr>
          <w:rFonts w:ascii="Times New Roman" w:eastAsia="Calibri" w:cs="Times New Roman"/>
          <w:sz w:val="24"/>
          <w:szCs w:val="24"/>
        </w:rPr>
        <w:t>-</w:t>
      </w:r>
      <w:r>
        <w:rPr>
          <w:rFonts w:ascii="Times New Roman" w:eastAsia="Calibri" w:cs="Times New Roman"/>
          <w:sz w:val="24"/>
          <w:szCs w:val="24"/>
        </w:rPr>
        <w:t>психотехники</w:t>
      </w:r>
      <w:r>
        <w:rPr>
          <w:rFonts w:ascii="Times New Roman" w:eastAsia="Calibri" w:cs="Times New Roman"/>
          <w:sz w:val="24"/>
          <w:szCs w:val="24"/>
        </w:rPr>
        <w:t xml:space="preserve">. </w:t>
      </w:r>
      <w:r>
        <w:rPr>
          <w:rFonts w:ascii="Times New Roman" w:eastAsia="Calibri" w:cs="Times New Roman"/>
          <w:sz w:val="24"/>
          <w:szCs w:val="24"/>
        </w:rPr>
        <w:t>В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качестве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примера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ниже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представлен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ряд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простых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приемов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экстренного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снижения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психонервного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напряжения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стресса</w:t>
      </w:r>
      <w:r>
        <w:rPr>
          <w:rFonts w:ascii="Times New Roman" w:eastAsia="Calibri" w:cs="Times New Roman"/>
          <w:sz w:val="24"/>
          <w:szCs w:val="24"/>
        </w:rPr>
        <w:t>.</w:t>
      </w:r>
    </w:p>
    <w:p w:rsidR="00173A62" w:rsidRDefault="00173A62" w:rsidP="00173A6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eastAsia="Calibri" w:cs="Times New Roman"/>
          <w:sz w:val="24"/>
          <w:szCs w:val="24"/>
        </w:rPr>
      </w:pPr>
    </w:p>
    <w:p w:rsidR="00173A62" w:rsidRDefault="00173A62" w:rsidP="00173A62">
      <w:pPr>
        <w:numPr>
          <w:ilvl w:val="0"/>
          <w:numId w:val="1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eastAsia="Calibri" w:cs="Times New Roman"/>
          <w:sz w:val="24"/>
          <w:szCs w:val="24"/>
        </w:rPr>
      </w:pPr>
      <w:r>
        <w:rPr>
          <w:rFonts w:ascii="Times New Roman" w:eastAsia="Calibri" w:cs="Times New Roman"/>
          <w:sz w:val="24"/>
          <w:szCs w:val="24"/>
        </w:rPr>
        <w:t>Иногда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неплохо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прислушаться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к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совету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предков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—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сосчитать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до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десяти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а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может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до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ста</w:t>
      </w:r>
      <w:r>
        <w:rPr>
          <w:rFonts w:ascii="Times New Roman" w:eastAsia="Calibri" w:cs="Times New Roman"/>
          <w:sz w:val="24"/>
          <w:szCs w:val="24"/>
        </w:rPr>
        <w:t xml:space="preserve">. </w:t>
      </w:r>
      <w:r>
        <w:rPr>
          <w:rFonts w:ascii="Times New Roman" w:eastAsia="Calibri" w:cs="Times New Roman"/>
          <w:sz w:val="24"/>
          <w:szCs w:val="24"/>
        </w:rPr>
        <w:t>Может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на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нем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зациклитесь</w:t>
      </w:r>
      <w:r>
        <w:rPr>
          <w:rFonts w:ascii="Times New Roman" w:eastAsia="Calibri" w:cs="Times New Roman"/>
          <w:sz w:val="24"/>
          <w:szCs w:val="24"/>
        </w:rPr>
        <w:t xml:space="preserve">. </w:t>
      </w:r>
      <w:r>
        <w:rPr>
          <w:rFonts w:ascii="Times New Roman" w:eastAsia="Calibri" w:cs="Times New Roman"/>
          <w:sz w:val="24"/>
          <w:szCs w:val="24"/>
        </w:rPr>
        <w:t>Особенно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у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компьютерщиков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это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хорошо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получается</w:t>
      </w:r>
      <w:r>
        <w:rPr>
          <w:rFonts w:ascii="Times New Roman" w:eastAsia="Calibri" w:cs="Times New Roman"/>
          <w:sz w:val="24"/>
          <w:szCs w:val="24"/>
        </w:rPr>
        <w:t>.</w:t>
      </w:r>
    </w:p>
    <w:p w:rsidR="00173A62" w:rsidRDefault="00173A62" w:rsidP="00173A62">
      <w:pPr>
        <w:numPr>
          <w:ilvl w:val="0"/>
          <w:numId w:val="1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eastAsia="Calibri" w:cs="Times New Roman"/>
          <w:sz w:val="24"/>
          <w:szCs w:val="24"/>
        </w:rPr>
      </w:pPr>
      <w:r>
        <w:rPr>
          <w:rFonts w:ascii="Times New Roman" w:eastAsia="Calibri" w:cs="Times New Roman"/>
          <w:sz w:val="24"/>
          <w:szCs w:val="24"/>
        </w:rPr>
        <w:t>Набрав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воды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стакан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медленно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как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бы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сосредоточенно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выпейте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ее</w:t>
      </w:r>
      <w:r>
        <w:rPr>
          <w:rFonts w:ascii="Times New Roman" w:eastAsia="Calibri" w:cs="Times New Roman"/>
          <w:sz w:val="24"/>
          <w:szCs w:val="24"/>
        </w:rPr>
        <w:t xml:space="preserve">. </w:t>
      </w:r>
      <w:r>
        <w:rPr>
          <w:rFonts w:ascii="Times New Roman" w:eastAsia="Calibri" w:cs="Times New Roman"/>
          <w:sz w:val="24"/>
          <w:szCs w:val="24"/>
        </w:rPr>
        <w:t>Сконцентрируйте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свое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внимание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на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ощущениях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когда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вода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будет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течь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горлу</w:t>
      </w:r>
      <w:r>
        <w:rPr>
          <w:rFonts w:ascii="Times New Roman" w:eastAsia="Calibri" w:cs="Times New Roman"/>
          <w:sz w:val="24"/>
          <w:szCs w:val="24"/>
        </w:rPr>
        <w:t xml:space="preserve">. </w:t>
      </w:r>
      <w:r>
        <w:rPr>
          <w:rFonts w:ascii="Times New Roman" w:eastAsia="Calibri" w:cs="Times New Roman"/>
          <w:sz w:val="24"/>
          <w:szCs w:val="24"/>
        </w:rPr>
        <w:t>Испытайте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кайф</w:t>
      </w:r>
      <w:r>
        <w:rPr>
          <w:rFonts w:ascii="Times New Roman" w:eastAsia="Calibri" w:cs="Times New Roman"/>
          <w:sz w:val="24"/>
          <w:szCs w:val="24"/>
        </w:rPr>
        <w:t xml:space="preserve">. </w:t>
      </w:r>
      <w:r>
        <w:rPr>
          <w:rFonts w:ascii="Times New Roman" w:eastAsia="Calibri" w:cs="Times New Roman"/>
          <w:sz w:val="24"/>
          <w:szCs w:val="24"/>
        </w:rPr>
        <w:t>Напиться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получится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зато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стресс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охладите</w:t>
      </w:r>
      <w:r>
        <w:rPr>
          <w:rFonts w:ascii="Times New Roman" w:eastAsia="Calibri" w:cs="Times New Roman"/>
          <w:sz w:val="24"/>
          <w:szCs w:val="24"/>
        </w:rPr>
        <w:t>.</w:t>
      </w:r>
    </w:p>
    <w:p w:rsidR="00173A62" w:rsidRDefault="00173A62" w:rsidP="00173A62">
      <w:pPr>
        <w:numPr>
          <w:ilvl w:val="0"/>
          <w:numId w:val="1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eastAsia="Calibri" w:cs="Times New Roman"/>
          <w:sz w:val="24"/>
          <w:szCs w:val="24"/>
        </w:rPr>
      </w:pPr>
      <w:r>
        <w:rPr>
          <w:rFonts w:ascii="Times New Roman" w:eastAsia="Calibri" w:cs="Times New Roman"/>
          <w:sz w:val="24"/>
          <w:szCs w:val="24"/>
        </w:rPr>
        <w:t>Медленно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вдохните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воздух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носом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на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некоторое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время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задержите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дыхание</w:t>
      </w:r>
      <w:r>
        <w:rPr>
          <w:rFonts w:ascii="Times New Roman" w:eastAsia="Calibri" w:cs="Times New Roman"/>
          <w:sz w:val="24"/>
          <w:szCs w:val="24"/>
        </w:rPr>
        <w:t xml:space="preserve">. </w:t>
      </w:r>
      <w:r>
        <w:rPr>
          <w:rFonts w:ascii="Times New Roman" w:eastAsia="Calibri" w:cs="Times New Roman"/>
          <w:sz w:val="24"/>
          <w:szCs w:val="24"/>
        </w:rPr>
        <w:t>Выдох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делайте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постепенно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также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через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нос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сосредоточившись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на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ощущениях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дыханием</w:t>
      </w:r>
      <w:r>
        <w:rPr>
          <w:rFonts w:ascii="Times New Roman" w:eastAsia="Calibri" w:cs="Times New Roman"/>
          <w:sz w:val="24"/>
          <w:szCs w:val="24"/>
        </w:rPr>
        <w:t>.</w:t>
      </w:r>
    </w:p>
    <w:p w:rsidR="00173A62" w:rsidRDefault="00173A62" w:rsidP="00173A62">
      <w:pPr>
        <w:numPr>
          <w:ilvl w:val="0"/>
          <w:numId w:val="1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eastAsia="Calibri" w:cs="Times New Roman"/>
          <w:sz w:val="24"/>
          <w:szCs w:val="24"/>
        </w:rPr>
      </w:pPr>
      <w:r>
        <w:rPr>
          <w:rFonts w:ascii="Times New Roman" w:eastAsia="Calibri" w:cs="Times New Roman"/>
          <w:sz w:val="24"/>
          <w:szCs w:val="24"/>
        </w:rPr>
        <w:t>Воспользуйтесь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любым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шансом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чтобы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смочить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лоб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виски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артерии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на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руках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холодной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водой</w:t>
      </w:r>
      <w:r>
        <w:rPr>
          <w:rFonts w:ascii="Times New Roman" w:eastAsia="Calibri" w:cs="Times New Roman"/>
          <w:sz w:val="24"/>
          <w:szCs w:val="24"/>
        </w:rPr>
        <w:t xml:space="preserve">. </w:t>
      </w:r>
      <w:r>
        <w:rPr>
          <w:rFonts w:ascii="Times New Roman" w:eastAsia="Calibri" w:cs="Times New Roman"/>
          <w:sz w:val="24"/>
          <w:szCs w:val="24"/>
        </w:rPr>
        <w:t>Брызните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холодную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воду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на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лицо</w:t>
      </w:r>
      <w:r>
        <w:rPr>
          <w:rFonts w:ascii="Times New Roman" w:eastAsia="Calibri" w:cs="Times New Roman"/>
          <w:sz w:val="24"/>
          <w:szCs w:val="24"/>
        </w:rPr>
        <w:t>.</w:t>
      </w:r>
    </w:p>
    <w:p w:rsidR="00173A62" w:rsidRDefault="00173A62" w:rsidP="00173A62">
      <w:pPr>
        <w:numPr>
          <w:ilvl w:val="0"/>
          <w:numId w:val="1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eastAsia="Calibri" w:cs="Times New Roman"/>
          <w:sz w:val="24"/>
          <w:szCs w:val="24"/>
        </w:rPr>
      </w:pPr>
      <w:r>
        <w:rPr>
          <w:rFonts w:ascii="Times New Roman" w:eastAsia="Calibri" w:cs="Times New Roman"/>
          <w:sz w:val="24"/>
          <w:szCs w:val="24"/>
        </w:rPr>
        <w:t>Начните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что</w:t>
      </w:r>
      <w:r>
        <w:rPr>
          <w:rFonts w:ascii="Times New Roman" w:eastAsia="Calibri" w:cs="Times New Roman"/>
          <w:sz w:val="24"/>
          <w:szCs w:val="24"/>
        </w:rPr>
        <w:t>-</w:t>
      </w:r>
      <w:r>
        <w:rPr>
          <w:rFonts w:ascii="Times New Roman" w:eastAsia="Calibri" w:cs="Times New Roman"/>
          <w:sz w:val="24"/>
          <w:szCs w:val="24"/>
        </w:rPr>
        <w:t>то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жевать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или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сосать</w:t>
      </w:r>
      <w:r>
        <w:rPr>
          <w:rFonts w:ascii="Times New Roman" w:eastAsia="Calibri" w:cs="Times New Roman"/>
          <w:sz w:val="24"/>
          <w:szCs w:val="24"/>
        </w:rPr>
        <w:t xml:space="preserve">. </w:t>
      </w:r>
      <w:r>
        <w:rPr>
          <w:rFonts w:ascii="Times New Roman" w:eastAsia="Calibri" w:cs="Times New Roman"/>
          <w:sz w:val="24"/>
          <w:szCs w:val="24"/>
        </w:rPr>
        <w:t>Когда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жуешь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—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все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до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лампочки</w:t>
      </w:r>
      <w:r>
        <w:rPr>
          <w:rFonts w:ascii="Times New Roman" w:eastAsia="Calibri" w:cs="Times New Roman"/>
          <w:sz w:val="24"/>
          <w:szCs w:val="24"/>
        </w:rPr>
        <w:t xml:space="preserve">. </w:t>
      </w:r>
      <w:r>
        <w:rPr>
          <w:rFonts w:ascii="Times New Roman" w:eastAsia="Calibri" w:cs="Times New Roman"/>
          <w:sz w:val="24"/>
          <w:szCs w:val="24"/>
        </w:rPr>
        <w:t>Любая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корова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подтвердит</w:t>
      </w:r>
      <w:r>
        <w:rPr>
          <w:rFonts w:ascii="Times New Roman" w:eastAsia="Calibri" w:cs="Times New Roman"/>
          <w:sz w:val="24"/>
          <w:szCs w:val="24"/>
        </w:rPr>
        <w:t xml:space="preserve">. </w:t>
      </w:r>
      <w:r>
        <w:rPr>
          <w:rFonts w:ascii="Times New Roman" w:eastAsia="Calibri" w:cs="Times New Roman"/>
          <w:sz w:val="24"/>
          <w:szCs w:val="24"/>
        </w:rPr>
        <w:t>Наверно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поэтому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американцы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так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часто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что</w:t>
      </w:r>
      <w:r>
        <w:rPr>
          <w:rFonts w:ascii="Times New Roman" w:eastAsia="Calibri" w:cs="Times New Roman"/>
          <w:sz w:val="24"/>
          <w:szCs w:val="24"/>
        </w:rPr>
        <w:t>-</w:t>
      </w:r>
      <w:r>
        <w:rPr>
          <w:rFonts w:ascii="Times New Roman" w:eastAsia="Calibri" w:cs="Times New Roman"/>
          <w:sz w:val="24"/>
          <w:szCs w:val="24"/>
        </w:rPr>
        <w:t>то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жуют</w:t>
      </w:r>
      <w:r>
        <w:rPr>
          <w:rFonts w:ascii="Times New Roman" w:eastAsia="Calibri" w:cs="Times New Roman"/>
          <w:sz w:val="24"/>
          <w:szCs w:val="24"/>
        </w:rPr>
        <w:t>.</w:t>
      </w:r>
    </w:p>
    <w:p w:rsidR="00173A62" w:rsidRDefault="00173A62" w:rsidP="00173A62">
      <w:pPr>
        <w:numPr>
          <w:ilvl w:val="0"/>
          <w:numId w:val="1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eastAsia="Calibri" w:cs="Times New Roman"/>
          <w:sz w:val="24"/>
          <w:szCs w:val="24"/>
        </w:rPr>
      </w:pPr>
      <w:r>
        <w:rPr>
          <w:rFonts w:ascii="Times New Roman" w:eastAsia="Calibri" w:cs="Times New Roman"/>
          <w:sz w:val="24"/>
          <w:szCs w:val="24"/>
        </w:rPr>
        <w:t>Представьте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что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стресс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жвачке</w:t>
      </w:r>
      <w:r>
        <w:rPr>
          <w:rFonts w:ascii="Times New Roman" w:eastAsia="Calibri" w:cs="Times New Roman"/>
          <w:sz w:val="24"/>
          <w:szCs w:val="24"/>
        </w:rPr>
        <w:t xml:space="preserve">. </w:t>
      </w:r>
      <w:r>
        <w:rPr>
          <w:rFonts w:ascii="Times New Roman" w:eastAsia="Calibri" w:cs="Times New Roman"/>
          <w:sz w:val="24"/>
          <w:szCs w:val="24"/>
        </w:rPr>
        <w:t>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вы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ее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жуете</w:t>
      </w:r>
      <w:r>
        <w:rPr>
          <w:rFonts w:ascii="Times New Roman" w:eastAsia="Calibri" w:cs="Times New Roman"/>
          <w:sz w:val="24"/>
          <w:szCs w:val="24"/>
        </w:rPr>
        <w:t xml:space="preserve">... </w:t>
      </w:r>
      <w:r>
        <w:rPr>
          <w:rFonts w:ascii="Times New Roman" w:eastAsia="Calibri" w:cs="Times New Roman"/>
          <w:sz w:val="24"/>
          <w:szCs w:val="24"/>
        </w:rPr>
        <w:t>Только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потом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забудьте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ее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выплюнуть</w:t>
      </w:r>
      <w:r>
        <w:rPr>
          <w:rFonts w:ascii="Times New Roman" w:eastAsia="Calibri" w:cs="Times New Roman"/>
          <w:sz w:val="24"/>
          <w:szCs w:val="24"/>
        </w:rPr>
        <w:t>.</w:t>
      </w:r>
    </w:p>
    <w:p w:rsidR="00173A62" w:rsidRDefault="00173A62" w:rsidP="00173A62">
      <w:pPr>
        <w:numPr>
          <w:ilvl w:val="0"/>
          <w:numId w:val="1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eastAsia="Calibri" w:cs="Times New Roman"/>
          <w:sz w:val="24"/>
          <w:szCs w:val="24"/>
        </w:rPr>
      </w:pPr>
      <w:r>
        <w:rPr>
          <w:rFonts w:ascii="Times New Roman" w:eastAsia="Calibri" w:cs="Times New Roman"/>
          <w:sz w:val="24"/>
          <w:szCs w:val="24"/>
        </w:rPr>
        <w:t>Мысленно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переверните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ситуацию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вверх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дном</w:t>
      </w:r>
      <w:r>
        <w:rPr>
          <w:rFonts w:ascii="Times New Roman" w:eastAsia="Calibri" w:cs="Times New Roman"/>
          <w:sz w:val="24"/>
          <w:szCs w:val="24"/>
        </w:rPr>
        <w:t xml:space="preserve">. </w:t>
      </w:r>
      <w:r>
        <w:rPr>
          <w:rFonts w:ascii="Times New Roman" w:eastAsia="Calibri" w:cs="Times New Roman"/>
          <w:sz w:val="24"/>
          <w:szCs w:val="24"/>
        </w:rPr>
        <w:t>Поставьте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ее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на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голову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вверх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тормашками</w:t>
      </w:r>
      <w:r>
        <w:rPr>
          <w:rFonts w:ascii="Times New Roman" w:eastAsia="Calibri" w:cs="Times New Roman"/>
          <w:sz w:val="24"/>
          <w:szCs w:val="24"/>
        </w:rPr>
        <w:t>.</w:t>
      </w:r>
    </w:p>
    <w:p w:rsidR="00173A62" w:rsidRDefault="00173A62" w:rsidP="00173A62">
      <w:pPr>
        <w:numPr>
          <w:ilvl w:val="0"/>
          <w:numId w:val="1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eastAsia="Calibri" w:cs="Times New Roman"/>
          <w:sz w:val="24"/>
          <w:szCs w:val="24"/>
        </w:rPr>
      </w:pPr>
      <w:r>
        <w:rPr>
          <w:rFonts w:ascii="Times New Roman" w:eastAsia="Calibri" w:cs="Times New Roman"/>
          <w:sz w:val="24"/>
          <w:szCs w:val="24"/>
        </w:rPr>
        <w:t>Посмотрите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на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небо</w:t>
      </w:r>
      <w:r>
        <w:rPr>
          <w:rFonts w:ascii="Times New Roman" w:eastAsia="Calibri" w:cs="Times New Roman"/>
          <w:sz w:val="24"/>
          <w:szCs w:val="24"/>
        </w:rPr>
        <w:t xml:space="preserve">. </w:t>
      </w:r>
      <w:r>
        <w:rPr>
          <w:rFonts w:ascii="Times New Roman" w:eastAsia="Calibri" w:cs="Times New Roman"/>
          <w:sz w:val="24"/>
          <w:szCs w:val="24"/>
        </w:rPr>
        <w:t>Сосредоточьтесь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на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том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что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видите</w:t>
      </w:r>
      <w:r>
        <w:rPr>
          <w:rFonts w:ascii="Times New Roman" w:eastAsia="Calibri" w:cs="Times New Roman"/>
          <w:sz w:val="24"/>
          <w:szCs w:val="24"/>
        </w:rPr>
        <w:t xml:space="preserve">. </w:t>
      </w:r>
      <w:r>
        <w:rPr>
          <w:rFonts w:ascii="Times New Roman" w:eastAsia="Calibri" w:cs="Times New Roman"/>
          <w:sz w:val="24"/>
          <w:szCs w:val="24"/>
        </w:rPr>
        <w:t>Когда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вы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последний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раз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смотрели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на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небо</w:t>
      </w:r>
      <w:r>
        <w:rPr>
          <w:rFonts w:ascii="Times New Roman" w:eastAsia="Calibri" w:cs="Times New Roman"/>
          <w:sz w:val="24"/>
          <w:szCs w:val="24"/>
        </w:rPr>
        <w:t xml:space="preserve">? </w:t>
      </w:r>
      <w:r>
        <w:rPr>
          <w:rFonts w:ascii="Times New Roman" w:eastAsia="Calibri" w:cs="Times New Roman"/>
          <w:sz w:val="24"/>
          <w:szCs w:val="24"/>
        </w:rPr>
        <w:t>Разве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мир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прекрасен</w:t>
      </w:r>
      <w:r>
        <w:rPr>
          <w:rFonts w:ascii="Times New Roman" w:eastAsia="Calibri" w:cs="Times New Roman"/>
          <w:sz w:val="24"/>
          <w:szCs w:val="24"/>
        </w:rPr>
        <w:t>?!</w:t>
      </w:r>
    </w:p>
    <w:p w:rsidR="00173A62" w:rsidRDefault="00173A62" w:rsidP="00173A62">
      <w:pPr>
        <w:numPr>
          <w:ilvl w:val="0"/>
          <w:numId w:val="1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eastAsia="Calibri" w:cs="Times New Roman"/>
          <w:sz w:val="24"/>
          <w:szCs w:val="24"/>
        </w:rPr>
      </w:pPr>
      <w:r>
        <w:rPr>
          <w:rFonts w:ascii="Times New Roman" w:eastAsia="Calibri" w:cs="Times New Roman"/>
          <w:sz w:val="24"/>
          <w:szCs w:val="24"/>
        </w:rPr>
        <w:t>Превратите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ситуацию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анекдот</w:t>
      </w:r>
      <w:r>
        <w:rPr>
          <w:rFonts w:ascii="Times New Roman" w:eastAsia="Calibri" w:cs="Times New Roman"/>
          <w:sz w:val="24"/>
          <w:szCs w:val="24"/>
        </w:rPr>
        <w:t xml:space="preserve">. </w:t>
      </w:r>
      <w:r>
        <w:rPr>
          <w:rFonts w:ascii="Times New Roman" w:eastAsia="Calibri" w:cs="Times New Roman"/>
          <w:sz w:val="24"/>
          <w:szCs w:val="24"/>
        </w:rPr>
        <w:t>Расскажите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его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себе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потом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друзьям</w:t>
      </w:r>
      <w:r>
        <w:rPr>
          <w:rFonts w:ascii="Times New Roman" w:eastAsia="Calibri" w:cs="Times New Roman"/>
          <w:sz w:val="24"/>
          <w:szCs w:val="24"/>
        </w:rPr>
        <w:t xml:space="preserve">. </w:t>
      </w:r>
      <w:r>
        <w:rPr>
          <w:rFonts w:ascii="Times New Roman" w:eastAsia="Calibri" w:cs="Times New Roman"/>
          <w:sz w:val="24"/>
          <w:szCs w:val="24"/>
        </w:rPr>
        <w:t>Юмор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—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мощный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помощник</w:t>
      </w:r>
      <w:r>
        <w:rPr>
          <w:rFonts w:ascii="Times New Roman" w:eastAsia="Calibri" w:cs="Times New Roman"/>
          <w:sz w:val="24"/>
          <w:szCs w:val="24"/>
        </w:rPr>
        <w:t>.</w:t>
      </w:r>
    </w:p>
    <w:p w:rsidR="00173A62" w:rsidRDefault="00173A62" w:rsidP="00173A62">
      <w:pPr>
        <w:numPr>
          <w:ilvl w:val="0"/>
          <w:numId w:val="1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eastAsia="Calibri" w:cs="Times New Roman"/>
          <w:sz w:val="24"/>
          <w:szCs w:val="24"/>
        </w:rPr>
      </w:pPr>
      <w:r>
        <w:rPr>
          <w:rFonts w:ascii="Times New Roman" w:eastAsia="Calibri" w:cs="Times New Roman"/>
          <w:sz w:val="24"/>
          <w:szCs w:val="24"/>
        </w:rPr>
        <w:t>Подойдите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к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зеркалу</w:t>
      </w:r>
      <w:r>
        <w:rPr>
          <w:rFonts w:ascii="Times New Roman" w:eastAsia="Calibri" w:cs="Times New Roman"/>
          <w:sz w:val="24"/>
          <w:szCs w:val="24"/>
        </w:rPr>
        <w:t xml:space="preserve">. </w:t>
      </w:r>
      <w:r>
        <w:rPr>
          <w:rFonts w:ascii="Times New Roman" w:eastAsia="Calibri" w:cs="Times New Roman"/>
          <w:sz w:val="24"/>
          <w:szCs w:val="24"/>
        </w:rPr>
        <w:t>Взгляните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на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свое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отражение</w:t>
      </w:r>
      <w:r>
        <w:rPr>
          <w:rFonts w:ascii="Times New Roman" w:eastAsia="Calibri" w:cs="Times New Roman"/>
          <w:sz w:val="24"/>
          <w:szCs w:val="24"/>
        </w:rPr>
        <w:t xml:space="preserve">. </w:t>
      </w:r>
      <w:r>
        <w:rPr>
          <w:rFonts w:ascii="Times New Roman" w:eastAsia="Calibri" w:cs="Times New Roman"/>
          <w:sz w:val="24"/>
          <w:szCs w:val="24"/>
        </w:rPr>
        <w:t>Мысленно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дайте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ему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</w:t>
      </w:r>
      <w:r>
        <w:rPr>
          <w:rFonts w:ascii="Times New Roman" w:eastAsia="Calibri" w:cs="Times New Roman"/>
          <w:sz w:val="24"/>
          <w:szCs w:val="24"/>
        </w:rPr>
        <w:t xml:space="preserve"> .</w:t>
      </w:r>
      <w:r>
        <w:rPr>
          <w:rFonts w:ascii="Times New Roman" w:eastAsia="Calibri" w:cs="Times New Roman"/>
          <w:sz w:val="24"/>
          <w:szCs w:val="24"/>
        </w:rPr>
        <w:t>глаз</w:t>
      </w:r>
      <w:r>
        <w:rPr>
          <w:rFonts w:ascii="Times New Roman" w:eastAsia="Calibri" w:cs="Times New Roman"/>
          <w:sz w:val="24"/>
          <w:szCs w:val="24"/>
        </w:rPr>
        <w:t xml:space="preserve">... </w:t>
      </w:r>
      <w:r>
        <w:rPr>
          <w:rFonts w:ascii="Times New Roman" w:eastAsia="Calibri" w:cs="Times New Roman"/>
          <w:sz w:val="24"/>
          <w:szCs w:val="24"/>
        </w:rPr>
        <w:t>Представьте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какой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синяк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у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него</w:t>
      </w:r>
      <w:r>
        <w:rPr>
          <w:rFonts w:ascii="Times New Roman" w:eastAsia="Calibri" w:cs="Times New Roman"/>
          <w:sz w:val="24"/>
          <w:szCs w:val="24"/>
        </w:rPr>
        <w:t xml:space="preserve">. </w:t>
      </w:r>
      <w:r>
        <w:rPr>
          <w:rFonts w:ascii="Times New Roman" w:eastAsia="Calibri" w:cs="Times New Roman"/>
          <w:sz w:val="24"/>
          <w:szCs w:val="24"/>
        </w:rPr>
        <w:t>Главное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что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он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у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вас</w:t>
      </w:r>
      <w:r>
        <w:rPr>
          <w:rFonts w:ascii="Times New Roman" w:eastAsia="Calibri" w:cs="Times New Roman"/>
          <w:sz w:val="24"/>
          <w:szCs w:val="24"/>
        </w:rPr>
        <w:t>.</w:t>
      </w:r>
    </w:p>
    <w:p w:rsidR="00173A62" w:rsidRDefault="00173A62" w:rsidP="00173A62">
      <w:pPr>
        <w:numPr>
          <w:ilvl w:val="0"/>
          <w:numId w:val="1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eastAsia="Calibri" w:cs="Times New Roman"/>
          <w:sz w:val="24"/>
          <w:szCs w:val="24"/>
        </w:rPr>
      </w:pPr>
      <w:r>
        <w:rPr>
          <w:rFonts w:ascii="Times New Roman" w:eastAsia="Calibri" w:cs="Times New Roman"/>
          <w:sz w:val="24"/>
          <w:szCs w:val="24"/>
        </w:rPr>
        <w:t>Пройдитесь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куда</w:t>
      </w:r>
      <w:r>
        <w:rPr>
          <w:rFonts w:ascii="Times New Roman" w:eastAsia="Calibri" w:cs="Times New Roman"/>
          <w:sz w:val="24"/>
          <w:szCs w:val="24"/>
        </w:rPr>
        <w:t>-</w:t>
      </w:r>
      <w:r>
        <w:rPr>
          <w:rFonts w:ascii="Times New Roman" w:eastAsia="Calibri" w:cs="Times New Roman"/>
          <w:sz w:val="24"/>
          <w:szCs w:val="24"/>
        </w:rPr>
        <w:t>нибудь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в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бар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кафе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или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еще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куда</w:t>
      </w:r>
      <w:r>
        <w:rPr>
          <w:rFonts w:ascii="Times New Roman" w:eastAsia="Calibri" w:cs="Times New Roman"/>
          <w:sz w:val="24"/>
          <w:szCs w:val="24"/>
        </w:rPr>
        <w:t xml:space="preserve">... </w:t>
      </w:r>
      <w:r>
        <w:rPr>
          <w:rFonts w:ascii="Times New Roman" w:eastAsia="Calibri" w:cs="Times New Roman"/>
          <w:sz w:val="24"/>
          <w:szCs w:val="24"/>
        </w:rPr>
        <w:t>Побольше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двигайтесь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хотя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бы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десять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минут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день</w:t>
      </w:r>
      <w:r>
        <w:rPr>
          <w:rFonts w:ascii="Times New Roman" w:eastAsia="Calibri" w:cs="Times New Roman"/>
          <w:sz w:val="24"/>
          <w:szCs w:val="24"/>
        </w:rPr>
        <w:t>.</w:t>
      </w:r>
    </w:p>
    <w:p w:rsidR="00173A62" w:rsidRDefault="00173A62" w:rsidP="00173A6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Times New Roman" w:eastAsia="Calibri" w:cs="Times New Roman"/>
          <w:b/>
          <w:bCs/>
          <w:sz w:val="24"/>
          <w:szCs w:val="24"/>
        </w:rPr>
      </w:pPr>
      <w:r>
        <w:rPr>
          <w:rFonts w:ascii="Times New Roman" w:eastAsia="Calibri" w:cs="Times New Roman"/>
          <w:b/>
          <w:bCs/>
          <w:sz w:val="24"/>
          <w:szCs w:val="24"/>
        </w:rPr>
        <w:t>2.</w:t>
      </w:r>
      <w:r>
        <w:rPr>
          <w:rFonts w:ascii="Times New Roman" w:eastAsia="Calibri" w:cs="Times New Roman"/>
          <w:b/>
          <w:bCs/>
          <w:sz w:val="24"/>
          <w:szCs w:val="24"/>
        </w:rPr>
        <w:t>Программы</w:t>
      </w:r>
      <w:r>
        <w:rPr>
          <w:rFonts w:ascii="Times New Roman" w:eastAsia="Calibri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cs="Times New Roman"/>
          <w:b/>
          <w:bCs/>
          <w:sz w:val="24"/>
          <w:szCs w:val="24"/>
        </w:rPr>
        <w:t>стресс</w:t>
      </w:r>
      <w:r>
        <w:rPr>
          <w:rFonts w:ascii="Times New Roman" w:eastAsia="Calibri" w:cs="Times New Roman"/>
          <w:b/>
          <w:bCs/>
          <w:sz w:val="24"/>
          <w:szCs w:val="24"/>
        </w:rPr>
        <w:t>-</w:t>
      </w:r>
      <w:r>
        <w:rPr>
          <w:rFonts w:ascii="Times New Roman" w:eastAsia="Calibri" w:cs="Times New Roman"/>
          <w:b/>
          <w:bCs/>
          <w:sz w:val="24"/>
          <w:szCs w:val="24"/>
        </w:rPr>
        <w:t>менеджмента</w:t>
      </w:r>
      <w:r>
        <w:rPr>
          <w:rFonts w:ascii="Times New Roman" w:eastAsia="Calibri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cs="Times New Roman"/>
          <w:b/>
          <w:bCs/>
          <w:sz w:val="24"/>
          <w:szCs w:val="24"/>
        </w:rPr>
        <w:t>в</w:t>
      </w:r>
      <w:r>
        <w:rPr>
          <w:rFonts w:ascii="Times New Roman" w:eastAsia="Calibri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cs="Times New Roman"/>
          <w:b/>
          <w:bCs/>
          <w:sz w:val="24"/>
          <w:szCs w:val="24"/>
        </w:rPr>
        <w:t>организациях</w:t>
      </w:r>
    </w:p>
    <w:p w:rsidR="00173A62" w:rsidRDefault="00173A62" w:rsidP="00173A6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09"/>
        <w:jc w:val="both"/>
        <w:rPr>
          <w:rFonts w:ascii="Times New Roman" w:eastAsia="Calibri" w:cs="Times New Roman"/>
          <w:sz w:val="24"/>
          <w:szCs w:val="24"/>
        </w:rPr>
      </w:pPr>
      <w:r>
        <w:rPr>
          <w:rFonts w:ascii="Times New Roman" w:eastAsia="Calibri" w:cs="Times New Roman"/>
          <w:sz w:val="24"/>
          <w:szCs w:val="24"/>
        </w:rPr>
        <w:t>В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настоящее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время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все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больше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руководителей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проявляют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интерес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к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вопросам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повышения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стрессоустойчивости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своих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сотрудников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считая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это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одним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из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недостаточно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используемых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ресурсов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повышения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эффективности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деятельности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организации</w:t>
      </w:r>
      <w:r>
        <w:rPr>
          <w:rFonts w:ascii="Times New Roman" w:eastAsia="Calibri" w:cs="Times New Roman"/>
          <w:sz w:val="24"/>
          <w:szCs w:val="24"/>
        </w:rPr>
        <w:t xml:space="preserve">. </w:t>
      </w:r>
      <w:r>
        <w:rPr>
          <w:rFonts w:ascii="Times New Roman" w:eastAsia="Calibri" w:cs="Times New Roman"/>
          <w:sz w:val="24"/>
          <w:szCs w:val="24"/>
        </w:rPr>
        <w:t>Это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общемировая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тенденция</w:t>
      </w:r>
      <w:r>
        <w:rPr>
          <w:rFonts w:ascii="Times New Roman" w:eastAsia="Calibri" w:cs="Times New Roman"/>
          <w:sz w:val="24"/>
          <w:szCs w:val="24"/>
        </w:rPr>
        <w:t xml:space="preserve">. </w:t>
      </w:r>
      <w:r>
        <w:rPr>
          <w:rFonts w:ascii="Times New Roman" w:eastAsia="Calibri" w:cs="Times New Roman"/>
          <w:sz w:val="24"/>
          <w:szCs w:val="24"/>
        </w:rPr>
        <w:t>По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американским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исследованиям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ежегодный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ущерб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от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стрессов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экономике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США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превышает</w:t>
      </w:r>
      <w:r>
        <w:rPr>
          <w:rFonts w:ascii="Times New Roman" w:eastAsia="Calibri" w:cs="Times New Roman"/>
          <w:sz w:val="24"/>
          <w:szCs w:val="24"/>
        </w:rPr>
        <w:t xml:space="preserve"> 20 </w:t>
      </w:r>
      <w:r>
        <w:rPr>
          <w:rFonts w:ascii="Times New Roman" w:eastAsia="Calibri" w:cs="Times New Roman"/>
          <w:sz w:val="24"/>
          <w:szCs w:val="24"/>
        </w:rPr>
        <w:t>млрд</w:t>
      </w:r>
      <w:r>
        <w:rPr>
          <w:rFonts w:ascii="Times New Roman" w:eastAsia="Calibri" w:cs="Times New Roman"/>
          <w:sz w:val="24"/>
          <w:szCs w:val="24"/>
        </w:rPr>
        <w:t xml:space="preserve">. </w:t>
      </w:r>
      <w:r>
        <w:rPr>
          <w:rFonts w:ascii="Times New Roman" w:eastAsia="Calibri" w:cs="Times New Roman"/>
          <w:sz w:val="24"/>
          <w:szCs w:val="24"/>
        </w:rPr>
        <w:t>долларов</w:t>
      </w:r>
      <w:r>
        <w:rPr>
          <w:rFonts w:ascii="Times New Roman" w:eastAsia="Calibri" w:cs="Times New Roman"/>
          <w:sz w:val="24"/>
          <w:szCs w:val="24"/>
        </w:rPr>
        <w:t xml:space="preserve">. </w:t>
      </w:r>
      <w:r>
        <w:rPr>
          <w:rFonts w:ascii="Times New Roman" w:eastAsia="Calibri" w:cs="Times New Roman"/>
          <w:sz w:val="24"/>
          <w:szCs w:val="24"/>
        </w:rPr>
        <w:t>В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исследовании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Европейского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агентства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охраны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труда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здоровья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результаты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которого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распространены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</w:t>
      </w:r>
      <w:r>
        <w:rPr>
          <w:rFonts w:ascii="Times New Roman" w:eastAsia="Calibri" w:cs="Times New Roman"/>
          <w:sz w:val="24"/>
          <w:szCs w:val="24"/>
        </w:rPr>
        <w:t xml:space="preserve"> 2000</w:t>
      </w:r>
      <w:r>
        <w:rPr>
          <w:rFonts w:ascii="Times New Roman" w:eastAsia="Calibri" w:cs="Times New Roman"/>
          <w:sz w:val="24"/>
          <w:szCs w:val="24"/>
        </w:rPr>
        <w:t>г</w:t>
      </w:r>
      <w:r>
        <w:rPr>
          <w:rFonts w:ascii="Times New Roman" w:eastAsia="Calibri" w:cs="Times New Roman"/>
          <w:sz w:val="24"/>
          <w:szCs w:val="24"/>
        </w:rPr>
        <w:t xml:space="preserve">. </w:t>
      </w:r>
      <w:r>
        <w:rPr>
          <w:rFonts w:ascii="Times New Roman" w:eastAsia="Calibri" w:cs="Times New Roman"/>
          <w:sz w:val="24"/>
          <w:szCs w:val="24"/>
        </w:rPr>
        <w:t>Европейской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комиссией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ЕС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утверждается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что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проблема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стресса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затрагивает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каждого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третьего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работника</w:t>
      </w:r>
      <w:r>
        <w:rPr>
          <w:rFonts w:ascii="Times New Roman" w:eastAsia="Calibri" w:cs="Times New Roman"/>
          <w:sz w:val="24"/>
          <w:szCs w:val="24"/>
        </w:rPr>
        <w:t xml:space="preserve">. </w:t>
      </w:r>
      <w:r>
        <w:rPr>
          <w:rFonts w:ascii="Times New Roman" w:eastAsia="Calibri" w:cs="Times New Roman"/>
          <w:sz w:val="24"/>
          <w:szCs w:val="24"/>
        </w:rPr>
        <w:t>В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связи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этим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все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большее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внимание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уделяется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разработке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программ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так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наз</w:t>
      </w:r>
      <w:r>
        <w:rPr>
          <w:rFonts w:ascii="Times New Roman" w:eastAsia="Calibri" w:cs="Times New Roman"/>
          <w:sz w:val="24"/>
          <w:szCs w:val="24"/>
        </w:rPr>
        <w:t xml:space="preserve">. </w:t>
      </w:r>
      <w:r>
        <w:rPr>
          <w:rFonts w:ascii="Times New Roman" w:eastAsia="Calibri" w:cs="Times New Roman"/>
          <w:sz w:val="24"/>
          <w:szCs w:val="24"/>
        </w:rPr>
        <w:t>«стресс</w:t>
      </w:r>
      <w:r>
        <w:rPr>
          <w:rFonts w:ascii="Times New Roman" w:eastAsia="Calibri" w:cs="Times New Roman"/>
          <w:sz w:val="24"/>
          <w:szCs w:val="24"/>
        </w:rPr>
        <w:t>-</w:t>
      </w:r>
      <w:r>
        <w:rPr>
          <w:rFonts w:ascii="Times New Roman" w:eastAsia="Calibri" w:cs="Times New Roman"/>
          <w:sz w:val="24"/>
          <w:szCs w:val="24"/>
        </w:rPr>
        <w:t>менеджмента»</w:t>
      </w:r>
      <w:r>
        <w:rPr>
          <w:rFonts w:ascii="Times New Roman" w:eastAsia="Calibri" w:cs="Times New Roman"/>
          <w:sz w:val="24"/>
          <w:szCs w:val="24"/>
        </w:rPr>
        <w:t xml:space="preserve">. </w:t>
      </w:r>
    </w:p>
    <w:p w:rsidR="00173A62" w:rsidRDefault="00173A62" w:rsidP="00173A6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09"/>
        <w:jc w:val="both"/>
        <w:rPr>
          <w:rFonts w:ascii="Times New Roman" w:eastAsia="Calibri" w:cs="Times New Roman"/>
          <w:sz w:val="24"/>
          <w:szCs w:val="24"/>
        </w:rPr>
      </w:pPr>
      <w:r>
        <w:rPr>
          <w:rFonts w:ascii="Times New Roman" w:eastAsia="Calibri" w:cs="Times New Roman"/>
          <w:sz w:val="24"/>
          <w:szCs w:val="24"/>
        </w:rPr>
        <w:t>Для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достижения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каких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целей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могут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использоваться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эти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программы</w:t>
      </w:r>
      <w:r>
        <w:rPr>
          <w:rFonts w:ascii="Times New Roman" w:eastAsia="Calibri" w:cs="Times New Roman"/>
          <w:sz w:val="24"/>
          <w:szCs w:val="24"/>
        </w:rPr>
        <w:t xml:space="preserve">? </w:t>
      </w:r>
      <w:r>
        <w:rPr>
          <w:rFonts w:ascii="Times New Roman" w:eastAsia="Calibri" w:cs="Times New Roman"/>
          <w:sz w:val="24"/>
          <w:szCs w:val="24"/>
        </w:rPr>
        <w:t>По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западным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источникам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это</w:t>
      </w:r>
      <w:r>
        <w:rPr>
          <w:rFonts w:ascii="Times New Roman" w:eastAsia="Calibri" w:cs="Times New Roman"/>
          <w:sz w:val="24"/>
          <w:szCs w:val="24"/>
        </w:rPr>
        <w:t>:</w:t>
      </w:r>
    </w:p>
    <w:p w:rsidR="00173A62" w:rsidRDefault="00173A62" w:rsidP="00173A62">
      <w:pPr>
        <w:numPr>
          <w:ilvl w:val="0"/>
          <w:numId w:val="2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eastAsia="Calibri" w:cs="Times New Roman"/>
          <w:sz w:val="24"/>
          <w:szCs w:val="24"/>
        </w:rPr>
      </w:pPr>
      <w:r>
        <w:rPr>
          <w:rFonts w:ascii="Times New Roman" w:eastAsia="Calibri" w:cs="Times New Roman"/>
          <w:sz w:val="24"/>
          <w:szCs w:val="24"/>
        </w:rPr>
        <w:lastRenderedPageBreak/>
        <w:t>прямое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повышение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производительности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труда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за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счет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улучшения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физического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психического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состояния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работников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уменьшения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количества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прогулов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производственного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травматизма</w:t>
      </w:r>
      <w:r>
        <w:rPr>
          <w:rFonts w:ascii="Times New Roman" w:eastAsia="Calibri" w:cs="Times New Roman"/>
          <w:sz w:val="24"/>
          <w:szCs w:val="24"/>
        </w:rPr>
        <w:t>;</w:t>
      </w:r>
    </w:p>
    <w:p w:rsidR="00173A62" w:rsidRDefault="00173A62" w:rsidP="00173A62">
      <w:pPr>
        <w:numPr>
          <w:ilvl w:val="0"/>
          <w:numId w:val="2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eastAsia="Calibri" w:cs="Times New Roman"/>
          <w:sz w:val="24"/>
          <w:szCs w:val="24"/>
        </w:rPr>
      </w:pPr>
      <w:r>
        <w:rPr>
          <w:rFonts w:ascii="Times New Roman" w:eastAsia="Calibri" w:cs="Times New Roman"/>
          <w:sz w:val="24"/>
          <w:szCs w:val="24"/>
        </w:rPr>
        <w:t>улучшение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морального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климата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гуманизация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отношений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организации</w:t>
      </w:r>
      <w:r>
        <w:rPr>
          <w:rFonts w:ascii="Times New Roman" w:eastAsia="Calibri" w:cs="Times New Roman"/>
          <w:sz w:val="24"/>
          <w:szCs w:val="24"/>
        </w:rPr>
        <w:t>;</w:t>
      </w:r>
    </w:p>
    <w:p w:rsidR="00173A62" w:rsidRDefault="00173A62" w:rsidP="00173A62">
      <w:pPr>
        <w:numPr>
          <w:ilvl w:val="0"/>
          <w:numId w:val="2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eastAsia="Calibri" w:cs="Times New Roman"/>
          <w:sz w:val="24"/>
          <w:szCs w:val="24"/>
        </w:rPr>
      </w:pPr>
      <w:r>
        <w:rPr>
          <w:rFonts w:ascii="Times New Roman" w:eastAsia="Calibri" w:cs="Times New Roman"/>
          <w:sz w:val="24"/>
          <w:szCs w:val="24"/>
        </w:rPr>
        <w:t>предупреждение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феномена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«выгорания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персонала»</w:t>
      </w:r>
      <w:r>
        <w:rPr>
          <w:rFonts w:ascii="Times New Roman" w:eastAsia="Calibri" w:cs="Times New Roman"/>
          <w:sz w:val="24"/>
          <w:szCs w:val="24"/>
        </w:rPr>
        <w:t xml:space="preserve"> (</w:t>
      </w:r>
      <w:r>
        <w:rPr>
          <w:rFonts w:ascii="Times New Roman" w:eastAsia="Calibri" w:cs="Times New Roman"/>
          <w:sz w:val="24"/>
          <w:szCs w:val="24"/>
          <w:lang w:val="en-US"/>
        </w:rPr>
        <w:t>burn</w:t>
      </w:r>
      <w:r>
        <w:rPr>
          <w:rFonts w:ascii="Times New Roman" w:eastAsia="Calibri" w:cs="Times New Roman"/>
          <w:sz w:val="24"/>
          <w:szCs w:val="24"/>
        </w:rPr>
        <w:t>-</w:t>
      </w:r>
      <w:r>
        <w:rPr>
          <w:rFonts w:ascii="Times New Roman" w:eastAsia="Calibri" w:cs="Times New Roman"/>
          <w:sz w:val="24"/>
          <w:szCs w:val="24"/>
          <w:lang w:val="en-US"/>
        </w:rPr>
        <w:t>out</w:t>
      </w:r>
      <w:r>
        <w:rPr>
          <w:rFonts w:ascii="Times New Roman" w:eastAsia="Calibri" w:cs="Times New Roman"/>
          <w:sz w:val="24"/>
          <w:szCs w:val="24"/>
        </w:rPr>
        <w:t xml:space="preserve">) </w:t>
      </w:r>
      <w:r>
        <w:rPr>
          <w:rFonts w:ascii="Times New Roman" w:eastAsia="Calibri" w:cs="Times New Roman"/>
          <w:sz w:val="24"/>
          <w:szCs w:val="24"/>
        </w:rPr>
        <w:t>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деструктивного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поведения</w:t>
      </w:r>
      <w:r>
        <w:rPr>
          <w:rFonts w:ascii="Times New Roman" w:eastAsia="Calibri" w:cs="Times New Roman"/>
          <w:sz w:val="24"/>
          <w:szCs w:val="24"/>
        </w:rPr>
        <w:t>.</w:t>
      </w:r>
    </w:p>
    <w:p w:rsidR="00173A62" w:rsidRDefault="00173A62" w:rsidP="00173A6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09"/>
        <w:jc w:val="both"/>
        <w:rPr>
          <w:rFonts w:ascii="Times New Roman" w:eastAsia="Calibri" w:cs="Times New Roman"/>
          <w:sz w:val="24"/>
          <w:szCs w:val="24"/>
        </w:rPr>
      </w:pPr>
      <w:r>
        <w:rPr>
          <w:rFonts w:ascii="Times New Roman" w:eastAsia="Calibri" w:cs="Times New Roman"/>
          <w:sz w:val="24"/>
          <w:szCs w:val="24"/>
        </w:rPr>
        <w:t>В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соответствии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теорией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стресс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это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общий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адаптационный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синдром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фиксируемый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на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всех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уровнях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психофизиологической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организации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биологического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существа</w:t>
      </w:r>
      <w:r>
        <w:rPr>
          <w:rFonts w:ascii="Times New Roman" w:eastAsia="Calibri" w:cs="Times New Roman"/>
          <w:sz w:val="24"/>
          <w:szCs w:val="24"/>
        </w:rPr>
        <w:t xml:space="preserve">. </w:t>
      </w:r>
      <w:r>
        <w:rPr>
          <w:rFonts w:ascii="Times New Roman" w:eastAsia="Calibri" w:cs="Times New Roman"/>
          <w:sz w:val="24"/>
          <w:szCs w:val="24"/>
        </w:rPr>
        <w:t>Логика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стресс</w:t>
      </w:r>
      <w:r>
        <w:rPr>
          <w:rFonts w:ascii="Times New Roman" w:eastAsia="Calibri" w:cs="Times New Roman"/>
          <w:sz w:val="24"/>
          <w:szCs w:val="24"/>
        </w:rPr>
        <w:t>-</w:t>
      </w:r>
      <w:r>
        <w:rPr>
          <w:rFonts w:ascii="Times New Roman" w:eastAsia="Calibri" w:cs="Times New Roman"/>
          <w:sz w:val="24"/>
          <w:szCs w:val="24"/>
        </w:rPr>
        <w:t>реакции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такова</w:t>
      </w:r>
      <w:r>
        <w:rPr>
          <w:rFonts w:ascii="Times New Roman" w:eastAsia="Calibri" w:cs="Times New Roman"/>
          <w:sz w:val="24"/>
          <w:szCs w:val="24"/>
        </w:rPr>
        <w:t xml:space="preserve">. </w:t>
      </w:r>
      <w:r>
        <w:rPr>
          <w:rFonts w:ascii="Times New Roman" w:eastAsia="Calibri" w:cs="Times New Roman"/>
          <w:sz w:val="24"/>
          <w:szCs w:val="24"/>
        </w:rPr>
        <w:t>После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появления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стрессорного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воздействия</w:t>
      </w:r>
      <w:r>
        <w:rPr>
          <w:rFonts w:ascii="Times New Roman" w:eastAsia="Calibri" w:cs="Times New Roman"/>
          <w:sz w:val="24"/>
          <w:szCs w:val="24"/>
        </w:rPr>
        <w:t xml:space="preserve"> (</w:t>
      </w:r>
      <w:r>
        <w:rPr>
          <w:rFonts w:ascii="Times New Roman" w:eastAsia="Calibri" w:cs="Times New Roman"/>
          <w:sz w:val="24"/>
          <w:szCs w:val="24"/>
        </w:rPr>
        <w:t>стрессора</w:t>
      </w:r>
      <w:r>
        <w:rPr>
          <w:rFonts w:ascii="Times New Roman" w:eastAsia="Calibri" w:cs="Times New Roman"/>
          <w:sz w:val="24"/>
          <w:szCs w:val="24"/>
        </w:rPr>
        <w:t xml:space="preserve">) </w:t>
      </w:r>
      <w:r>
        <w:rPr>
          <w:rFonts w:ascii="Times New Roman" w:eastAsia="Calibri" w:cs="Times New Roman"/>
          <w:sz w:val="24"/>
          <w:szCs w:val="24"/>
        </w:rPr>
        <w:t>организм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как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бы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объявляет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тревогу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повышая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при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этом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активность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работе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всех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систем</w:t>
      </w:r>
      <w:r>
        <w:rPr>
          <w:rFonts w:ascii="Times New Roman" w:eastAsia="Calibri" w:cs="Times New Roman"/>
          <w:sz w:val="24"/>
          <w:szCs w:val="24"/>
        </w:rPr>
        <w:t xml:space="preserve"> (</w:t>
      </w:r>
      <w:r>
        <w:rPr>
          <w:rFonts w:ascii="Times New Roman" w:eastAsia="Calibri" w:cs="Times New Roman"/>
          <w:sz w:val="24"/>
          <w:szCs w:val="24"/>
        </w:rPr>
        <w:t>повышает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напряжение</w:t>
      </w:r>
      <w:r>
        <w:rPr>
          <w:rFonts w:ascii="Times New Roman" w:eastAsia="Calibri" w:cs="Times New Roman"/>
          <w:sz w:val="24"/>
          <w:szCs w:val="24"/>
        </w:rPr>
        <w:t xml:space="preserve">). </w:t>
      </w:r>
      <w:r>
        <w:rPr>
          <w:rFonts w:ascii="Times New Roman" w:eastAsia="Calibri" w:cs="Times New Roman"/>
          <w:sz w:val="24"/>
          <w:szCs w:val="24"/>
        </w:rPr>
        <w:t>Затем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высокий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уровень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напряжения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поддерживается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целью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избавления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от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вредного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воздействия</w:t>
      </w:r>
      <w:r>
        <w:rPr>
          <w:rFonts w:ascii="Times New Roman" w:eastAsia="Calibri" w:cs="Times New Roman"/>
          <w:sz w:val="24"/>
          <w:szCs w:val="24"/>
        </w:rPr>
        <w:t xml:space="preserve">. </w:t>
      </w:r>
      <w:r>
        <w:rPr>
          <w:rFonts w:ascii="Times New Roman" w:eastAsia="Calibri" w:cs="Times New Roman"/>
          <w:sz w:val="24"/>
          <w:szCs w:val="24"/>
        </w:rPr>
        <w:t>Если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цель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достигнута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–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все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порядке</w:t>
      </w:r>
      <w:r>
        <w:rPr>
          <w:rFonts w:ascii="Times New Roman" w:eastAsia="Calibri" w:cs="Times New Roman"/>
          <w:sz w:val="24"/>
          <w:szCs w:val="24"/>
        </w:rPr>
        <w:t xml:space="preserve">. </w:t>
      </w:r>
      <w:r>
        <w:rPr>
          <w:rFonts w:ascii="Times New Roman" w:eastAsia="Calibri" w:cs="Times New Roman"/>
          <w:sz w:val="24"/>
          <w:szCs w:val="24"/>
        </w:rPr>
        <w:t>Если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нет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повышенный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уровень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напряжения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будет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поддерживаться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до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истощения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энергетических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ресурсов</w:t>
      </w:r>
      <w:r>
        <w:rPr>
          <w:rFonts w:ascii="Times New Roman" w:eastAsia="Calibri" w:cs="Times New Roman"/>
          <w:sz w:val="24"/>
          <w:szCs w:val="24"/>
        </w:rPr>
        <w:t>.</w:t>
      </w:r>
    </w:p>
    <w:p w:rsidR="00173A62" w:rsidRDefault="00173A62" w:rsidP="00173A6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09"/>
        <w:jc w:val="both"/>
        <w:rPr>
          <w:rFonts w:ascii="Times New Roman" w:eastAsia="Calibri" w:cs="Times New Roman"/>
          <w:sz w:val="24"/>
          <w:szCs w:val="24"/>
        </w:rPr>
      </w:pPr>
      <w:r>
        <w:rPr>
          <w:rFonts w:ascii="Times New Roman" w:eastAsia="Calibri" w:cs="Times New Roman"/>
          <w:sz w:val="24"/>
          <w:szCs w:val="24"/>
        </w:rPr>
        <w:t>Важно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знать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что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стресс</w:t>
      </w:r>
      <w:r>
        <w:rPr>
          <w:rFonts w:ascii="Times New Roman" w:eastAsia="Calibri" w:cs="Times New Roman"/>
          <w:sz w:val="24"/>
          <w:szCs w:val="24"/>
        </w:rPr>
        <w:t>-</w:t>
      </w:r>
      <w:r>
        <w:rPr>
          <w:rFonts w:ascii="Times New Roman" w:eastAsia="Calibri" w:cs="Times New Roman"/>
          <w:sz w:val="24"/>
          <w:szCs w:val="24"/>
        </w:rPr>
        <w:t>реакция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проявляется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комплексно</w:t>
      </w:r>
      <w:r>
        <w:rPr>
          <w:rFonts w:ascii="Times New Roman" w:eastAsia="Calibri" w:cs="Times New Roman"/>
          <w:sz w:val="24"/>
          <w:szCs w:val="24"/>
        </w:rPr>
        <w:t xml:space="preserve">. </w:t>
      </w:r>
      <w:r>
        <w:rPr>
          <w:rFonts w:ascii="Times New Roman" w:eastAsia="Calibri" w:cs="Times New Roman"/>
          <w:sz w:val="24"/>
          <w:szCs w:val="24"/>
        </w:rPr>
        <w:t>Вспомните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например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простудное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заболевание</w:t>
      </w:r>
      <w:r>
        <w:rPr>
          <w:rFonts w:ascii="Times New Roman" w:eastAsia="Calibri" w:cs="Times New Roman"/>
          <w:sz w:val="24"/>
          <w:szCs w:val="24"/>
        </w:rPr>
        <w:t xml:space="preserve">. </w:t>
      </w:r>
      <w:r>
        <w:rPr>
          <w:rFonts w:ascii="Times New Roman" w:eastAsia="Calibri" w:cs="Times New Roman"/>
          <w:sz w:val="24"/>
          <w:szCs w:val="24"/>
        </w:rPr>
        <w:t>Стрессорное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воздействие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носит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микробиологический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характер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а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ответ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на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него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проявляется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комплексно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–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всех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системах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организма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психики</w:t>
      </w:r>
      <w:r>
        <w:rPr>
          <w:rFonts w:ascii="Times New Roman" w:eastAsia="Calibri" w:cs="Times New Roman"/>
          <w:sz w:val="24"/>
          <w:szCs w:val="24"/>
        </w:rPr>
        <w:t>.</w:t>
      </w:r>
    </w:p>
    <w:p w:rsidR="00173A62" w:rsidRDefault="00173A62" w:rsidP="00173A6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09"/>
        <w:jc w:val="both"/>
        <w:rPr>
          <w:rFonts w:ascii="Times New Roman" w:eastAsia="Calibri" w:cs="Times New Roman"/>
          <w:sz w:val="24"/>
          <w:szCs w:val="24"/>
        </w:rPr>
      </w:pPr>
      <w:r>
        <w:rPr>
          <w:rFonts w:ascii="Times New Roman" w:eastAsia="Calibri" w:cs="Times New Roman"/>
          <w:sz w:val="24"/>
          <w:szCs w:val="24"/>
        </w:rPr>
        <w:t>На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рис</w:t>
      </w:r>
      <w:r>
        <w:rPr>
          <w:rFonts w:ascii="Times New Roman" w:eastAsia="Calibri" w:cs="Times New Roman"/>
          <w:sz w:val="24"/>
          <w:szCs w:val="24"/>
        </w:rPr>
        <w:t xml:space="preserve">. 2. </w:t>
      </w:r>
      <w:r>
        <w:rPr>
          <w:rFonts w:ascii="Times New Roman" w:eastAsia="Calibri" w:cs="Times New Roman"/>
          <w:sz w:val="24"/>
          <w:szCs w:val="24"/>
        </w:rPr>
        <w:t>«Стресс</w:t>
      </w:r>
      <w:r>
        <w:rPr>
          <w:rFonts w:ascii="Times New Roman" w:eastAsia="Calibri" w:cs="Times New Roman"/>
          <w:sz w:val="24"/>
          <w:szCs w:val="24"/>
        </w:rPr>
        <w:t>-</w:t>
      </w:r>
      <w:r>
        <w:rPr>
          <w:rFonts w:ascii="Times New Roman" w:eastAsia="Calibri" w:cs="Times New Roman"/>
          <w:sz w:val="24"/>
          <w:szCs w:val="24"/>
        </w:rPr>
        <w:t>айсберг»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демонстрируются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так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наз</w:t>
      </w:r>
      <w:r>
        <w:rPr>
          <w:rFonts w:ascii="Times New Roman" w:eastAsia="Calibri" w:cs="Times New Roman"/>
          <w:sz w:val="24"/>
          <w:szCs w:val="24"/>
        </w:rPr>
        <w:t xml:space="preserve">. </w:t>
      </w:r>
      <w:r>
        <w:rPr>
          <w:rFonts w:ascii="Times New Roman" w:eastAsia="Calibri" w:cs="Times New Roman"/>
          <w:sz w:val="24"/>
          <w:szCs w:val="24"/>
        </w:rPr>
        <w:t>«субсиндромы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стресса»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–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уровни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стрессированности</w:t>
      </w:r>
      <w:r>
        <w:rPr>
          <w:rFonts w:ascii="Times New Roman" w:eastAsia="Calibri" w:cs="Times New Roman"/>
          <w:sz w:val="24"/>
          <w:szCs w:val="24"/>
        </w:rPr>
        <w:t xml:space="preserve">. </w:t>
      </w:r>
    </w:p>
    <w:p w:rsidR="00173A62" w:rsidRDefault="00173A62" w:rsidP="00173A6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09"/>
        <w:jc w:val="both"/>
        <w:rPr>
          <w:rFonts w:ascii="Times New Roman" w:eastAsia="Calibri" w:cs="Times New Roman"/>
          <w:sz w:val="28"/>
          <w:szCs w:val="28"/>
        </w:rPr>
      </w:pPr>
    </w:p>
    <w:p w:rsidR="00173A62" w:rsidRDefault="00173A62" w:rsidP="00173A6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09"/>
        <w:jc w:val="both"/>
        <w:rPr>
          <w:rFonts w:ascii="Times New Roman" w:eastAsia="Calibri" w:cs="Times New Roman"/>
          <w:sz w:val="28"/>
          <w:szCs w:val="28"/>
        </w:rPr>
      </w:pPr>
    </w:p>
    <w:p w:rsidR="00173A62" w:rsidRDefault="00173A62" w:rsidP="00173A6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09"/>
        <w:jc w:val="both"/>
        <w:rPr>
          <w:rFonts w:ascii="Times New Roman" w:eastAsia="Calibri" w:cs="Times New Roman"/>
          <w:sz w:val="28"/>
          <w:szCs w:val="28"/>
        </w:rPr>
      </w:pPr>
      <w:r>
        <w:rPr>
          <w:rFonts w:ascii="Times New Roman" w:eastAsia="Calibri" w:cs="Times New Roman"/>
          <w:noProof/>
          <w:sz w:val="28"/>
          <w:szCs w:val="28"/>
        </w:rPr>
        <mc:AlternateContent>
          <mc:Choice Requires="wps">
            <w:drawing>
              <wp:anchor distT="0" distB="0" distL="118872" distR="118872" simplePos="0" relativeHeight="251659264" behindDoc="0" locked="0" layoutInCell="1" allowOverlap="1" wp14:anchorId="27D14B7B" wp14:editId="234966A2">
                <wp:simplePos x="0" y="0"/>
                <wp:positionH relativeFrom="column">
                  <wp:posOffset>2171700</wp:posOffset>
                </wp:positionH>
                <wp:positionV relativeFrom="paragraph">
                  <wp:posOffset>92075</wp:posOffset>
                </wp:positionV>
                <wp:extent cx="2857500" cy="457200"/>
                <wp:effectExtent l="0" t="0" r="0" b="0"/>
                <wp:wrapNone/>
                <wp:docPr id="236" name="Shap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57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cap="flat" cmpd="sng">
                          <a:noFill/>
                          <a:prstDash val="solid"/>
                          <a:miter/>
                        </a:ln>
                        <a:effectLst/>
                      </wps:spPr>
                      <wps:txbx>
                        <w:txbxContent>
                          <w:p w:rsidR="00173A62" w:rsidRDefault="00173A62" w:rsidP="00173A62">
                            <w:pPr>
                              <w:pBdr>
                                <w:top w:val="none" w:sz="4" w:space="0" w:color="auto"/>
                                <w:left w:val="none" w:sz="4" w:space="0" w:color="auto"/>
                                <w:bottom w:val="none" w:sz="4" w:space="0" w:color="auto"/>
                                <w:right w:val="none" w:sz="4" w:space="0" w:color="auto"/>
                                <w:between w:val="none" w:sz="4" w:space="0" w:color="auto"/>
                                <w:bar w:val="none" w:sz="4" w:color="auto"/>
                              </w:pBdr>
                              <w:spacing w:after="0" w:line="240" w:lineRule="auto"/>
                              <w:rPr>
                                <w:rFonts w:ascii="Times New Roman" w:eastAsia="Calibri" w:cs="Times New Roman"/>
                                <w:i/>
                                <w:iCs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Calibri" w:cs="Times New Roman"/>
                                <w:i/>
                                <w:iCs/>
                                <w:color w:val="000000"/>
                                <w:sz w:val="20"/>
                              </w:rPr>
                              <w:t>Эмоционально</w:t>
                            </w:r>
                            <w:r>
                              <w:rPr>
                                <w:rFonts w:ascii="Times New Roman" w:eastAsia="Calibri" w:cs="Times New Roman"/>
                                <w:i/>
                                <w:iCs/>
                                <w:color w:val="000000"/>
                                <w:sz w:val="20"/>
                              </w:rPr>
                              <w:t>-</w:t>
                            </w:r>
                            <w:r>
                              <w:rPr>
                                <w:rFonts w:ascii="Times New Roman" w:eastAsia="Calibri" w:cs="Times New Roman"/>
                                <w:i/>
                                <w:iCs/>
                                <w:color w:val="000000"/>
                                <w:sz w:val="20"/>
                              </w:rPr>
                              <w:t>поведенческий</w:t>
                            </w:r>
                            <w:r>
                              <w:rPr>
                                <w:rFonts w:ascii="Times New Roman" w:eastAsia="Calibri" w:cs="Times New Roman"/>
                                <w:i/>
                                <w:iCs/>
                                <w:color w:val="000000"/>
                                <w:sz w:val="20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eastAsia="Calibri" w:cs="Times New Roman"/>
                                <w:i/>
                                <w:iCs/>
                                <w:color w:val="000000"/>
                                <w:sz w:val="20"/>
                              </w:rPr>
                              <w:t>ситуационный</w:t>
                            </w:r>
                            <w:r>
                              <w:rPr>
                                <w:rFonts w:ascii="Times New Roman" w:eastAsia="Calibri" w:cs="Times New Roman"/>
                                <w:i/>
                                <w:iCs/>
                                <w:color w:val="000000"/>
                                <w:sz w:val="20"/>
                              </w:rPr>
                              <w:t>)</w:t>
                            </w:r>
                          </w:p>
                          <w:p w:rsidR="00173A62" w:rsidRDefault="00173A62" w:rsidP="00173A62">
                            <w:pPr>
                              <w:pBdr>
                                <w:top w:val="none" w:sz="4" w:space="0" w:color="auto"/>
                                <w:left w:val="none" w:sz="4" w:space="0" w:color="auto"/>
                                <w:bottom w:val="none" w:sz="4" w:space="0" w:color="auto"/>
                                <w:right w:val="none" w:sz="4" w:space="0" w:color="auto"/>
                                <w:between w:val="none" w:sz="4" w:space="0" w:color="auto"/>
                                <w:bar w:val="none" w:sz="4" w:color="auto"/>
                              </w:pBdr>
                              <w:spacing w:after="0" w:line="240" w:lineRule="auto"/>
                              <w:rPr>
                                <w:rFonts w:ascii="Times New Roman" w:eastAsia="Calibri" w:cs="Times New Roman"/>
                                <w:i/>
                                <w:iCs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Calibri" w:cs="Times New Roman"/>
                                <w:i/>
                                <w:iCs/>
                                <w:color w:val="000000"/>
                                <w:sz w:val="20"/>
                              </w:rPr>
                              <w:t>уровень</w:t>
                            </w:r>
                            <w:r>
                              <w:rPr>
                                <w:rFonts w:ascii="Times New Roman" w:eastAsia="Calibri" w:cs="Times New Roman"/>
                                <w:i/>
                                <w:iCs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Calibri" w:cs="Times New Roman"/>
                                <w:i/>
                                <w:iCs/>
                                <w:color w:val="000000"/>
                                <w:sz w:val="20"/>
                              </w:rPr>
                              <w:t>стрессированности</w:t>
                            </w:r>
                          </w:p>
                        </w:txbxContent>
                      </wps:txbx>
                      <wps:bodyPr vert="horz" lIns="91440" tIns="45720" rIns="91440" bIns="45720" anchor="t" upright="1"/>
                    </wps:wsp>
                  </a:graphicData>
                </a:graphic>
              </wp:anchor>
            </w:drawing>
          </mc:Choice>
          <mc:Fallback>
            <w:pict>
              <v:shapetype w14:anchorId="27D14B7B" id="_x0000_t202" coordsize="21600,21600" o:spt="202" path="m,l,21600r21600,l21600,xe">
                <v:stroke joinstyle="miter"/>
                <v:path gradientshapeok="t" o:connecttype="rect"/>
              </v:shapetype>
              <v:shape id="Shape 218" o:spid="_x0000_s1026" type="#_x0000_t202" style="position:absolute;left:0;text-align:left;margin-left:171pt;margin-top:7.25pt;width:225pt;height:36pt;z-index:251659264;visibility:visible;mso-wrap-style:square;mso-wrap-distance-left:9.36pt;mso-wrap-distance-top:0;mso-wrap-distance-right:9.36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" stroked="f" strokeweight="0">
                <v:path arrowok="t"/>
                <v:textbox>
                  <w:txbxContent>
                    <w:p w:rsidR="00173A62" w:rsidRDefault="00173A62" w:rsidP="00173A62">
                      <w:pPr>
                        <w:pBdr>
                          <w:top w:val="none" w:sz="4" w:space="0" w:color="auto"/>
                          <w:left w:val="none" w:sz="4" w:space="0" w:color="auto"/>
                          <w:bottom w:val="none" w:sz="4" w:space="0" w:color="auto"/>
                          <w:right w:val="none" w:sz="4" w:space="0" w:color="auto"/>
                          <w:between w:val="none" w:sz="4" w:space="0" w:color="auto"/>
                          <w:bar w:val="none" w:sz="4" w:color="auto"/>
                        </w:pBdr>
                        <w:spacing w:after="0" w:line="240" w:lineRule="auto"/>
                        <w:rPr>
                          <w:rFonts w:ascii="Times New Roman" w:eastAsia="Calibri" w:cs="Times New Roman"/>
                          <w:i/>
                          <w:iCs/>
                          <w:color w:val="000000"/>
                          <w:sz w:val="20"/>
                        </w:rPr>
                      </w:pPr>
                      <w:r>
                        <w:rPr>
                          <w:rFonts w:ascii="Times New Roman" w:eastAsia="Calibri" w:cs="Times New Roman"/>
                          <w:i/>
                          <w:iCs/>
                          <w:color w:val="000000"/>
                          <w:sz w:val="20"/>
                        </w:rPr>
                        <w:t>Эмоционально</w:t>
                      </w:r>
                      <w:r>
                        <w:rPr>
                          <w:rFonts w:ascii="Times New Roman" w:eastAsia="Calibri" w:cs="Times New Roman"/>
                          <w:i/>
                          <w:iCs/>
                          <w:color w:val="000000"/>
                          <w:sz w:val="20"/>
                        </w:rPr>
                        <w:t>-</w:t>
                      </w:r>
                      <w:r>
                        <w:rPr>
                          <w:rFonts w:ascii="Times New Roman" w:eastAsia="Calibri" w:cs="Times New Roman"/>
                          <w:i/>
                          <w:iCs/>
                          <w:color w:val="000000"/>
                          <w:sz w:val="20"/>
                        </w:rPr>
                        <w:t>поведенческий</w:t>
                      </w:r>
                      <w:r>
                        <w:rPr>
                          <w:rFonts w:ascii="Times New Roman" w:eastAsia="Calibri" w:cs="Times New Roman"/>
                          <w:i/>
                          <w:iCs/>
                          <w:color w:val="000000"/>
                          <w:sz w:val="20"/>
                        </w:rPr>
                        <w:t xml:space="preserve"> (</w:t>
                      </w:r>
                      <w:r>
                        <w:rPr>
                          <w:rFonts w:ascii="Times New Roman" w:eastAsia="Calibri" w:cs="Times New Roman"/>
                          <w:i/>
                          <w:iCs/>
                          <w:color w:val="000000"/>
                          <w:sz w:val="20"/>
                        </w:rPr>
                        <w:t>ситуационный</w:t>
                      </w:r>
                      <w:r>
                        <w:rPr>
                          <w:rFonts w:ascii="Times New Roman" w:eastAsia="Calibri" w:cs="Times New Roman"/>
                          <w:i/>
                          <w:iCs/>
                          <w:color w:val="000000"/>
                          <w:sz w:val="20"/>
                        </w:rPr>
                        <w:t>)</w:t>
                      </w:r>
                    </w:p>
                    <w:p w:rsidR="00173A62" w:rsidRDefault="00173A62" w:rsidP="00173A62">
                      <w:pPr>
                        <w:pBdr>
                          <w:top w:val="none" w:sz="4" w:space="0" w:color="auto"/>
                          <w:left w:val="none" w:sz="4" w:space="0" w:color="auto"/>
                          <w:bottom w:val="none" w:sz="4" w:space="0" w:color="auto"/>
                          <w:right w:val="none" w:sz="4" w:space="0" w:color="auto"/>
                          <w:between w:val="none" w:sz="4" w:space="0" w:color="auto"/>
                          <w:bar w:val="none" w:sz="4" w:color="auto"/>
                        </w:pBdr>
                        <w:spacing w:after="0" w:line="240" w:lineRule="auto"/>
                        <w:rPr>
                          <w:rFonts w:ascii="Times New Roman" w:eastAsia="Calibri" w:cs="Times New Roman"/>
                          <w:i/>
                          <w:iCs/>
                          <w:color w:val="000000"/>
                          <w:sz w:val="20"/>
                        </w:rPr>
                      </w:pPr>
                      <w:r>
                        <w:rPr>
                          <w:rFonts w:ascii="Times New Roman" w:eastAsia="Calibri" w:cs="Times New Roman"/>
                          <w:i/>
                          <w:iCs/>
                          <w:color w:val="000000"/>
                          <w:sz w:val="20"/>
                        </w:rPr>
                        <w:t>уровень</w:t>
                      </w:r>
                      <w:r>
                        <w:rPr>
                          <w:rFonts w:ascii="Times New Roman" w:eastAsia="Calibri" w:cs="Times New Roman"/>
                          <w:i/>
                          <w:iCs/>
                          <w:color w:val="000000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eastAsia="Calibri" w:cs="Times New Roman"/>
                          <w:i/>
                          <w:iCs/>
                          <w:color w:val="000000"/>
                          <w:sz w:val="20"/>
                        </w:rPr>
                        <w:t>стрессированности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Calibri" w:cs="Times New Roman"/>
          <w:noProof/>
          <w:sz w:val="28"/>
          <w:szCs w:val="28"/>
        </w:rPr>
        <mc:AlternateContent>
          <mc:Choice Requires="wps">
            <w:drawing>
              <wp:anchor distT="0" distB="0" distL="118872" distR="118872" simplePos="0" relativeHeight="251660288" behindDoc="0" locked="0" layoutInCell="1" allowOverlap="1" wp14:anchorId="51F30A20" wp14:editId="73D84D15">
                <wp:simplePos x="0" y="0"/>
                <wp:positionH relativeFrom="column">
                  <wp:posOffset>604520</wp:posOffset>
                </wp:positionH>
                <wp:positionV relativeFrom="paragraph">
                  <wp:posOffset>133985</wp:posOffset>
                </wp:positionV>
                <wp:extent cx="1382395" cy="2007870"/>
                <wp:effectExtent l="0" t="0" r="22728" b="21195"/>
                <wp:wrapNone/>
                <wp:docPr id="237" name="Shap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82395" cy="20078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77" h="3162">
                              <a:moveTo>
                                <a:pt x="917" y="15"/>
                              </a:moveTo>
                              <a:cubicBezTo>
                                <a:pt x="1067" y="65"/>
                                <a:pt x="1091" y="261"/>
                                <a:pt x="1217" y="345"/>
                              </a:cubicBezTo>
                              <a:cubicBezTo>
                                <a:pt x="1249" y="393"/>
                                <a:pt x="1266" y="443"/>
                                <a:pt x="1292" y="495"/>
                              </a:cubicBezTo>
                              <a:cubicBezTo>
                                <a:pt x="1306" y="564"/>
                                <a:pt x="1314" y="603"/>
                                <a:pt x="1352" y="660"/>
                              </a:cubicBezTo>
                              <a:cubicBezTo>
                                <a:pt x="1386" y="828"/>
                                <a:pt x="1338" y="648"/>
                                <a:pt x="1412" y="795"/>
                              </a:cubicBezTo>
                              <a:cubicBezTo>
                                <a:pt x="1460" y="892"/>
                                <a:pt x="1384" y="827"/>
                                <a:pt x="1472" y="885"/>
                              </a:cubicBezTo>
                              <a:cubicBezTo>
                                <a:pt x="1510" y="942"/>
                                <a:pt x="1549" y="1003"/>
                                <a:pt x="1577" y="1065"/>
                              </a:cubicBezTo>
                              <a:cubicBezTo>
                                <a:pt x="1617" y="1156"/>
                                <a:pt x="1604" y="1198"/>
                                <a:pt x="1697" y="1260"/>
                              </a:cubicBezTo>
                              <a:cubicBezTo>
                                <a:pt x="1723" y="1299"/>
                                <a:pt x="1770" y="1363"/>
                                <a:pt x="1802" y="1395"/>
                              </a:cubicBezTo>
                              <a:cubicBezTo>
                                <a:pt x="1815" y="1408"/>
                                <a:pt x="1834" y="1413"/>
                                <a:pt x="1847" y="1425"/>
                              </a:cubicBezTo>
                              <a:cubicBezTo>
                                <a:pt x="1884" y="1458"/>
                                <a:pt x="1952" y="1530"/>
                                <a:pt x="1952" y="1530"/>
                              </a:cubicBezTo>
                              <a:cubicBezTo>
                                <a:pt x="1974" y="1620"/>
                                <a:pt x="2011" y="1692"/>
                                <a:pt x="2027" y="1785"/>
                              </a:cubicBezTo>
                              <a:cubicBezTo>
                                <a:pt x="2038" y="2023"/>
                                <a:pt x="2033" y="2172"/>
                                <a:pt x="2132" y="2370"/>
                              </a:cubicBezTo>
                              <a:cubicBezTo>
                                <a:pt x="2164" y="2529"/>
                                <a:pt x="2145" y="2691"/>
                                <a:pt x="2177" y="2850"/>
                              </a:cubicBezTo>
                              <a:cubicBezTo>
                                <a:pt x="2155" y="2938"/>
                                <a:pt x="2154" y="2944"/>
                                <a:pt x="2072" y="2985"/>
                              </a:cubicBezTo>
                              <a:cubicBezTo>
                                <a:pt x="2015" y="3070"/>
                                <a:pt x="2075" y="3000"/>
                                <a:pt x="1997" y="3045"/>
                              </a:cubicBezTo>
                              <a:cubicBezTo>
                                <a:pt x="1878" y="3113"/>
                                <a:pt x="1996" y="3075"/>
                                <a:pt x="1877" y="3105"/>
                              </a:cubicBezTo>
                              <a:cubicBezTo>
                                <a:pt x="1791" y="3162"/>
                                <a:pt x="1719" y="3121"/>
                                <a:pt x="1622" y="3105"/>
                              </a:cubicBezTo>
                              <a:cubicBezTo>
                                <a:pt x="1267" y="3115"/>
                                <a:pt x="912" y="3131"/>
                                <a:pt x="557" y="3135"/>
                              </a:cubicBezTo>
                              <a:cubicBezTo>
                                <a:pt x="482" y="3136"/>
                                <a:pt x="405" y="3136"/>
                                <a:pt x="332" y="3120"/>
                              </a:cubicBezTo>
                              <a:cubicBezTo>
                                <a:pt x="284" y="3109"/>
                                <a:pt x="283" y="3041"/>
                                <a:pt x="257" y="3015"/>
                              </a:cubicBezTo>
                              <a:cubicBezTo>
                                <a:pt x="205" y="2963"/>
                                <a:pt x="179" y="2959"/>
                                <a:pt x="122" y="2940"/>
                              </a:cubicBezTo>
                              <a:cubicBezTo>
                                <a:pt x="103" y="2882"/>
                                <a:pt x="90" y="2830"/>
                                <a:pt x="62" y="2775"/>
                              </a:cubicBezTo>
                              <a:cubicBezTo>
                                <a:pt x="19" y="2561"/>
                                <a:pt x="0" y="2321"/>
                                <a:pt x="77" y="2115"/>
                              </a:cubicBezTo>
                              <a:cubicBezTo>
                                <a:pt x="123" y="1992"/>
                                <a:pt x="107" y="2115"/>
                                <a:pt x="197" y="1935"/>
                              </a:cubicBezTo>
                              <a:cubicBezTo>
                                <a:pt x="217" y="1895"/>
                                <a:pt x="257" y="1815"/>
                                <a:pt x="257" y="1815"/>
                              </a:cubicBezTo>
                              <a:cubicBezTo>
                                <a:pt x="271" y="1745"/>
                                <a:pt x="285" y="1699"/>
                                <a:pt x="317" y="1635"/>
                              </a:cubicBezTo>
                              <a:cubicBezTo>
                                <a:pt x="330" y="1514"/>
                                <a:pt x="322" y="1385"/>
                                <a:pt x="377" y="1275"/>
                              </a:cubicBezTo>
                              <a:cubicBezTo>
                                <a:pt x="393" y="1195"/>
                                <a:pt x="402" y="1114"/>
                                <a:pt x="422" y="1035"/>
                              </a:cubicBezTo>
                              <a:cubicBezTo>
                                <a:pt x="427" y="955"/>
                                <a:pt x="434" y="875"/>
                                <a:pt x="437" y="795"/>
                              </a:cubicBezTo>
                              <a:cubicBezTo>
                                <a:pt x="444" y="645"/>
                                <a:pt x="444" y="495"/>
                                <a:pt x="452" y="345"/>
                              </a:cubicBezTo>
                              <a:cubicBezTo>
                                <a:pt x="457" y="247"/>
                                <a:pt x="473" y="131"/>
                                <a:pt x="557" y="75"/>
                              </a:cubicBezTo>
                              <a:cubicBezTo>
                                <a:pt x="567" y="60"/>
                                <a:pt x="572" y="40"/>
                                <a:pt x="587" y="30"/>
                              </a:cubicBezTo>
                              <a:cubicBezTo>
                                <a:pt x="614" y="13"/>
                                <a:pt x="677" y="0"/>
                                <a:pt x="677" y="0"/>
                              </a:cubicBezTo>
                              <a:cubicBezTo>
                                <a:pt x="957" y="16"/>
                                <a:pt x="1037" y="15"/>
                                <a:pt x="917" y="1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  <a:effectLst/>
                      </wps:spPr>
                      <wps:bodyPr vert="horz" lIns="91440" tIns="45720" rIns="91440" bIns="45720" anchor="t" upright="1"/>
                    </wps:wsp>
                  </a:graphicData>
                </a:graphic>
              </wp:anchor>
            </w:drawing>
          </mc:Choice>
          <mc:Fallback>
            <w:pict>
              <v:shape w14:anchorId="11D5781A" id="Shape 219" o:spid="_x0000_s1026" style="position:absolute;margin-left:47.6pt;margin-top:10.55pt;width:108.85pt;height:158.1pt;z-index:251660288;visibility:visible;mso-wrap-style:square;mso-wrap-distance-left:9.36pt;mso-wrap-distance-top:0;mso-wrap-distance-right:9.36pt;mso-wrap-distance-bottom:0;mso-position-horizontal:absolute;mso-position-horizontal-relative:text;mso-position-vertical:absolute;mso-position-vertical-relative:text;v-text-anchor:top" coordsize="2177,3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" path="m917,15v150,50,174,246,300,330c1249,393,1266,443,1292,495v14,69,22,108,60,165c1386,828,1338,648,1412,795v48,97,-28,32,60,90c1510,942,1549,1003,1577,1065v40,91,27,133,120,195c1723,1299,1770,1363,1802,1395v13,13,32,18,45,30c1884,1458,1952,1530,1952,1530v22,90,59,162,75,255c2038,2023,2033,2172,2132,2370v32,159,13,321,45,480c2155,2938,2154,2944,2072,2985v-57,85,3,15,-75,60c1878,3113,1996,3075,1877,3105v-86,57,-158,16,-255,c1267,3115,912,3131,557,3135v-75,1,-152,1,-225,-15c284,3109,283,3041,257,3015v-52,-52,-78,-56,-135,-75c103,2882,90,2830,62,2775,19,2561,,2321,77,2115v46,-123,30,,120,-180c217,1895,257,1815,257,1815v14,-70,28,-116,60,-180c330,1514,322,1385,377,1275v16,-80,25,-161,45,-240c427,955,434,875,437,795v7,-150,7,-300,15,-450c457,247,473,131,557,75,567,60,572,40,587,30,614,13,677,,677,v280,16,360,15,240,15xe" strokeweight="3pt">
                <v:stroke joinstyle="miter"/>
                <v:path arrowok="t"/>
              </v:shape>
            </w:pict>
          </mc:Fallback>
        </mc:AlternateContent>
      </w:r>
    </w:p>
    <w:p w:rsidR="00173A62" w:rsidRDefault="00173A62" w:rsidP="00173A6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09"/>
        <w:jc w:val="both"/>
        <w:rPr>
          <w:rFonts w:ascii="Times New Roman" w:eastAsia="Calibri" w:cs="Times New Roman"/>
          <w:sz w:val="28"/>
          <w:szCs w:val="28"/>
        </w:rPr>
      </w:pPr>
    </w:p>
    <w:p w:rsidR="00173A62" w:rsidRDefault="00173A62" w:rsidP="00173A6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09"/>
        <w:jc w:val="both"/>
        <w:rPr>
          <w:rFonts w:ascii="Times New Roman" w:eastAsia="Calibri" w:cs="Times New Roman"/>
          <w:sz w:val="28"/>
          <w:szCs w:val="28"/>
        </w:rPr>
      </w:pPr>
    </w:p>
    <w:p w:rsidR="00173A62" w:rsidRDefault="00173A62" w:rsidP="00173A6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09"/>
        <w:jc w:val="both"/>
        <w:rPr>
          <w:rFonts w:ascii="Times New Roman" w:eastAsia="Calibri" w:cs="Times New Roman"/>
          <w:sz w:val="28"/>
          <w:szCs w:val="28"/>
        </w:rPr>
      </w:pPr>
      <w:r>
        <w:rPr>
          <w:rFonts w:ascii="Times New Roman" w:eastAsia="Calibri" w:cs="Times New Roman"/>
          <w:noProof/>
          <w:sz w:val="28"/>
          <w:szCs w:val="28"/>
        </w:rPr>
        <mc:AlternateContent>
          <mc:Choice Requires="wps">
            <w:drawing>
              <wp:anchor distT="0" distB="0" distL="118872" distR="118872" simplePos="0" relativeHeight="251661312" behindDoc="0" locked="0" layoutInCell="1" allowOverlap="1" wp14:anchorId="4C120834" wp14:editId="6AD18A2E">
                <wp:simplePos x="0" y="0"/>
                <wp:positionH relativeFrom="column">
                  <wp:posOffset>1600200</wp:posOffset>
                </wp:positionH>
                <wp:positionV relativeFrom="paragraph">
                  <wp:posOffset>137795</wp:posOffset>
                </wp:positionV>
                <wp:extent cx="3086100" cy="0"/>
                <wp:effectExtent l="0" t="0" r="0" b="9524"/>
                <wp:wrapNone/>
                <wp:docPr id="238" name="Shap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23F0A5" id="Shape 220" o:spid="_x0000_s1026" style="position:absolute;z-index:251661312;visibility:visible;mso-wrap-style:square;mso-wrap-distance-left:9.36pt;mso-wrap-distance-top:0;mso-wrap-distance-right:9.36pt;mso-wrap-distance-bottom:0;mso-position-horizontal:absolute;mso-position-horizontal-relative:text;mso-position-vertical:absolute;mso-position-vertical-relative:text" from="126pt,10.85pt" to="369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" strokeweight="0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eastAsia="Calibri" w:cs="Times New Roman"/>
          <w:noProof/>
          <w:sz w:val="28"/>
          <w:szCs w:val="28"/>
        </w:rPr>
        <mc:AlternateContent>
          <mc:Choice Requires="wps">
            <w:drawing>
              <wp:anchor distT="0" distB="0" distL="118872" distR="118872" simplePos="0" relativeHeight="251662336" behindDoc="0" locked="0" layoutInCell="1" allowOverlap="1" wp14:anchorId="03AEF802" wp14:editId="6A6D0A6A">
                <wp:simplePos x="0" y="0"/>
                <wp:positionH relativeFrom="column">
                  <wp:posOffset>685800</wp:posOffset>
                </wp:positionH>
                <wp:positionV relativeFrom="paragraph">
                  <wp:posOffset>137795</wp:posOffset>
                </wp:positionV>
                <wp:extent cx="800100" cy="0"/>
                <wp:effectExtent l="0" t="0" r="0" b="9526"/>
                <wp:wrapNone/>
                <wp:docPr id="239" name="Shap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0" cap="flat" cmpd="sng">
                          <a:solidFill>
                            <a:srgbClr val="000000"/>
                          </a:solidFill>
                          <a:prstDash val="sysDot"/>
                          <a:miter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032012" id="Shape 221" o:spid="_x0000_s1026" style="position:absolute;z-index:251662336;visibility:visible;mso-wrap-style:square;mso-wrap-distance-left:9.36pt;mso-wrap-distance-top:0;mso-wrap-distance-right:9.36pt;mso-wrap-distance-bottom:0;mso-position-horizontal:absolute;mso-position-horizontal-relative:text;mso-position-vertical:absolute;mso-position-vertical-relative:text" from="54pt,10.85pt" to="117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" strokeweight="0">
                <v:stroke dashstyle="1 1" joinstyle="miter"/>
                <o:lock v:ext="edit" shapetype="f"/>
              </v:line>
            </w:pict>
          </mc:Fallback>
        </mc:AlternateContent>
      </w:r>
    </w:p>
    <w:p w:rsidR="00173A62" w:rsidRDefault="00173A62" w:rsidP="00173A6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09"/>
        <w:jc w:val="both"/>
        <w:rPr>
          <w:rFonts w:ascii="Times New Roman" w:eastAsia="Calibri" w:cs="Times New Roman"/>
          <w:sz w:val="28"/>
          <w:szCs w:val="28"/>
        </w:rPr>
      </w:pPr>
      <w:r>
        <w:rPr>
          <w:rFonts w:ascii="Times New Roman" w:eastAsia="Calibri" w:cs="Times New Roman"/>
          <w:noProof/>
          <w:sz w:val="28"/>
          <w:szCs w:val="28"/>
        </w:rPr>
        <mc:AlternateContent>
          <mc:Choice Requires="wps">
            <w:drawing>
              <wp:anchor distT="0" distB="0" distL="118872" distR="118872" simplePos="0" relativeHeight="251663360" behindDoc="0" locked="0" layoutInCell="1" allowOverlap="1" wp14:anchorId="74356C5B" wp14:editId="408AD5D2">
                <wp:simplePos x="0" y="0"/>
                <wp:positionH relativeFrom="column">
                  <wp:posOffset>2171700</wp:posOffset>
                </wp:positionH>
                <wp:positionV relativeFrom="paragraph">
                  <wp:posOffset>76835</wp:posOffset>
                </wp:positionV>
                <wp:extent cx="2857500" cy="342900"/>
                <wp:effectExtent l="0" t="0" r="0" b="0"/>
                <wp:wrapNone/>
                <wp:docPr id="240" name="Shap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57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cap="flat" cmpd="sng">
                          <a:noFill/>
                          <a:prstDash val="solid"/>
                          <a:miter/>
                        </a:ln>
                        <a:effectLst/>
                      </wps:spPr>
                      <wps:txbx>
                        <w:txbxContent>
                          <w:p w:rsidR="00173A62" w:rsidRDefault="00173A62" w:rsidP="00173A62">
                            <w:pPr>
                              <w:pStyle w:val="a5"/>
                              <w:pBdr>
                                <w:top w:val="none" w:sz="4" w:space="0" w:color="auto"/>
                                <w:left w:val="none" w:sz="4" w:space="0" w:color="auto"/>
                                <w:bottom w:val="none" w:sz="4" w:space="0" w:color="auto"/>
                                <w:right w:val="none" w:sz="4" w:space="0" w:color="auto"/>
                                <w:between w:val="none" w:sz="4" w:space="0" w:color="auto"/>
                                <w:bar w:val="none" w:sz="4" w:color="auto"/>
                              </w:pBdr>
                              <w:rPr>
                                <w:i/>
                                <w:iCs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szCs w:val="24"/>
                              </w:rPr>
                              <w:t>Уровень личностной стрессированности</w:t>
                            </w:r>
                          </w:p>
                        </w:txbxContent>
                      </wps:txbx>
                      <wps:bodyPr vert="horz" lIns="91440" tIns="45720" rIns="91440" bIns="45720" anchor="t" upright="1"/>
                    </wps:wsp>
                  </a:graphicData>
                </a:graphic>
              </wp:anchor>
            </w:drawing>
          </mc:Choice>
          <mc:Fallback>
            <w:pict>
              <v:shape w14:anchorId="74356C5B" id="Shape 222" o:spid="_x0000_s1027" type="#_x0000_t202" style="position:absolute;left:0;text-align:left;margin-left:171pt;margin-top:6.05pt;width:225pt;height:27pt;z-index:251663360;visibility:visible;mso-wrap-style:square;mso-wrap-distance-left:9.36pt;mso-wrap-distance-top:0;mso-wrap-distance-right:9.36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" stroked="f" strokeweight="0">
                <v:path arrowok="t"/>
                <v:textbox>
                  <w:txbxContent>
                    <w:p w:rsidR="00173A62" w:rsidRDefault="00173A62" w:rsidP="00173A62">
                      <w:pPr>
                        <w:pStyle w:val="a5"/>
                        <w:pBdr>
                          <w:top w:val="none" w:sz="4" w:space="0" w:color="auto"/>
                          <w:left w:val="none" w:sz="4" w:space="0" w:color="auto"/>
                          <w:bottom w:val="none" w:sz="4" w:space="0" w:color="auto"/>
                          <w:right w:val="none" w:sz="4" w:space="0" w:color="auto"/>
                          <w:between w:val="none" w:sz="4" w:space="0" w:color="auto"/>
                          <w:bar w:val="none" w:sz="4" w:color="auto"/>
                        </w:pBdr>
                        <w:rPr>
                          <w:i/>
                          <w:iCs/>
                          <w:szCs w:val="24"/>
                        </w:rPr>
                      </w:pPr>
                      <w:r>
                        <w:rPr>
                          <w:i/>
                          <w:iCs/>
                          <w:szCs w:val="24"/>
                        </w:rPr>
                        <w:t>Уровень личностной стрессированности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173A62" w:rsidRDefault="00173A62" w:rsidP="00173A6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09"/>
        <w:jc w:val="both"/>
        <w:rPr>
          <w:rFonts w:ascii="Times New Roman" w:eastAsia="Calibri" w:cs="Times New Roman"/>
          <w:sz w:val="28"/>
          <w:szCs w:val="28"/>
        </w:rPr>
      </w:pPr>
    </w:p>
    <w:p w:rsidR="00173A62" w:rsidRDefault="00173A62" w:rsidP="00173A6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09"/>
        <w:jc w:val="both"/>
        <w:rPr>
          <w:rFonts w:ascii="Times New Roman" w:eastAsia="Calibri" w:cs="Times New Roman"/>
          <w:sz w:val="28"/>
          <w:szCs w:val="28"/>
        </w:rPr>
      </w:pPr>
    </w:p>
    <w:p w:rsidR="00173A62" w:rsidRDefault="00173A62" w:rsidP="00173A6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09"/>
        <w:jc w:val="both"/>
        <w:rPr>
          <w:rFonts w:ascii="Times New Roman" w:eastAsia="Calibri" w:cs="Times New Roman"/>
          <w:sz w:val="28"/>
          <w:szCs w:val="28"/>
        </w:rPr>
      </w:pPr>
      <w:r>
        <w:rPr>
          <w:rFonts w:ascii="Times New Roman" w:eastAsia="Calibri" w:cs="Times New Roman"/>
          <w:noProof/>
          <w:sz w:val="28"/>
          <w:szCs w:val="28"/>
        </w:rPr>
        <mc:AlternateContent>
          <mc:Choice Requires="wps">
            <w:drawing>
              <wp:anchor distT="0" distB="0" distL="118872" distR="118872" simplePos="0" relativeHeight="251664384" behindDoc="0" locked="0" layoutInCell="1" allowOverlap="1" wp14:anchorId="2939AF62" wp14:editId="250A1121">
                <wp:simplePos x="0" y="0"/>
                <wp:positionH relativeFrom="column">
                  <wp:posOffset>1943100</wp:posOffset>
                </wp:positionH>
                <wp:positionV relativeFrom="paragraph">
                  <wp:posOffset>8255</wp:posOffset>
                </wp:positionV>
                <wp:extent cx="2743200" cy="0"/>
                <wp:effectExtent l="0" t="0" r="0" b="9526"/>
                <wp:wrapNone/>
                <wp:docPr id="241" name="Shap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0876AA" id="Shape 223" o:spid="_x0000_s1026" style="position:absolute;z-index:251664384;visibility:visible;mso-wrap-style:square;mso-wrap-distance-left:9.36pt;mso-wrap-distance-top:0;mso-wrap-distance-right:9.36pt;mso-wrap-distance-bottom:0;mso-position-horizontal:absolute;mso-position-horizontal-relative:text;mso-position-vertical:absolute;mso-position-vertical-relative:text" from="153pt,.65pt" to="369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" strokeweight="0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eastAsia="Calibri" w:cs="Times New Roman"/>
          <w:noProof/>
          <w:sz w:val="28"/>
          <w:szCs w:val="28"/>
        </w:rPr>
        <mc:AlternateContent>
          <mc:Choice Requires="wps">
            <w:drawing>
              <wp:anchor distT="0" distB="0" distL="118872" distR="118872" simplePos="0" relativeHeight="251665408" behindDoc="0" locked="0" layoutInCell="1" allowOverlap="1" wp14:anchorId="0E3FE041" wp14:editId="438AD91B">
                <wp:simplePos x="0" y="0"/>
                <wp:positionH relativeFrom="column">
                  <wp:posOffset>685800</wp:posOffset>
                </wp:positionH>
                <wp:positionV relativeFrom="paragraph">
                  <wp:posOffset>8255</wp:posOffset>
                </wp:positionV>
                <wp:extent cx="1143000" cy="0"/>
                <wp:effectExtent l="0" t="0" r="0" b="9526"/>
                <wp:wrapNone/>
                <wp:docPr id="242" name="Shap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0" cap="flat" cmpd="sng">
                          <a:solidFill>
                            <a:srgbClr val="000000"/>
                          </a:solidFill>
                          <a:prstDash val="sysDot"/>
                          <a:miter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D00161" id="Shape 224" o:spid="_x0000_s1026" style="position:absolute;z-index:251665408;visibility:visible;mso-wrap-style:square;mso-wrap-distance-left:9.36pt;mso-wrap-distance-top:0;mso-wrap-distance-right:9.36pt;mso-wrap-distance-bottom:0;mso-position-horizontal:absolute;mso-position-horizontal-relative:text;mso-position-vertical:absolute;mso-position-vertical-relative:text" from="54pt,.65pt" to="2in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" strokeweight="0">
                <v:stroke dashstyle="1 1" joinstyle="miter"/>
                <o:lock v:ext="edit" shapetype="f"/>
              </v:line>
            </w:pict>
          </mc:Fallback>
        </mc:AlternateContent>
      </w:r>
    </w:p>
    <w:p w:rsidR="00173A62" w:rsidRDefault="00173A62" w:rsidP="00173A6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09"/>
        <w:jc w:val="both"/>
        <w:rPr>
          <w:rFonts w:ascii="Times New Roman" w:eastAsia="Calibri" w:cs="Times New Roman"/>
          <w:sz w:val="28"/>
          <w:szCs w:val="28"/>
        </w:rPr>
      </w:pPr>
      <w:r>
        <w:rPr>
          <w:rFonts w:ascii="Times New Roman" w:eastAsia="Calibri" w:cs="Times New Roman"/>
          <w:noProof/>
          <w:sz w:val="28"/>
          <w:szCs w:val="28"/>
        </w:rPr>
        <mc:AlternateContent>
          <mc:Choice Requires="wps">
            <w:drawing>
              <wp:anchor distT="0" distB="0" distL="118872" distR="118872" simplePos="0" relativeHeight="251666432" behindDoc="0" locked="0" layoutInCell="1" allowOverlap="1" wp14:anchorId="40B7C331" wp14:editId="64C7F53B">
                <wp:simplePos x="0" y="0"/>
                <wp:positionH relativeFrom="column">
                  <wp:posOffset>2171700</wp:posOffset>
                </wp:positionH>
                <wp:positionV relativeFrom="paragraph">
                  <wp:posOffset>61595</wp:posOffset>
                </wp:positionV>
                <wp:extent cx="2857500" cy="457200"/>
                <wp:effectExtent l="0" t="0" r="0" b="0"/>
                <wp:wrapNone/>
                <wp:docPr id="243" name="Shap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57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cap="flat" cmpd="sng">
                          <a:noFill/>
                          <a:prstDash val="solid"/>
                          <a:miter/>
                        </a:ln>
                        <a:effectLst/>
                      </wps:spPr>
                      <wps:txbx>
                        <w:txbxContent>
                          <w:p w:rsidR="00173A62" w:rsidRDefault="00173A62" w:rsidP="00173A62">
                            <w:pPr>
                              <w:pStyle w:val="a3"/>
                              <w:widowControl w:val="0"/>
                              <w:pBdr>
                                <w:top w:val="none" w:sz="4" w:space="0" w:color="auto"/>
                                <w:left w:val="none" w:sz="4" w:space="0" w:color="auto"/>
                                <w:bottom w:val="none" w:sz="4" w:space="0" w:color="auto"/>
                                <w:right w:val="none" w:sz="4" w:space="0" w:color="auto"/>
                                <w:between w:val="none" w:sz="4" w:space="0" w:color="auto"/>
                                <w:bar w:val="none" w:sz="4" w:color="auto"/>
                              </w:pBdr>
                              <w:shd w:val="clear" w:color="auto" w:fill="FFFFFF"/>
                              <w:spacing w:line="235" w:lineRule="exact"/>
                              <w:rPr>
                                <w:rFonts w:ascii="Georgia"/>
                                <w:color w:val="000000"/>
                                <w:spacing w:val="4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eorgia"/>
                                <w:spacing w:val="4"/>
                                <w:sz w:val="19"/>
                                <w:szCs w:val="19"/>
                              </w:rPr>
                              <w:t>Вегетативно</w:t>
                            </w:r>
                            <w:r>
                              <w:rPr>
                                <w:rFonts w:ascii="Georgia"/>
                                <w:spacing w:val="4"/>
                                <w:sz w:val="19"/>
                                <w:szCs w:val="19"/>
                              </w:rPr>
                              <w:t>-</w:t>
                            </w:r>
                            <w:r>
                              <w:rPr>
                                <w:rFonts w:ascii="Georgia"/>
                                <w:spacing w:val="4"/>
                                <w:sz w:val="19"/>
                                <w:szCs w:val="19"/>
                              </w:rPr>
                              <w:t>органический</w:t>
                            </w:r>
                            <w:r>
                              <w:rPr>
                                <w:rFonts w:ascii="Georgia"/>
                                <w:spacing w:val="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Georgia"/>
                                <w:spacing w:val="4"/>
                                <w:sz w:val="19"/>
                                <w:szCs w:val="19"/>
                              </w:rPr>
                              <w:t>уровень</w:t>
                            </w:r>
                            <w:r>
                              <w:rPr>
                                <w:rFonts w:ascii="Georgia"/>
                                <w:spacing w:val="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Georgia"/>
                                <w:spacing w:val="4"/>
                                <w:sz w:val="19"/>
                                <w:szCs w:val="19"/>
                              </w:rPr>
                              <w:t>стрессированности</w:t>
                            </w:r>
                            <w:r>
                              <w:rPr>
                                <w:rFonts w:ascii="Georgia"/>
                                <w:spacing w:val="4"/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</w:txbxContent>
                      </wps:txbx>
                      <wps:bodyPr vert="horz" lIns="91440" tIns="45720" rIns="91440" bIns="45720" anchor="t" upright="1"/>
                    </wps:wsp>
                  </a:graphicData>
                </a:graphic>
              </wp:anchor>
            </w:drawing>
          </mc:Choice>
          <mc:Fallback>
            <w:pict>
              <v:shape w14:anchorId="40B7C331" id="Shape 225" o:spid="_x0000_s1028" type="#_x0000_t202" style="position:absolute;left:0;text-align:left;margin-left:171pt;margin-top:4.85pt;width:225pt;height:36pt;z-index:251666432;visibility:visible;mso-wrap-style:square;mso-wrap-distance-left:9.36pt;mso-wrap-distance-top:0;mso-wrap-distance-right:9.36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" stroked="f" strokeweight="0">
                <v:path arrowok="t"/>
                <v:textbox>
                  <w:txbxContent>
                    <w:p w:rsidR="00173A62" w:rsidRDefault="00173A62" w:rsidP="00173A62">
                      <w:pPr>
                        <w:pStyle w:val="a3"/>
                        <w:widowControl w:val="0"/>
                        <w:pBdr>
                          <w:top w:val="none" w:sz="4" w:space="0" w:color="auto"/>
                          <w:left w:val="none" w:sz="4" w:space="0" w:color="auto"/>
                          <w:bottom w:val="none" w:sz="4" w:space="0" w:color="auto"/>
                          <w:right w:val="none" w:sz="4" w:space="0" w:color="auto"/>
                          <w:between w:val="none" w:sz="4" w:space="0" w:color="auto"/>
                          <w:bar w:val="none" w:sz="4" w:color="auto"/>
                        </w:pBdr>
                        <w:shd w:val="clear" w:color="auto" w:fill="FFFFFF"/>
                        <w:spacing w:line="235" w:lineRule="exact"/>
                        <w:rPr>
                          <w:rFonts w:ascii="Georgia"/>
                          <w:color w:val="000000"/>
                          <w:spacing w:val="4"/>
                          <w:sz w:val="19"/>
                          <w:szCs w:val="19"/>
                        </w:rPr>
                      </w:pPr>
                      <w:r>
                        <w:rPr>
                          <w:rFonts w:ascii="Georgia"/>
                          <w:spacing w:val="4"/>
                          <w:sz w:val="19"/>
                          <w:szCs w:val="19"/>
                        </w:rPr>
                        <w:t>Вегетативно</w:t>
                      </w:r>
                      <w:r>
                        <w:rPr>
                          <w:rFonts w:ascii="Georgia"/>
                          <w:spacing w:val="4"/>
                          <w:sz w:val="19"/>
                          <w:szCs w:val="19"/>
                        </w:rPr>
                        <w:t>-</w:t>
                      </w:r>
                      <w:r>
                        <w:rPr>
                          <w:rFonts w:ascii="Georgia"/>
                          <w:spacing w:val="4"/>
                          <w:sz w:val="19"/>
                          <w:szCs w:val="19"/>
                        </w:rPr>
                        <w:t>органический</w:t>
                      </w:r>
                      <w:r>
                        <w:rPr>
                          <w:rFonts w:ascii="Georgia"/>
                          <w:spacing w:val="4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Georgia"/>
                          <w:spacing w:val="4"/>
                          <w:sz w:val="19"/>
                          <w:szCs w:val="19"/>
                        </w:rPr>
                        <w:t>уровень</w:t>
                      </w:r>
                      <w:r>
                        <w:rPr>
                          <w:rFonts w:ascii="Georgia"/>
                          <w:spacing w:val="4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Georgia"/>
                          <w:spacing w:val="4"/>
                          <w:sz w:val="19"/>
                          <w:szCs w:val="19"/>
                        </w:rPr>
                        <w:t>стрессированности</w:t>
                      </w:r>
                      <w:r>
                        <w:rPr>
                          <w:rFonts w:ascii="Georgia"/>
                          <w:spacing w:val="4"/>
                          <w:sz w:val="19"/>
                          <w:szCs w:val="19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173A62" w:rsidRDefault="00173A62" w:rsidP="00173A6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09"/>
        <w:jc w:val="both"/>
        <w:rPr>
          <w:rFonts w:ascii="Times New Roman" w:eastAsia="Calibri" w:cs="Times New Roman"/>
          <w:sz w:val="28"/>
          <w:szCs w:val="28"/>
        </w:rPr>
      </w:pPr>
    </w:p>
    <w:p w:rsidR="00173A62" w:rsidRDefault="00173A62" w:rsidP="00173A6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09"/>
        <w:jc w:val="both"/>
        <w:rPr>
          <w:rFonts w:ascii="Times New Roman" w:eastAsia="Calibri" w:cs="Times New Roman"/>
          <w:sz w:val="28"/>
          <w:szCs w:val="28"/>
        </w:rPr>
      </w:pPr>
    </w:p>
    <w:p w:rsidR="00173A62" w:rsidRDefault="00173A62" w:rsidP="00173A62">
      <w:pPr>
        <w:pStyle w:val="1"/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before="240" w:after="60" w:line="240" w:lineRule="auto"/>
        <w:ind w:firstLine="709"/>
        <w:jc w:val="both"/>
        <w:rPr>
          <w:rFonts w:ascii="Times New Roman" w:eastAsia="Calibri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eastAsia="Calibri" w:cs="Times New Roman"/>
          <w:b w:val="0"/>
          <w:bCs w:val="0"/>
          <w:color w:val="auto"/>
          <w:sz w:val="24"/>
          <w:szCs w:val="24"/>
        </w:rPr>
        <w:t>Рисунок</w:t>
      </w:r>
      <w:r>
        <w:rPr>
          <w:rFonts w:ascii="Times New Roman" w:eastAsia="Calibri" w:cs="Times New Roman"/>
          <w:b w:val="0"/>
          <w:bCs w:val="0"/>
          <w:color w:val="auto"/>
          <w:sz w:val="24"/>
          <w:szCs w:val="24"/>
        </w:rPr>
        <w:t xml:space="preserve"> 2 </w:t>
      </w:r>
      <w:r>
        <w:rPr>
          <w:rFonts w:ascii="Symbol" w:eastAsia="Calibri" w:cs="Times New Roman"/>
          <w:b w:val="0"/>
          <w:bCs w:val="0"/>
          <w:color w:val="auto"/>
          <w:sz w:val="24"/>
          <w:szCs w:val="24"/>
        </w:rPr>
        <w:t></w:t>
      </w:r>
      <w:r>
        <w:rPr>
          <w:rFonts w:ascii="Times New Roman" w:eastAsia="Calibri" w:cs="Times New Roman"/>
          <w:b w:val="0"/>
          <w:bCs w:val="0"/>
          <w:color w:val="auto"/>
          <w:sz w:val="24"/>
          <w:szCs w:val="24"/>
        </w:rPr>
        <w:t xml:space="preserve"> </w:t>
      </w:r>
      <w:r>
        <w:rPr>
          <w:rFonts w:ascii="Times New Roman" w:eastAsia="Calibri" w:cs="Times New Roman"/>
          <w:b w:val="0"/>
          <w:bCs w:val="0"/>
          <w:color w:val="auto"/>
          <w:sz w:val="24"/>
          <w:szCs w:val="24"/>
        </w:rPr>
        <w:t>«Стресс</w:t>
      </w:r>
      <w:r>
        <w:rPr>
          <w:rFonts w:ascii="Times New Roman" w:eastAsia="Calibri" w:cs="Times New Roman"/>
          <w:b w:val="0"/>
          <w:bCs w:val="0"/>
          <w:color w:val="auto"/>
          <w:sz w:val="24"/>
          <w:szCs w:val="24"/>
        </w:rPr>
        <w:t>-</w:t>
      </w:r>
      <w:r>
        <w:rPr>
          <w:rFonts w:ascii="Times New Roman" w:eastAsia="Calibri" w:cs="Times New Roman"/>
          <w:b w:val="0"/>
          <w:bCs w:val="0"/>
          <w:color w:val="auto"/>
          <w:sz w:val="24"/>
          <w:szCs w:val="24"/>
        </w:rPr>
        <w:t>айсберг»</w:t>
      </w:r>
    </w:p>
    <w:p w:rsidR="00173A62" w:rsidRDefault="00173A62" w:rsidP="00173A6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09"/>
        <w:jc w:val="both"/>
        <w:rPr>
          <w:rFonts w:ascii="Times New Roman" w:eastAsia="Calibri" w:cs="Times New Roman"/>
          <w:sz w:val="24"/>
          <w:szCs w:val="24"/>
        </w:rPr>
      </w:pPr>
    </w:p>
    <w:p w:rsidR="00173A62" w:rsidRDefault="00173A62" w:rsidP="00173A6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09"/>
        <w:jc w:val="both"/>
        <w:rPr>
          <w:rFonts w:ascii="Times New Roman" w:eastAsia="Calibri" w:cs="Times New Roman"/>
          <w:sz w:val="24"/>
          <w:szCs w:val="24"/>
        </w:rPr>
      </w:pPr>
      <w:r>
        <w:rPr>
          <w:rFonts w:ascii="Times New Roman" w:eastAsia="Calibri" w:cs="Times New Roman"/>
          <w:i/>
          <w:iCs/>
          <w:sz w:val="24"/>
          <w:szCs w:val="24"/>
        </w:rPr>
        <w:t>Ситуативная</w:t>
      </w:r>
      <w:r>
        <w:rPr>
          <w:rFonts w:ascii="Times New Roman" w:eastAsia="Calibri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Calibri" w:cs="Times New Roman"/>
          <w:i/>
          <w:iCs/>
          <w:sz w:val="24"/>
          <w:szCs w:val="24"/>
        </w:rPr>
        <w:t>стрессированность</w:t>
      </w:r>
      <w:r>
        <w:rPr>
          <w:rFonts w:ascii="Times New Roman" w:eastAsia="Calibri" w:cs="Times New Roman"/>
          <w:i/>
          <w:iCs/>
          <w:sz w:val="24"/>
          <w:szCs w:val="24"/>
        </w:rPr>
        <w:t>.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Наиболее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знакомый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нам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уровень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сиюминутного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повышения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напряжения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возникающий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«здесь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сейчас»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под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давлением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актуальных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обстоятельств</w:t>
      </w:r>
      <w:r>
        <w:rPr>
          <w:rFonts w:ascii="Times New Roman" w:eastAsia="Calibri" w:cs="Times New Roman"/>
          <w:sz w:val="24"/>
          <w:szCs w:val="24"/>
        </w:rPr>
        <w:t xml:space="preserve"> (</w:t>
      </w:r>
      <w:r>
        <w:rPr>
          <w:rFonts w:ascii="Times New Roman" w:eastAsia="Calibri" w:cs="Times New Roman"/>
          <w:sz w:val="24"/>
          <w:szCs w:val="24"/>
        </w:rPr>
        <w:t>напр</w:t>
      </w:r>
      <w:r>
        <w:rPr>
          <w:rFonts w:ascii="Times New Roman" w:eastAsia="Calibri" w:cs="Times New Roman"/>
          <w:sz w:val="24"/>
          <w:szCs w:val="24"/>
        </w:rPr>
        <w:t xml:space="preserve">. </w:t>
      </w:r>
      <w:r>
        <w:rPr>
          <w:rFonts w:ascii="Times New Roman" w:eastAsia="Calibri" w:cs="Times New Roman"/>
          <w:sz w:val="24"/>
          <w:szCs w:val="24"/>
        </w:rPr>
        <w:t>красный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сигнал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светофора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когда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вы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спешите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неприятный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разговор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т</w:t>
      </w:r>
      <w:r>
        <w:rPr>
          <w:rFonts w:ascii="Times New Roman" w:eastAsia="Calibri" w:cs="Times New Roman"/>
          <w:sz w:val="24"/>
          <w:szCs w:val="24"/>
        </w:rPr>
        <w:t>.</w:t>
      </w:r>
      <w:r>
        <w:rPr>
          <w:rFonts w:ascii="Times New Roman" w:eastAsia="Calibri" w:cs="Times New Roman"/>
          <w:sz w:val="24"/>
          <w:szCs w:val="24"/>
        </w:rPr>
        <w:t>д</w:t>
      </w:r>
      <w:r>
        <w:rPr>
          <w:rFonts w:ascii="Times New Roman" w:eastAsia="Calibri" w:cs="Times New Roman"/>
          <w:sz w:val="24"/>
          <w:szCs w:val="24"/>
        </w:rPr>
        <w:t xml:space="preserve">.). </w:t>
      </w:r>
    </w:p>
    <w:p w:rsidR="00173A62" w:rsidRDefault="00173A62" w:rsidP="00173A6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09"/>
        <w:jc w:val="both"/>
        <w:rPr>
          <w:rFonts w:ascii="Times New Roman" w:eastAsia="Calibri" w:cs="Times New Roman"/>
          <w:sz w:val="24"/>
          <w:szCs w:val="24"/>
        </w:rPr>
      </w:pPr>
      <w:r>
        <w:rPr>
          <w:rFonts w:ascii="Times New Roman" w:eastAsia="Calibri" w:cs="Times New Roman"/>
          <w:i/>
          <w:iCs/>
          <w:sz w:val="24"/>
          <w:szCs w:val="24"/>
        </w:rPr>
        <w:t>Личностная</w:t>
      </w:r>
      <w:r>
        <w:rPr>
          <w:rFonts w:ascii="Times New Roman" w:eastAsia="Calibri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Calibri" w:cs="Times New Roman"/>
          <w:i/>
          <w:iCs/>
          <w:sz w:val="24"/>
          <w:szCs w:val="24"/>
        </w:rPr>
        <w:t>стрессированность</w:t>
      </w:r>
      <w:r>
        <w:rPr>
          <w:rFonts w:ascii="Times New Roman" w:eastAsia="Calibri" w:cs="Times New Roman"/>
          <w:i/>
          <w:iCs/>
          <w:sz w:val="24"/>
          <w:szCs w:val="24"/>
        </w:rPr>
        <w:t>.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Постоянно</w:t>
      </w:r>
      <w:r>
        <w:rPr>
          <w:rFonts w:ascii="Times New Roman" w:eastAsia="Calibri" w:cs="Times New Roman"/>
          <w:sz w:val="24"/>
          <w:szCs w:val="24"/>
        </w:rPr>
        <w:t xml:space="preserve"> (</w:t>
      </w:r>
      <w:r>
        <w:rPr>
          <w:rFonts w:ascii="Times New Roman" w:eastAsia="Calibri" w:cs="Times New Roman"/>
          <w:sz w:val="24"/>
          <w:szCs w:val="24"/>
        </w:rPr>
        <w:t>долговременно</w:t>
      </w:r>
      <w:r>
        <w:rPr>
          <w:rFonts w:ascii="Times New Roman" w:eastAsia="Calibri" w:cs="Times New Roman"/>
          <w:sz w:val="24"/>
          <w:szCs w:val="24"/>
        </w:rPr>
        <w:t xml:space="preserve">) </w:t>
      </w:r>
      <w:r>
        <w:rPr>
          <w:rFonts w:ascii="Times New Roman" w:eastAsia="Calibri" w:cs="Times New Roman"/>
          <w:sz w:val="24"/>
          <w:szCs w:val="24"/>
        </w:rPr>
        <w:t>повышенный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уровень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нервно</w:t>
      </w:r>
      <w:r>
        <w:rPr>
          <w:rFonts w:ascii="Times New Roman" w:eastAsia="Calibri" w:cs="Times New Roman"/>
          <w:sz w:val="24"/>
          <w:szCs w:val="24"/>
        </w:rPr>
        <w:t>-</w:t>
      </w:r>
      <w:r>
        <w:rPr>
          <w:rFonts w:ascii="Times New Roman" w:eastAsia="Calibri" w:cs="Times New Roman"/>
          <w:sz w:val="24"/>
          <w:szCs w:val="24"/>
        </w:rPr>
        <w:t>психического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напряжения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связанный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длительно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действующими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психосоциальными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стрессорами</w:t>
      </w:r>
      <w:r>
        <w:rPr>
          <w:rFonts w:ascii="Times New Roman" w:eastAsia="Calibri" w:cs="Times New Roman"/>
          <w:sz w:val="24"/>
          <w:szCs w:val="24"/>
        </w:rPr>
        <w:t xml:space="preserve">. </w:t>
      </w:r>
      <w:r>
        <w:rPr>
          <w:rFonts w:ascii="Times New Roman" w:eastAsia="Calibri" w:cs="Times New Roman"/>
          <w:sz w:val="24"/>
          <w:szCs w:val="24"/>
        </w:rPr>
        <w:t>Вызван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несовпадением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установок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ожиданий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личности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ее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жизненной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ситуацией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неопределенностью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будущего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длительно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действующими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психотравмирующими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ситуациями</w:t>
      </w:r>
      <w:r>
        <w:rPr>
          <w:rFonts w:ascii="Times New Roman" w:eastAsia="Calibri" w:cs="Times New Roman"/>
          <w:sz w:val="24"/>
          <w:szCs w:val="24"/>
        </w:rPr>
        <w:t xml:space="preserve"> (</w:t>
      </w:r>
      <w:r>
        <w:rPr>
          <w:rFonts w:ascii="Times New Roman" w:eastAsia="Calibri" w:cs="Times New Roman"/>
          <w:sz w:val="24"/>
          <w:szCs w:val="24"/>
        </w:rPr>
        <w:t>напр</w:t>
      </w:r>
      <w:r>
        <w:rPr>
          <w:rFonts w:ascii="Times New Roman" w:eastAsia="Calibri" w:cs="Times New Roman"/>
          <w:sz w:val="24"/>
          <w:szCs w:val="24"/>
        </w:rPr>
        <w:t xml:space="preserve">. </w:t>
      </w:r>
      <w:r>
        <w:rPr>
          <w:rFonts w:ascii="Times New Roman" w:eastAsia="Calibri" w:cs="Times New Roman"/>
          <w:sz w:val="24"/>
          <w:szCs w:val="24"/>
        </w:rPr>
        <w:t>утраты</w:t>
      </w:r>
      <w:r>
        <w:rPr>
          <w:rFonts w:ascii="Times New Roman" w:eastAsia="Calibri" w:cs="Times New Roman"/>
          <w:sz w:val="24"/>
          <w:szCs w:val="24"/>
        </w:rPr>
        <w:t xml:space="preserve">) </w:t>
      </w:r>
      <w:r>
        <w:rPr>
          <w:rFonts w:ascii="Times New Roman" w:eastAsia="Calibri" w:cs="Times New Roman"/>
          <w:sz w:val="24"/>
          <w:szCs w:val="24"/>
        </w:rPr>
        <w:t>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т</w:t>
      </w:r>
      <w:r>
        <w:rPr>
          <w:rFonts w:ascii="Times New Roman" w:eastAsia="Calibri" w:cs="Times New Roman"/>
          <w:sz w:val="24"/>
          <w:szCs w:val="24"/>
        </w:rPr>
        <w:t xml:space="preserve">. </w:t>
      </w:r>
      <w:r>
        <w:rPr>
          <w:rFonts w:ascii="Times New Roman" w:eastAsia="Calibri" w:cs="Times New Roman"/>
          <w:sz w:val="24"/>
          <w:szCs w:val="24"/>
        </w:rPr>
        <w:t>д</w:t>
      </w:r>
      <w:r>
        <w:rPr>
          <w:rFonts w:ascii="Times New Roman" w:eastAsia="Calibri" w:cs="Times New Roman"/>
          <w:sz w:val="24"/>
          <w:szCs w:val="24"/>
        </w:rPr>
        <w:t xml:space="preserve">. </w:t>
      </w:r>
    </w:p>
    <w:p w:rsidR="00173A62" w:rsidRDefault="00173A62" w:rsidP="00173A6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09"/>
        <w:jc w:val="both"/>
        <w:rPr>
          <w:rFonts w:ascii="Times New Roman" w:eastAsia="Calibri" w:cs="Times New Roman"/>
          <w:sz w:val="24"/>
          <w:szCs w:val="24"/>
        </w:rPr>
      </w:pPr>
      <w:r>
        <w:rPr>
          <w:rFonts w:ascii="Times New Roman" w:eastAsia="Calibri" w:cs="Times New Roman"/>
          <w:i/>
          <w:iCs/>
          <w:sz w:val="24"/>
          <w:szCs w:val="24"/>
        </w:rPr>
        <w:t>Вегетативно</w:t>
      </w:r>
      <w:r>
        <w:rPr>
          <w:rFonts w:ascii="Times New Roman" w:eastAsia="Calibri" w:cs="Times New Roman"/>
          <w:i/>
          <w:iCs/>
          <w:sz w:val="24"/>
          <w:szCs w:val="24"/>
        </w:rPr>
        <w:t>-</w:t>
      </w:r>
      <w:r>
        <w:rPr>
          <w:rFonts w:ascii="Times New Roman" w:eastAsia="Calibri" w:cs="Times New Roman"/>
          <w:i/>
          <w:iCs/>
          <w:sz w:val="24"/>
          <w:szCs w:val="24"/>
        </w:rPr>
        <w:t>органический</w:t>
      </w:r>
      <w:r>
        <w:rPr>
          <w:rFonts w:ascii="Times New Roman" w:eastAsia="Calibri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Calibri" w:cs="Times New Roman"/>
          <w:i/>
          <w:iCs/>
          <w:sz w:val="24"/>
          <w:szCs w:val="24"/>
        </w:rPr>
        <w:t>уровень</w:t>
      </w:r>
      <w:r>
        <w:rPr>
          <w:rFonts w:ascii="Times New Roman" w:eastAsia="Calibri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Calibri" w:cs="Times New Roman"/>
          <w:i/>
          <w:iCs/>
          <w:sz w:val="24"/>
          <w:szCs w:val="24"/>
        </w:rPr>
        <w:t>стрессированности</w:t>
      </w:r>
      <w:r>
        <w:rPr>
          <w:rFonts w:ascii="Times New Roman" w:eastAsia="Calibri" w:cs="Times New Roman"/>
          <w:i/>
          <w:iCs/>
          <w:sz w:val="24"/>
          <w:szCs w:val="24"/>
        </w:rPr>
        <w:t>.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Уровень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напряжения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необходимый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для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приспособления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к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физической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среде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физиологическим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стрессорам</w:t>
      </w:r>
      <w:r>
        <w:rPr>
          <w:rFonts w:ascii="Times New Roman" w:eastAsia="Calibri" w:cs="Times New Roman"/>
          <w:sz w:val="24"/>
          <w:szCs w:val="24"/>
        </w:rPr>
        <w:t xml:space="preserve"> (</w:t>
      </w:r>
      <w:r>
        <w:rPr>
          <w:rFonts w:ascii="Times New Roman" w:eastAsia="Calibri" w:cs="Times New Roman"/>
          <w:sz w:val="24"/>
          <w:szCs w:val="24"/>
        </w:rPr>
        <w:t>загрязненность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шум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температура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влажность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вибрация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проч</w:t>
      </w:r>
      <w:r>
        <w:rPr>
          <w:rFonts w:ascii="Times New Roman" w:eastAsia="Calibri" w:cs="Times New Roman"/>
          <w:sz w:val="24"/>
          <w:szCs w:val="24"/>
        </w:rPr>
        <w:t>.)</w:t>
      </w:r>
    </w:p>
    <w:p w:rsidR="00173A62" w:rsidRDefault="00173A62" w:rsidP="00173A6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09"/>
        <w:jc w:val="both"/>
        <w:rPr>
          <w:rFonts w:ascii="Times New Roman" w:eastAsia="Calibri" w:cs="Times New Roman"/>
          <w:sz w:val="24"/>
          <w:szCs w:val="24"/>
        </w:rPr>
      </w:pPr>
      <w:r>
        <w:rPr>
          <w:rFonts w:ascii="Times New Roman" w:eastAsia="Calibri" w:cs="Times New Roman"/>
          <w:sz w:val="24"/>
          <w:szCs w:val="24"/>
        </w:rPr>
        <w:t>Так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же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как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настоящем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ледяном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айсберге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где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различима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лишь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верхняя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часть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в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стресс</w:t>
      </w:r>
      <w:r>
        <w:rPr>
          <w:rFonts w:ascii="Times New Roman" w:eastAsia="Calibri" w:cs="Times New Roman"/>
          <w:sz w:val="24"/>
          <w:szCs w:val="24"/>
        </w:rPr>
        <w:t>-</w:t>
      </w:r>
      <w:r>
        <w:rPr>
          <w:rFonts w:ascii="Times New Roman" w:eastAsia="Calibri" w:cs="Times New Roman"/>
          <w:sz w:val="24"/>
          <w:szCs w:val="24"/>
        </w:rPr>
        <w:t>айсберге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человеком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хорошо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осознается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лишь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уровень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ситуационной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lastRenderedPageBreak/>
        <w:t>стрессированности</w:t>
      </w:r>
      <w:r>
        <w:rPr>
          <w:rFonts w:ascii="Times New Roman" w:eastAsia="Calibri" w:cs="Times New Roman"/>
          <w:sz w:val="24"/>
          <w:szCs w:val="24"/>
        </w:rPr>
        <w:t xml:space="preserve">. </w:t>
      </w:r>
      <w:r>
        <w:rPr>
          <w:rFonts w:ascii="Times New Roman" w:eastAsia="Calibri" w:cs="Times New Roman"/>
          <w:sz w:val="24"/>
          <w:szCs w:val="24"/>
        </w:rPr>
        <w:t>Уровень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личностной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вегетативно</w:t>
      </w:r>
      <w:r>
        <w:rPr>
          <w:rFonts w:ascii="Times New Roman" w:eastAsia="Calibri" w:cs="Times New Roman"/>
          <w:sz w:val="24"/>
          <w:szCs w:val="24"/>
        </w:rPr>
        <w:t>-</w:t>
      </w:r>
      <w:r>
        <w:rPr>
          <w:rFonts w:ascii="Times New Roman" w:eastAsia="Calibri" w:cs="Times New Roman"/>
          <w:sz w:val="24"/>
          <w:szCs w:val="24"/>
        </w:rPr>
        <w:t>органической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стрессированности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доступен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сознанию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значительно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меньше</w:t>
      </w:r>
      <w:r>
        <w:rPr>
          <w:rFonts w:ascii="Times New Roman" w:eastAsia="Calibri" w:cs="Times New Roman"/>
          <w:sz w:val="24"/>
          <w:szCs w:val="24"/>
        </w:rPr>
        <w:t xml:space="preserve">. </w:t>
      </w:r>
      <w:r>
        <w:rPr>
          <w:rFonts w:ascii="Times New Roman" w:eastAsia="Calibri" w:cs="Times New Roman"/>
          <w:sz w:val="24"/>
          <w:szCs w:val="24"/>
        </w:rPr>
        <w:t>При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этом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как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настоящем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айсберге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«подводная»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часть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стресс</w:t>
      </w:r>
      <w:r>
        <w:rPr>
          <w:rFonts w:ascii="Times New Roman" w:eastAsia="Calibri" w:cs="Times New Roman"/>
          <w:sz w:val="24"/>
          <w:szCs w:val="24"/>
        </w:rPr>
        <w:t>-</w:t>
      </w:r>
      <w:r>
        <w:rPr>
          <w:rFonts w:ascii="Times New Roman" w:eastAsia="Calibri" w:cs="Times New Roman"/>
          <w:sz w:val="24"/>
          <w:szCs w:val="24"/>
        </w:rPr>
        <w:t>айсберга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значительно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больше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осознаваемой</w:t>
      </w:r>
      <w:r>
        <w:rPr>
          <w:rFonts w:ascii="Times New Roman" w:eastAsia="Calibri" w:cs="Times New Roman"/>
          <w:sz w:val="24"/>
          <w:szCs w:val="24"/>
        </w:rPr>
        <w:t xml:space="preserve">. </w:t>
      </w:r>
      <w:r>
        <w:rPr>
          <w:rFonts w:ascii="Times New Roman" w:eastAsia="Calibri" w:cs="Times New Roman"/>
          <w:sz w:val="24"/>
          <w:szCs w:val="24"/>
        </w:rPr>
        <w:t>На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этих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уровнях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высокая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стрессированность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обычно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осознается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своим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отделенным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последствиям</w:t>
      </w:r>
      <w:r>
        <w:rPr>
          <w:rFonts w:ascii="Times New Roman" w:eastAsia="Calibri" w:cs="Times New Roman"/>
          <w:sz w:val="24"/>
          <w:szCs w:val="24"/>
        </w:rPr>
        <w:t xml:space="preserve"> (</w:t>
      </w:r>
      <w:r>
        <w:rPr>
          <w:rFonts w:ascii="Times New Roman" w:eastAsia="Calibri" w:cs="Times New Roman"/>
          <w:sz w:val="24"/>
          <w:szCs w:val="24"/>
        </w:rPr>
        <w:t>напр</w:t>
      </w:r>
      <w:r>
        <w:rPr>
          <w:rFonts w:ascii="Times New Roman" w:eastAsia="Calibri" w:cs="Times New Roman"/>
          <w:sz w:val="24"/>
          <w:szCs w:val="24"/>
        </w:rPr>
        <w:t xml:space="preserve">. </w:t>
      </w:r>
      <w:r>
        <w:rPr>
          <w:rFonts w:ascii="Times New Roman" w:eastAsia="Calibri" w:cs="Times New Roman"/>
          <w:sz w:val="24"/>
          <w:szCs w:val="24"/>
        </w:rPr>
        <w:t>синдром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хронической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усталости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неудовлетворенность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жизнью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снижение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уровня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побуждений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болезнь</w:t>
      </w:r>
      <w:r>
        <w:rPr>
          <w:rFonts w:ascii="Times New Roman" w:eastAsia="Calibri" w:cs="Times New Roman"/>
          <w:sz w:val="24"/>
          <w:szCs w:val="24"/>
        </w:rPr>
        <w:t xml:space="preserve">). </w:t>
      </w:r>
    </w:p>
    <w:p w:rsidR="00173A62" w:rsidRDefault="00173A62" w:rsidP="00173A6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09"/>
        <w:jc w:val="both"/>
        <w:rPr>
          <w:rFonts w:ascii="Times New Roman" w:eastAsia="Calibri" w:cs="Times New Roman"/>
          <w:sz w:val="24"/>
          <w:szCs w:val="24"/>
        </w:rPr>
      </w:pPr>
      <w:r>
        <w:rPr>
          <w:rFonts w:ascii="Times New Roman" w:eastAsia="Calibri" w:cs="Times New Roman"/>
          <w:sz w:val="24"/>
          <w:szCs w:val="24"/>
        </w:rPr>
        <w:t>Основными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программами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стресс</w:t>
      </w:r>
      <w:r>
        <w:rPr>
          <w:rFonts w:ascii="Times New Roman" w:eastAsia="Calibri" w:cs="Times New Roman"/>
          <w:sz w:val="24"/>
          <w:szCs w:val="24"/>
        </w:rPr>
        <w:t>-</w:t>
      </w:r>
      <w:r>
        <w:rPr>
          <w:rFonts w:ascii="Times New Roman" w:eastAsia="Calibri" w:cs="Times New Roman"/>
          <w:sz w:val="24"/>
          <w:szCs w:val="24"/>
        </w:rPr>
        <w:t>менеджмента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организациях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являются</w:t>
      </w:r>
      <w:r>
        <w:rPr>
          <w:rFonts w:ascii="Times New Roman" w:eastAsia="Calibri" w:cs="Times New Roman"/>
          <w:sz w:val="24"/>
          <w:szCs w:val="24"/>
        </w:rPr>
        <w:t>.</w:t>
      </w:r>
    </w:p>
    <w:p w:rsidR="00173A62" w:rsidRDefault="00173A62" w:rsidP="00173A6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09"/>
        <w:jc w:val="both"/>
        <w:rPr>
          <w:rFonts w:ascii="Times New Roman" w:eastAsia="Calibri" w:cs="Times New Roman"/>
          <w:sz w:val="24"/>
          <w:szCs w:val="24"/>
        </w:rPr>
      </w:pPr>
      <w:r>
        <w:rPr>
          <w:rFonts w:ascii="Times New Roman" w:eastAsia="Calibri" w:cs="Times New Roman"/>
          <w:i/>
          <w:iCs/>
          <w:sz w:val="24"/>
          <w:szCs w:val="24"/>
        </w:rPr>
        <w:t>1.</w:t>
      </w:r>
      <w:r>
        <w:rPr>
          <w:rFonts w:ascii="Times New Roman" w:eastAsia="Calibri" w:cs="Times New Roman"/>
          <w:i/>
          <w:iCs/>
          <w:sz w:val="24"/>
          <w:szCs w:val="24"/>
        </w:rPr>
        <w:t>Программы</w:t>
      </w:r>
      <w:r>
        <w:rPr>
          <w:rFonts w:ascii="Times New Roman" w:eastAsia="Calibri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Calibri" w:cs="Times New Roman"/>
          <w:i/>
          <w:iCs/>
          <w:sz w:val="24"/>
          <w:szCs w:val="24"/>
        </w:rPr>
        <w:t>помощи</w:t>
      </w:r>
      <w:r>
        <w:rPr>
          <w:rFonts w:ascii="Times New Roman" w:eastAsia="Calibri" w:cs="Times New Roman"/>
          <w:i/>
          <w:iCs/>
          <w:sz w:val="24"/>
          <w:szCs w:val="24"/>
        </w:rPr>
        <w:t>.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Эти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программы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относятся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скорее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к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медицинской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помощи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решают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конкретные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проблемы</w:t>
      </w:r>
      <w:r>
        <w:rPr>
          <w:rFonts w:ascii="Times New Roman" w:eastAsia="Calibri" w:cs="Times New Roman"/>
          <w:sz w:val="24"/>
          <w:szCs w:val="24"/>
        </w:rPr>
        <w:t xml:space="preserve">: </w:t>
      </w:r>
      <w:r>
        <w:rPr>
          <w:rFonts w:ascii="Times New Roman" w:eastAsia="Calibri" w:cs="Times New Roman"/>
          <w:sz w:val="24"/>
          <w:szCs w:val="24"/>
        </w:rPr>
        <w:t>алкоголизм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или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наркомания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переезд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организации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перепрофилирование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или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свертывание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производства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массовое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высвобождение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личные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несчастья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проч</w:t>
      </w:r>
      <w:r>
        <w:rPr>
          <w:rFonts w:ascii="Times New Roman" w:eastAsia="Calibri" w:cs="Times New Roman"/>
          <w:sz w:val="24"/>
          <w:szCs w:val="24"/>
        </w:rPr>
        <w:t xml:space="preserve">. </w:t>
      </w:r>
      <w:r>
        <w:rPr>
          <w:rFonts w:ascii="Times New Roman" w:eastAsia="Calibri" w:cs="Times New Roman"/>
          <w:sz w:val="24"/>
          <w:szCs w:val="24"/>
        </w:rPr>
        <w:t>Такие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программы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хотя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ориентированы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на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личность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применяют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в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основном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традиционные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терапевтические</w:t>
      </w:r>
      <w:r>
        <w:rPr>
          <w:rFonts w:ascii="Times New Roman" w:eastAsia="Calibri" w:cs="Times New Roman"/>
          <w:sz w:val="24"/>
          <w:szCs w:val="24"/>
        </w:rPr>
        <w:t xml:space="preserve"> (</w:t>
      </w:r>
      <w:r>
        <w:rPr>
          <w:rFonts w:ascii="Times New Roman" w:eastAsia="Calibri" w:cs="Times New Roman"/>
          <w:sz w:val="24"/>
          <w:szCs w:val="24"/>
        </w:rPr>
        <w:t>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психотерапевтические</w:t>
      </w:r>
      <w:r>
        <w:rPr>
          <w:rFonts w:ascii="Times New Roman" w:eastAsia="Calibri" w:cs="Times New Roman"/>
          <w:sz w:val="24"/>
          <w:szCs w:val="24"/>
        </w:rPr>
        <w:t xml:space="preserve">) </w:t>
      </w:r>
      <w:r>
        <w:rPr>
          <w:rFonts w:ascii="Times New Roman" w:eastAsia="Calibri" w:cs="Times New Roman"/>
          <w:sz w:val="24"/>
          <w:szCs w:val="24"/>
        </w:rPr>
        <w:t>средства</w:t>
      </w:r>
      <w:r>
        <w:rPr>
          <w:rFonts w:ascii="Times New Roman" w:eastAsia="Calibri" w:cs="Times New Roman"/>
          <w:sz w:val="24"/>
          <w:szCs w:val="24"/>
        </w:rPr>
        <w:t>.</w:t>
      </w:r>
    </w:p>
    <w:p w:rsidR="00173A62" w:rsidRDefault="00173A62" w:rsidP="00173A6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09"/>
        <w:jc w:val="both"/>
        <w:rPr>
          <w:rFonts w:ascii="Times New Roman" w:eastAsia="Calibri" w:cs="Times New Roman"/>
          <w:sz w:val="24"/>
          <w:szCs w:val="24"/>
        </w:rPr>
      </w:pPr>
      <w:r>
        <w:rPr>
          <w:rFonts w:ascii="Times New Roman" w:eastAsia="Calibri" w:cs="Times New Roman"/>
          <w:i/>
          <w:iCs/>
          <w:sz w:val="24"/>
          <w:szCs w:val="24"/>
        </w:rPr>
        <w:t xml:space="preserve">2. </w:t>
      </w:r>
      <w:r>
        <w:rPr>
          <w:rFonts w:ascii="Times New Roman" w:eastAsia="Calibri" w:cs="Times New Roman"/>
          <w:i/>
          <w:iCs/>
          <w:sz w:val="24"/>
          <w:szCs w:val="24"/>
        </w:rPr>
        <w:t>Программы</w:t>
      </w:r>
      <w:r>
        <w:rPr>
          <w:rFonts w:ascii="Times New Roman" w:eastAsia="Calibri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Calibri" w:cs="Times New Roman"/>
          <w:i/>
          <w:iCs/>
          <w:sz w:val="24"/>
          <w:szCs w:val="24"/>
        </w:rPr>
        <w:t>оздоровления</w:t>
      </w:r>
      <w:r>
        <w:rPr>
          <w:rFonts w:ascii="Times New Roman" w:eastAsia="Calibri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Calibri" w:cs="Times New Roman"/>
          <w:i/>
          <w:iCs/>
          <w:sz w:val="24"/>
          <w:szCs w:val="24"/>
        </w:rPr>
        <w:t>и</w:t>
      </w:r>
      <w:r>
        <w:rPr>
          <w:rFonts w:ascii="Times New Roman" w:eastAsia="Calibri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Calibri" w:cs="Times New Roman"/>
          <w:i/>
          <w:iCs/>
          <w:sz w:val="24"/>
          <w:szCs w:val="24"/>
        </w:rPr>
        <w:t>адаптации</w:t>
      </w:r>
      <w:r>
        <w:rPr>
          <w:rFonts w:ascii="Times New Roman" w:eastAsia="Calibri" w:cs="Times New Roman"/>
          <w:i/>
          <w:iCs/>
          <w:sz w:val="24"/>
          <w:szCs w:val="24"/>
        </w:rPr>
        <w:t xml:space="preserve">. </w:t>
      </w:r>
      <w:r>
        <w:rPr>
          <w:rFonts w:ascii="Times New Roman" w:eastAsia="Calibri" w:cs="Times New Roman"/>
          <w:sz w:val="24"/>
          <w:szCs w:val="24"/>
        </w:rPr>
        <w:t>Такие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программы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предполагают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обычно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такие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методы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как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рациональная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организация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режимов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труда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отдыха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структурные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функциональные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изменения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организации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физические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упражнения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диета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психомышечная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релаксация</w:t>
      </w:r>
      <w:r>
        <w:rPr>
          <w:rFonts w:ascii="Times New Roman" w:eastAsia="Calibri" w:cs="Times New Roman"/>
          <w:sz w:val="24"/>
          <w:szCs w:val="24"/>
        </w:rPr>
        <w:t xml:space="preserve">. </w:t>
      </w:r>
      <w:r>
        <w:rPr>
          <w:rFonts w:ascii="Times New Roman" w:eastAsia="Calibri" w:cs="Times New Roman"/>
          <w:sz w:val="24"/>
          <w:szCs w:val="24"/>
        </w:rPr>
        <w:t>В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рамках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таких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программ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проводится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определенное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обучение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сотрудников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что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весьма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важно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реализация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программы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поддерживается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организационно</w:t>
      </w:r>
      <w:r>
        <w:rPr>
          <w:rFonts w:ascii="Times New Roman" w:eastAsia="Calibri" w:cs="Times New Roman"/>
          <w:sz w:val="24"/>
          <w:szCs w:val="24"/>
        </w:rPr>
        <w:t xml:space="preserve">. </w:t>
      </w:r>
      <w:r>
        <w:rPr>
          <w:rFonts w:ascii="Times New Roman" w:eastAsia="Calibri" w:cs="Times New Roman"/>
          <w:sz w:val="24"/>
          <w:szCs w:val="24"/>
        </w:rPr>
        <w:t>Они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направлены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на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снижение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психосоциальных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рисков</w:t>
      </w:r>
      <w:r>
        <w:rPr>
          <w:rFonts w:ascii="Times New Roman" w:eastAsia="Calibri" w:cs="Times New Roman"/>
          <w:sz w:val="24"/>
          <w:szCs w:val="24"/>
        </w:rPr>
        <w:t xml:space="preserve"> (</w:t>
      </w:r>
      <w:r>
        <w:rPr>
          <w:rFonts w:ascii="Times New Roman" w:eastAsia="Calibri" w:cs="Times New Roman"/>
          <w:sz w:val="24"/>
          <w:szCs w:val="24"/>
        </w:rPr>
        <w:t>психосоциальные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риски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–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«те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аспекты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планирования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организации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управления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процессе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труда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контексте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социальной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окружающей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среды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которые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потенциально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могут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оказывать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психологический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социальный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физический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вред»</w:t>
      </w:r>
      <w:r>
        <w:rPr>
          <w:rFonts w:ascii="Times New Roman" w:eastAsia="Calibri" w:cs="Times New Roman"/>
          <w:sz w:val="24"/>
          <w:szCs w:val="24"/>
        </w:rPr>
        <w:t>. (</w:t>
      </w:r>
      <w:r>
        <w:rPr>
          <w:rFonts w:ascii="Times New Roman" w:eastAsia="Calibri" w:cs="Times New Roman"/>
          <w:sz w:val="24"/>
          <w:szCs w:val="24"/>
        </w:rPr>
        <w:t>«</w:t>
      </w:r>
      <w:r>
        <w:rPr>
          <w:rFonts w:ascii="Times New Roman" w:eastAsia="Calibri" w:cs="Times New Roman"/>
          <w:sz w:val="24"/>
          <w:szCs w:val="24"/>
          <w:lang w:val="en-US"/>
        </w:rPr>
        <w:t>Work</w:t>
      </w:r>
      <w:r>
        <w:rPr>
          <w:rFonts w:ascii="Times New Roman" w:eastAsia="Calibri" w:cs="Times New Roman"/>
          <w:sz w:val="24"/>
          <w:szCs w:val="24"/>
        </w:rPr>
        <w:t>-</w:t>
      </w:r>
      <w:r>
        <w:rPr>
          <w:rFonts w:ascii="Times New Roman" w:eastAsia="Calibri" w:cs="Times New Roman"/>
          <w:sz w:val="24"/>
          <w:szCs w:val="24"/>
          <w:lang w:val="en-US"/>
        </w:rPr>
        <w:t>related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  <w:lang w:val="en-US"/>
        </w:rPr>
        <w:t>Stress</w:t>
      </w:r>
      <w:r>
        <w:rPr>
          <w:rFonts w:ascii="Times New Roman" w:eastAsia="Calibri" w:cs="Times New Roman"/>
          <w:sz w:val="24"/>
          <w:szCs w:val="24"/>
        </w:rPr>
        <w:t>»</w:t>
      </w:r>
      <w:r>
        <w:rPr>
          <w:rFonts w:ascii="Times New Roman" w:eastAsia="Calibri" w:cs="Times New Roman"/>
          <w:sz w:val="24"/>
          <w:szCs w:val="24"/>
        </w:rPr>
        <w:t xml:space="preserve">), </w:t>
      </w:r>
      <w:r>
        <w:rPr>
          <w:rFonts w:ascii="Times New Roman" w:eastAsia="Calibri" w:cs="Times New Roman"/>
          <w:sz w:val="24"/>
          <w:szCs w:val="24"/>
        </w:rPr>
        <w:t>общее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оздоровление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повышение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качества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жизни</w:t>
      </w:r>
      <w:r>
        <w:rPr>
          <w:rFonts w:ascii="Times New Roman" w:eastAsia="Calibri" w:cs="Times New Roman"/>
          <w:sz w:val="24"/>
          <w:szCs w:val="24"/>
        </w:rPr>
        <w:t xml:space="preserve">. </w:t>
      </w:r>
      <w:r>
        <w:rPr>
          <w:rFonts w:ascii="Times New Roman" w:eastAsia="Calibri" w:cs="Times New Roman"/>
          <w:sz w:val="24"/>
          <w:szCs w:val="24"/>
        </w:rPr>
        <w:t>К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программам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этого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рода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можно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отнести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создание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так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наз</w:t>
      </w:r>
      <w:r>
        <w:rPr>
          <w:rFonts w:ascii="Times New Roman" w:eastAsia="Calibri" w:cs="Times New Roman"/>
          <w:sz w:val="24"/>
          <w:szCs w:val="24"/>
        </w:rPr>
        <w:t xml:space="preserve">. </w:t>
      </w:r>
      <w:r>
        <w:rPr>
          <w:rFonts w:ascii="Times New Roman" w:eastAsia="Calibri" w:cs="Times New Roman"/>
          <w:sz w:val="24"/>
          <w:szCs w:val="24"/>
        </w:rPr>
        <w:t>«групп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сенситивности»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для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совершенствования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взаимодействия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взаимоотношений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снижения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конфликтов</w:t>
      </w:r>
      <w:r>
        <w:rPr>
          <w:rFonts w:ascii="Times New Roman" w:eastAsia="Calibri" w:cs="Times New Roman"/>
          <w:sz w:val="24"/>
          <w:szCs w:val="24"/>
        </w:rPr>
        <w:t xml:space="preserve">. </w:t>
      </w:r>
      <w:r>
        <w:rPr>
          <w:rFonts w:ascii="Times New Roman" w:eastAsia="Calibri" w:cs="Times New Roman"/>
          <w:sz w:val="24"/>
          <w:szCs w:val="24"/>
        </w:rPr>
        <w:t>Эти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программы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ориентированы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прежде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всего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на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вегетативно</w:t>
      </w:r>
      <w:r>
        <w:rPr>
          <w:rFonts w:ascii="Times New Roman" w:eastAsia="Calibri" w:cs="Times New Roman"/>
          <w:sz w:val="24"/>
          <w:szCs w:val="24"/>
        </w:rPr>
        <w:t>-</w:t>
      </w:r>
      <w:r>
        <w:rPr>
          <w:rFonts w:ascii="Times New Roman" w:eastAsia="Calibri" w:cs="Times New Roman"/>
          <w:sz w:val="24"/>
          <w:szCs w:val="24"/>
        </w:rPr>
        <w:t>органический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ситуационный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уровни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стрессированности</w:t>
      </w:r>
      <w:r>
        <w:rPr>
          <w:rFonts w:ascii="Times New Roman" w:eastAsia="Calibri" w:cs="Times New Roman"/>
          <w:sz w:val="24"/>
          <w:szCs w:val="24"/>
        </w:rPr>
        <w:t xml:space="preserve">. </w:t>
      </w:r>
      <w:r>
        <w:rPr>
          <w:rFonts w:ascii="Times New Roman" w:eastAsia="Calibri" w:cs="Times New Roman"/>
          <w:sz w:val="24"/>
          <w:szCs w:val="24"/>
        </w:rPr>
        <w:t>Автору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представляется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что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направленность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этих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программ</w:t>
      </w:r>
      <w:r>
        <w:rPr>
          <w:rFonts w:ascii="Times New Roman" w:eastAsia="Calibri" w:cs="Times New Roman"/>
          <w:sz w:val="24"/>
          <w:szCs w:val="24"/>
        </w:rPr>
        <w:t xml:space="preserve"> - </w:t>
      </w:r>
      <w:r>
        <w:rPr>
          <w:rFonts w:ascii="Times New Roman" w:eastAsia="Calibri" w:cs="Times New Roman"/>
          <w:sz w:val="24"/>
          <w:szCs w:val="24"/>
        </w:rPr>
        <w:t>несомненно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важных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ценных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–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вполне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соответствует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реалиям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российской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рабочей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жизни</w:t>
      </w:r>
      <w:r>
        <w:rPr>
          <w:rFonts w:ascii="Times New Roman" w:eastAsia="Calibri" w:cs="Times New Roman"/>
          <w:sz w:val="24"/>
          <w:szCs w:val="24"/>
        </w:rPr>
        <w:t>.</w:t>
      </w:r>
    </w:p>
    <w:p w:rsidR="00173A62" w:rsidRDefault="00173A62" w:rsidP="00173A6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09"/>
        <w:jc w:val="both"/>
        <w:rPr>
          <w:rFonts w:ascii="Times New Roman" w:eastAsia="Calibri" w:cs="Times New Roman"/>
          <w:sz w:val="24"/>
          <w:szCs w:val="24"/>
        </w:rPr>
      </w:pPr>
      <w:r>
        <w:rPr>
          <w:rFonts w:ascii="Times New Roman" w:eastAsia="Calibri" w:cs="Times New Roman"/>
          <w:sz w:val="24"/>
          <w:szCs w:val="24"/>
        </w:rPr>
        <w:t>Исследования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показывают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что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главным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отличием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рабочего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стресса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России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от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рабочего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стресса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западных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странах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является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существенно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более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высокий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уровень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личностной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стрессированности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сотрудников</w:t>
      </w:r>
      <w:r>
        <w:rPr>
          <w:rFonts w:ascii="Times New Roman" w:eastAsia="Calibri" w:cs="Times New Roman"/>
          <w:sz w:val="24"/>
          <w:szCs w:val="24"/>
        </w:rPr>
        <w:t xml:space="preserve">. </w:t>
      </w:r>
      <w:r>
        <w:rPr>
          <w:rFonts w:ascii="Times New Roman" w:eastAsia="Calibri" w:cs="Times New Roman"/>
          <w:sz w:val="24"/>
          <w:szCs w:val="24"/>
        </w:rPr>
        <w:t>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программы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стресс</w:t>
      </w:r>
      <w:r>
        <w:rPr>
          <w:rFonts w:ascii="Times New Roman" w:eastAsia="Calibri" w:cs="Times New Roman"/>
          <w:sz w:val="24"/>
          <w:szCs w:val="24"/>
        </w:rPr>
        <w:t>-</w:t>
      </w:r>
      <w:r>
        <w:rPr>
          <w:rFonts w:ascii="Times New Roman" w:eastAsia="Calibri" w:cs="Times New Roman"/>
          <w:sz w:val="24"/>
          <w:szCs w:val="24"/>
        </w:rPr>
        <w:t>менеджмента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организации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должны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центрироваться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прежде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всего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вокруг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этой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проблемы</w:t>
      </w:r>
      <w:r>
        <w:rPr>
          <w:rFonts w:ascii="Times New Roman" w:eastAsia="Calibri" w:cs="Times New Roman"/>
          <w:sz w:val="24"/>
          <w:szCs w:val="24"/>
        </w:rPr>
        <w:t>.</w:t>
      </w:r>
    </w:p>
    <w:p w:rsidR="00173A62" w:rsidRDefault="00173A62" w:rsidP="00173A6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09"/>
        <w:jc w:val="both"/>
        <w:rPr>
          <w:rFonts w:ascii="Times New Roman" w:eastAsia="Calibri" w:cs="Times New Roman"/>
          <w:sz w:val="24"/>
          <w:szCs w:val="24"/>
        </w:rPr>
      </w:pPr>
      <w:r>
        <w:rPr>
          <w:rFonts w:ascii="Times New Roman" w:eastAsia="Calibri" w:cs="Times New Roman"/>
          <w:sz w:val="24"/>
          <w:szCs w:val="24"/>
        </w:rPr>
        <w:t>Как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мы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уже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отмечали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данный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уровень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стрессированности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большей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части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осознается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человеком</w:t>
      </w:r>
      <w:r>
        <w:rPr>
          <w:rFonts w:ascii="Times New Roman" w:eastAsia="Calibri" w:cs="Times New Roman"/>
          <w:sz w:val="24"/>
          <w:szCs w:val="24"/>
        </w:rPr>
        <w:t xml:space="preserve">. </w:t>
      </w:r>
      <w:r>
        <w:rPr>
          <w:rFonts w:ascii="Times New Roman" w:eastAsia="Calibri" w:cs="Times New Roman"/>
          <w:sz w:val="24"/>
          <w:szCs w:val="24"/>
        </w:rPr>
        <w:t>Это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означает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что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для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адаптации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используются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«автоматические»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способы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снижения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уровня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напряжения</w:t>
      </w:r>
      <w:r>
        <w:rPr>
          <w:rFonts w:ascii="Times New Roman" w:eastAsia="Calibri" w:cs="Times New Roman"/>
          <w:sz w:val="24"/>
          <w:szCs w:val="24"/>
        </w:rPr>
        <w:t xml:space="preserve">: </w:t>
      </w:r>
      <w:r>
        <w:rPr>
          <w:rFonts w:ascii="Times New Roman" w:eastAsia="Calibri" w:cs="Times New Roman"/>
          <w:sz w:val="24"/>
          <w:szCs w:val="24"/>
        </w:rPr>
        <w:t>общее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снижение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уровня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побуждений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деструктивное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поведение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алкоголь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другие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химические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релаксанты</w:t>
      </w:r>
      <w:r>
        <w:rPr>
          <w:rFonts w:ascii="Times New Roman" w:eastAsia="Calibri" w:cs="Times New Roman"/>
          <w:sz w:val="24"/>
          <w:szCs w:val="24"/>
        </w:rPr>
        <w:t xml:space="preserve">. </w:t>
      </w:r>
      <w:r>
        <w:rPr>
          <w:rFonts w:ascii="Times New Roman" w:eastAsia="Calibri" w:cs="Times New Roman"/>
          <w:sz w:val="24"/>
          <w:szCs w:val="24"/>
        </w:rPr>
        <w:t>Особое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значение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этом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ряду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занимает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снижение</w:t>
      </w:r>
      <w:r>
        <w:rPr>
          <w:rFonts w:ascii="Times New Roman" w:eastAsia="Calibri" w:cs="Times New Roman"/>
          <w:sz w:val="24"/>
          <w:szCs w:val="24"/>
        </w:rPr>
        <w:t xml:space="preserve"> (</w:t>
      </w:r>
      <w:r>
        <w:rPr>
          <w:rFonts w:ascii="Times New Roman" w:eastAsia="Calibri" w:cs="Times New Roman"/>
          <w:sz w:val="24"/>
          <w:szCs w:val="24"/>
        </w:rPr>
        <w:t>слабость</w:t>
      </w:r>
      <w:r>
        <w:rPr>
          <w:rFonts w:ascii="Times New Roman" w:eastAsia="Calibri" w:cs="Times New Roman"/>
          <w:sz w:val="24"/>
          <w:szCs w:val="24"/>
        </w:rPr>
        <w:t xml:space="preserve">) </w:t>
      </w:r>
      <w:r>
        <w:rPr>
          <w:rFonts w:ascii="Times New Roman" w:eastAsia="Calibri" w:cs="Times New Roman"/>
          <w:sz w:val="24"/>
          <w:szCs w:val="24"/>
        </w:rPr>
        <w:t>трудовой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мотивации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работников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отмечаемое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многими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руководителями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подтверждаемое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соответствующими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исследованиями</w:t>
      </w:r>
      <w:r>
        <w:rPr>
          <w:rFonts w:ascii="Times New Roman" w:eastAsia="Calibri" w:cs="Times New Roman"/>
          <w:sz w:val="24"/>
          <w:szCs w:val="24"/>
        </w:rPr>
        <w:t xml:space="preserve">. </w:t>
      </w:r>
      <w:r>
        <w:rPr>
          <w:rFonts w:ascii="Times New Roman" w:eastAsia="Calibri" w:cs="Times New Roman"/>
          <w:sz w:val="24"/>
          <w:szCs w:val="24"/>
        </w:rPr>
        <w:t>Понятно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что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все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это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способствует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повышению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производительности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труда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развитию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организации</w:t>
      </w:r>
      <w:r>
        <w:rPr>
          <w:rFonts w:ascii="Times New Roman" w:eastAsia="Calibri" w:cs="Times New Roman"/>
          <w:sz w:val="24"/>
          <w:szCs w:val="24"/>
        </w:rPr>
        <w:t xml:space="preserve">. </w:t>
      </w:r>
    </w:p>
    <w:p w:rsidR="00173A62" w:rsidRDefault="00173A62" w:rsidP="00173A6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09"/>
        <w:jc w:val="both"/>
        <w:rPr>
          <w:rFonts w:ascii="Times New Roman" w:eastAsia="Calibri" w:cs="Times New Roman"/>
          <w:sz w:val="24"/>
          <w:szCs w:val="24"/>
        </w:rPr>
      </w:pPr>
      <w:r>
        <w:rPr>
          <w:rFonts w:ascii="Times New Roman" w:eastAsia="Calibri" w:cs="Times New Roman"/>
          <w:sz w:val="24"/>
          <w:szCs w:val="24"/>
        </w:rPr>
        <w:t>Подытоживая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сказанное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следует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сказать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что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успешные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программы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стресс</w:t>
      </w:r>
      <w:r>
        <w:rPr>
          <w:rFonts w:ascii="Times New Roman" w:eastAsia="Calibri" w:cs="Times New Roman"/>
          <w:sz w:val="24"/>
          <w:szCs w:val="24"/>
        </w:rPr>
        <w:t>-</w:t>
      </w:r>
      <w:r>
        <w:rPr>
          <w:rFonts w:ascii="Times New Roman" w:eastAsia="Calibri" w:cs="Times New Roman"/>
          <w:sz w:val="24"/>
          <w:szCs w:val="24"/>
        </w:rPr>
        <w:t>менеджмента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российских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организациях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должны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учитывать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то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что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психосоциальные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стрессоры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многом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определяют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общий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уровень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стрессированности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сотрудников</w:t>
      </w:r>
      <w:r>
        <w:rPr>
          <w:rFonts w:ascii="Times New Roman" w:eastAsia="Calibri" w:cs="Times New Roman"/>
          <w:sz w:val="24"/>
          <w:szCs w:val="24"/>
        </w:rPr>
        <w:t>.</w:t>
      </w:r>
    </w:p>
    <w:p w:rsidR="00173A62" w:rsidRDefault="00173A62" w:rsidP="00173A6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09"/>
        <w:jc w:val="both"/>
        <w:rPr>
          <w:rFonts w:ascii="Times New Roman" w:eastAsia="Calibri" w:cs="Times New Roman"/>
          <w:sz w:val="24"/>
          <w:szCs w:val="24"/>
        </w:rPr>
      </w:pPr>
      <w:r>
        <w:rPr>
          <w:rFonts w:ascii="Times New Roman" w:eastAsia="Calibri" w:cs="Times New Roman"/>
          <w:sz w:val="24"/>
          <w:szCs w:val="24"/>
        </w:rPr>
        <w:t>Такие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программы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должны</w:t>
      </w:r>
      <w:r>
        <w:rPr>
          <w:rFonts w:ascii="Times New Roman" w:eastAsia="Calibri" w:cs="Times New Roman"/>
          <w:sz w:val="24"/>
          <w:szCs w:val="24"/>
        </w:rPr>
        <w:t xml:space="preserve"> </w:t>
      </w:r>
    </w:p>
    <w:p w:rsidR="00173A62" w:rsidRDefault="00173A62" w:rsidP="00173A62">
      <w:pPr>
        <w:numPr>
          <w:ilvl w:val="0"/>
          <w:numId w:val="3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eastAsia="Calibri" w:cs="Times New Roman"/>
          <w:sz w:val="24"/>
          <w:szCs w:val="24"/>
        </w:rPr>
      </w:pPr>
      <w:r>
        <w:rPr>
          <w:rFonts w:ascii="Times New Roman" w:eastAsia="Calibri" w:cs="Times New Roman"/>
          <w:sz w:val="24"/>
          <w:szCs w:val="24"/>
        </w:rPr>
        <w:t>иметь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столько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оздоравливающую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сколько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психорегулирующую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психотренинговую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направленность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а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также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развивать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навыки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психорегуляции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состояния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целью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профилактики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«автоматических»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способов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снятия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напряжения</w:t>
      </w:r>
      <w:r>
        <w:rPr>
          <w:rFonts w:ascii="Times New Roman" w:eastAsia="Calibri" w:cs="Times New Roman"/>
          <w:sz w:val="24"/>
          <w:szCs w:val="24"/>
        </w:rPr>
        <w:t>;</w:t>
      </w:r>
    </w:p>
    <w:p w:rsidR="00173A62" w:rsidRDefault="00173A62" w:rsidP="00173A62">
      <w:pPr>
        <w:numPr>
          <w:ilvl w:val="0"/>
          <w:numId w:val="3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eastAsia="Calibri" w:cs="Times New Roman"/>
          <w:sz w:val="24"/>
          <w:szCs w:val="24"/>
        </w:rPr>
      </w:pPr>
      <w:r>
        <w:rPr>
          <w:rFonts w:ascii="Times New Roman" w:eastAsia="Calibri" w:cs="Times New Roman"/>
          <w:sz w:val="24"/>
          <w:szCs w:val="24"/>
        </w:rPr>
        <w:lastRenderedPageBreak/>
        <w:t>способствовать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личностному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росту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развитию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навыков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самопрограммирования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личности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целью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изменения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неэффективных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личностных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установок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тенденций</w:t>
      </w:r>
      <w:r>
        <w:rPr>
          <w:rFonts w:ascii="Times New Roman" w:eastAsia="Calibri" w:cs="Times New Roman"/>
          <w:sz w:val="24"/>
          <w:szCs w:val="24"/>
        </w:rPr>
        <w:t>;</w:t>
      </w:r>
    </w:p>
    <w:p w:rsidR="00173A62" w:rsidRDefault="00173A62" w:rsidP="00173A62">
      <w:pPr>
        <w:numPr>
          <w:ilvl w:val="0"/>
          <w:numId w:val="3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eastAsia="Calibri" w:cs="Times New Roman"/>
          <w:sz w:val="24"/>
          <w:szCs w:val="24"/>
        </w:rPr>
      </w:pPr>
      <w:r>
        <w:rPr>
          <w:rFonts w:ascii="Times New Roman" w:eastAsia="Calibri" w:cs="Times New Roman"/>
          <w:sz w:val="24"/>
          <w:szCs w:val="24"/>
        </w:rPr>
        <w:t>рассматриваться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как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необходимый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компонент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развития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«корпоративной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культуры»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организации</w:t>
      </w:r>
      <w:r>
        <w:rPr>
          <w:rFonts w:ascii="Times New Roman" w:eastAsia="Calibri" w:cs="Times New Roman"/>
          <w:sz w:val="24"/>
          <w:szCs w:val="24"/>
        </w:rPr>
        <w:t>;</w:t>
      </w:r>
    </w:p>
    <w:p w:rsidR="00173A62" w:rsidRDefault="00173A62" w:rsidP="00173A62">
      <w:pPr>
        <w:numPr>
          <w:ilvl w:val="0"/>
          <w:numId w:val="3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eastAsia="Calibri" w:cs="Times New Roman"/>
          <w:sz w:val="24"/>
          <w:szCs w:val="24"/>
        </w:rPr>
      </w:pPr>
      <w:r>
        <w:rPr>
          <w:rFonts w:ascii="Times New Roman" w:eastAsia="Calibri" w:cs="Times New Roman"/>
          <w:sz w:val="24"/>
          <w:szCs w:val="24"/>
        </w:rPr>
        <w:t>способствовать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большей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ясности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формулировании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требований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к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работе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должностным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обязанностям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развитию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справедливых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систем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контроля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вознаграждения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целью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снижения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неопределенности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психосоциальной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среды</w:t>
      </w:r>
      <w:r>
        <w:rPr>
          <w:rFonts w:ascii="Times New Roman" w:eastAsia="Calibri" w:cs="Times New Roman"/>
          <w:sz w:val="24"/>
          <w:szCs w:val="24"/>
        </w:rPr>
        <w:t>;</w:t>
      </w:r>
    </w:p>
    <w:p w:rsidR="00173A62" w:rsidRDefault="00173A62" w:rsidP="00173A62">
      <w:pPr>
        <w:numPr>
          <w:ilvl w:val="0"/>
          <w:numId w:val="3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eastAsia="Calibri" w:cs="Times New Roman"/>
          <w:sz w:val="24"/>
          <w:szCs w:val="24"/>
        </w:rPr>
      </w:pPr>
      <w:r>
        <w:rPr>
          <w:rFonts w:ascii="Times New Roman" w:eastAsia="Calibri" w:cs="Times New Roman"/>
          <w:sz w:val="24"/>
          <w:szCs w:val="24"/>
        </w:rPr>
        <w:t>включать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специальные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мероприятия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повышению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трудовой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мотивации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развитию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трудовой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этики</w:t>
      </w:r>
      <w:r>
        <w:rPr>
          <w:rFonts w:ascii="Times New Roman" w:eastAsia="Calibri" w:cs="Times New Roman"/>
          <w:sz w:val="24"/>
          <w:szCs w:val="24"/>
        </w:rPr>
        <w:t>.</w:t>
      </w:r>
    </w:p>
    <w:p w:rsidR="00ED175F" w:rsidRDefault="00ED175F">
      <w:bookmarkStart w:id="0" w:name="_GoBack"/>
      <w:bookmarkEnd w:id="0"/>
    </w:p>
    <w:sectPr w:rsidR="00ED1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35A65"/>
    <w:multiLevelType w:val="hybridMultilevel"/>
    <w:tmpl w:val="509A79B0"/>
    <w:lvl w:ilvl="0" w:tplc="CB762136">
      <w:start w:val="1"/>
      <w:numFmt w:val="bullet"/>
      <w:lvlText w:val=""/>
      <w:lvlJc w:val="left"/>
      <w:pPr>
        <w:ind w:left="1069" w:hanging="360"/>
      </w:pPr>
      <w:rPr>
        <w:rFonts w:ascii="Symbol" w:hAnsi="Symbol"/>
        <w:rtl w:val="0"/>
      </w:rPr>
    </w:lvl>
    <w:lvl w:ilvl="1" w:tplc="79C020B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  <w:rtl w:val="0"/>
      </w:rPr>
    </w:lvl>
    <w:lvl w:ilvl="2" w:tplc="75EC800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  <w:rtl w:val="0"/>
      </w:rPr>
    </w:lvl>
    <w:lvl w:ilvl="3" w:tplc="DE588F6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/>
        <w:rtl w:val="0"/>
      </w:rPr>
    </w:lvl>
    <w:lvl w:ilvl="4" w:tplc="4CFE059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  <w:rtl w:val="0"/>
      </w:rPr>
    </w:lvl>
    <w:lvl w:ilvl="5" w:tplc="DEDE86A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  <w:rtl w:val="0"/>
      </w:rPr>
    </w:lvl>
    <w:lvl w:ilvl="6" w:tplc="2A14CDA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/>
        <w:rtl w:val="0"/>
      </w:rPr>
    </w:lvl>
    <w:lvl w:ilvl="7" w:tplc="E146BCD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  <w:rtl w:val="0"/>
      </w:rPr>
    </w:lvl>
    <w:lvl w:ilvl="8" w:tplc="024C62F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  <w:rtl w:val="0"/>
      </w:rPr>
    </w:lvl>
  </w:abstractNum>
  <w:abstractNum w:abstractNumId="1" w15:restartNumberingAfterBreak="0">
    <w:nsid w:val="39553022"/>
    <w:multiLevelType w:val="hybridMultilevel"/>
    <w:tmpl w:val="8B22FAF6"/>
    <w:lvl w:ilvl="0" w:tplc="64BE2F64">
      <w:start w:val="1"/>
      <w:numFmt w:val="bullet"/>
      <w:lvlText w:val=""/>
      <w:lvlJc w:val="left"/>
      <w:pPr>
        <w:ind w:left="1069" w:hanging="360"/>
      </w:pPr>
      <w:rPr>
        <w:rFonts w:ascii="Symbol" w:hAnsi="Symbol"/>
        <w:rtl w:val="0"/>
      </w:rPr>
    </w:lvl>
    <w:lvl w:ilvl="1" w:tplc="82FA45F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  <w:rtl w:val="0"/>
      </w:rPr>
    </w:lvl>
    <w:lvl w:ilvl="2" w:tplc="347CEA2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  <w:rtl w:val="0"/>
      </w:rPr>
    </w:lvl>
    <w:lvl w:ilvl="3" w:tplc="5F84A6C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/>
        <w:rtl w:val="0"/>
      </w:rPr>
    </w:lvl>
    <w:lvl w:ilvl="4" w:tplc="709EBE0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  <w:rtl w:val="0"/>
      </w:rPr>
    </w:lvl>
    <w:lvl w:ilvl="5" w:tplc="06BC9A7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  <w:rtl w:val="0"/>
      </w:rPr>
    </w:lvl>
    <w:lvl w:ilvl="6" w:tplc="0D2A524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/>
        <w:rtl w:val="0"/>
      </w:rPr>
    </w:lvl>
    <w:lvl w:ilvl="7" w:tplc="A19C75E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  <w:rtl w:val="0"/>
      </w:rPr>
    </w:lvl>
    <w:lvl w:ilvl="8" w:tplc="B882C30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  <w:rtl w:val="0"/>
      </w:rPr>
    </w:lvl>
  </w:abstractNum>
  <w:abstractNum w:abstractNumId="2" w15:restartNumberingAfterBreak="0">
    <w:nsid w:val="7D476EF8"/>
    <w:multiLevelType w:val="hybridMultilevel"/>
    <w:tmpl w:val="CA3626D2"/>
    <w:lvl w:ilvl="0" w:tplc="A5FA1ADE">
      <w:start w:val="1"/>
      <w:numFmt w:val="bullet"/>
      <w:lvlText w:val=""/>
      <w:lvlJc w:val="left"/>
      <w:pPr>
        <w:ind w:left="1068" w:hanging="360"/>
      </w:pPr>
      <w:rPr>
        <w:rFonts w:ascii="Symbol" w:hAnsi="Symbol"/>
        <w:rtl w:val="0"/>
      </w:rPr>
    </w:lvl>
    <w:lvl w:ilvl="1" w:tplc="22C2F37E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/>
        <w:rtl w:val="0"/>
      </w:rPr>
    </w:lvl>
    <w:lvl w:ilvl="2" w:tplc="B42EBCFA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/>
        <w:rtl w:val="0"/>
      </w:rPr>
    </w:lvl>
    <w:lvl w:ilvl="3" w:tplc="4188933A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/>
        <w:rtl w:val="0"/>
      </w:rPr>
    </w:lvl>
    <w:lvl w:ilvl="4" w:tplc="8460E736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/>
        <w:rtl w:val="0"/>
      </w:rPr>
    </w:lvl>
    <w:lvl w:ilvl="5" w:tplc="859E8BBA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/>
        <w:rtl w:val="0"/>
      </w:rPr>
    </w:lvl>
    <w:lvl w:ilvl="6" w:tplc="D25E0858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/>
        <w:rtl w:val="0"/>
      </w:rPr>
    </w:lvl>
    <w:lvl w:ilvl="7" w:tplc="735E66BA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/>
        <w:rtl w:val="0"/>
      </w:rPr>
    </w:lvl>
    <w:lvl w:ilvl="8" w:tplc="805E0724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/>
        <w:rtl w:val="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A62"/>
    <w:rsid w:val="00173A62"/>
    <w:rsid w:val="00ED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DBE68C-179E-4368-8445-322B1F418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rsid w:val="00173A62"/>
    <w:pPr>
      <w:spacing w:after="200" w:line="276" w:lineRule="auto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173A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73A6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uiPriority w:val="1"/>
    <w:qFormat/>
    <w:rsid w:val="00173A62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73A6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173A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73A6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1842</Words>
  <Characters>10501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1</cp:revision>
  <dcterms:created xsi:type="dcterms:W3CDTF">2023-12-03T13:53:00Z</dcterms:created>
  <dcterms:modified xsi:type="dcterms:W3CDTF">2023-12-03T13:53:00Z</dcterms:modified>
</cp:coreProperties>
</file>