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A5" w:rsidRPr="00875712" w:rsidRDefault="007C58A5" w:rsidP="007C58A5">
      <w:pPr>
        <w:widowControl w:val="0"/>
        <w:spacing w:after="0" w:line="240" w:lineRule="auto"/>
        <w:ind w:firstLine="851"/>
        <w:jc w:val="both"/>
        <w:rPr>
          <w:rFonts w:ascii="Times New Roman" w:hAnsi="Times New Roman" w:cs="Times New Roman"/>
          <w:b/>
          <w:sz w:val="24"/>
          <w:szCs w:val="24"/>
        </w:rPr>
      </w:pPr>
      <w:r w:rsidRPr="00875712">
        <w:rPr>
          <w:rFonts w:ascii="Times New Roman" w:eastAsia="Times New Roman" w:hAnsi="Times New Roman" w:cs="Times New Roman"/>
          <w:b/>
          <w:sz w:val="24"/>
          <w:szCs w:val="24"/>
        </w:rPr>
        <w:t xml:space="preserve">Тема 1. </w:t>
      </w:r>
      <w:r w:rsidRPr="00875712">
        <w:rPr>
          <w:rFonts w:ascii="Times New Roman" w:hAnsi="Times New Roman" w:cs="Times New Roman"/>
          <w:b/>
          <w:sz w:val="24"/>
          <w:szCs w:val="24"/>
        </w:rPr>
        <w:t>Основные категории, методология и принципы отечественной и зарубежной психологии.</w:t>
      </w:r>
    </w:p>
    <w:p w:rsidR="007C58A5" w:rsidRPr="00875712" w:rsidRDefault="007C58A5" w:rsidP="007C58A5">
      <w:pPr>
        <w:widowControl w:val="0"/>
        <w:spacing w:after="0" w:line="240" w:lineRule="auto"/>
        <w:ind w:firstLine="851"/>
        <w:jc w:val="both"/>
        <w:rPr>
          <w:rFonts w:ascii="Times New Roman" w:eastAsia="Times New Roman" w:hAnsi="Times New Roman" w:cs="Times New Roman"/>
          <w:bCs/>
          <w:sz w:val="24"/>
          <w:szCs w:val="24"/>
        </w:rPr>
      </w:pPr>
      <w:r w:rsidRPr="00875712">
        <w:rPr>
          <w:rFonts w:ascii="Times New Roman" w:eastAsia="Times New Roman" w:hAnsi="Times New Roman" w:cs="Times New Roman"/>
          <w:b/>
          <w:sz w:val="24"/>
          <w:szCs w:val="24"/>
        </w:rPr>
        <w:t xml:space="preserve">Лекция 2. </w:t>
      </w:r>
      <w:r w:rsidRPr="00875712">
        <w:rPr>
          <w:rFonts w:ascii="Times New Roman" w:eastAsia="Times New Roman" w:hAnsi="Times New Roman" w:cs="Times New Roman"/>
          <w:b/>
          <w:bCs/>
          <w:sz w:val="24"/>
          <w:szCs w:val="24"/>
        </w:rPr>
        <w:t xml:space="preserve">Методология отечественной и зарубежной психологии. </w:t>
      </w:r>
      <w:r w:rsidRPr="00875712">
        <w:rPr>
          <w:rFonts w:ascii="Times New Roman" w:eastAsia="Times New Roman" w:hAnsi="Times New Roman" w:cs="Times New Roman"/>
          <w:bCs/>
          <w:sz w:val="24"/>
          <w:szCs w:val="24"/>
        </w:rPr>
        <w:t>(2 час.)</w:t>
      </w:r>
    </w:p>
    <w:p w:rsidR="007C58A5" w:rsidRPr="00875712" w:rsidRDefault="007C58A5" w:rsidP="007C58A5">
      <w:pPr>
        <w:widowControl w:val="0"/>
        <w:spacing w:after="0" w:line="240" w:lineRule="auto"/>
        <w:ind w:firstLine="709"/>
        <w:jc w:val="both"/>
        <w:rPr>
          <w:rFonts w:ascii="Times New Roman" w:eastAsia="Times New Roman" w:hAnsi="Times New Roman" w:cs="Times New Roman"/>
          <w:sz w:val="24"/>
          <w:szCs w:val="24"/>
        </w:rPr>
      </w:pPr>
      <w:bookmarkStart w:id="0" w:name="_Hlk135718438"/>
      <w:proofErr w:type="spellStart"/>
      <w:r w:rsidRPr="00875712">
        <w:rPr>
          <w:rFonts w:ascii="Times New Roman" w:eastAsia="Times New Roman" w:hAnsi="Times New Roman" w:cs="Times New Roman"/>
          <w:sz w:val="24"/>
          <w:szCs w:val="24"/>
        </w:rPr>
        <w:t>Структура</w:t>
      </w:r>
      <w:bookmarkEnd w:id="0"/>
      <w:r w:rsidRPr="00875712">
        <w:rPr>
          <w:rFonts w:ascii="Times New Roman" w:eastAsia="Times New Roman" w:hAnsi="Times New Roman" w:cs="Times New Roman"/>
          <w:sz w:val="24"/>
          <w:szCs w:val="24"/>
        </w:rPr>
        <w:t>лекции</w:t>
      </w:r>
      <w:proofErr w:type="spellEnd"/>
      <w:r w:rsidRPr="00875712">
        <w:rPr>
          <w:rFonts w:ascii="Times New Roman" w:eastAsia="Times New Roman" w:hAnsi="Times New Roman" w:cs="Times New Roman"/>
          <w:sz w:val="24"/>
          <w:szCs w:val="24"/>
        </w:rPr>
        <w:t>:</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sz w:val="24"/>
          <w:szCs w:val="24"/>
          <w:lang w:eastAsia="ru-RU"/>
        </w:rPr>
        <w:t>Принцип развития и принцип историзма.</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sz w:val="24"/>
          <w:szCs w:val="24"/>
          <w:lang w:eastAsia="ru-RU"/>
        </w:rPr>
        <w:t>Культурно-историческая теория развития психики.</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sz w:val="24"/>
          <w:szCs w:val="24"/>
          <w:lang w:eastAsia="ru-RU"/>
        </w:rPr>
        <w:t xml:space="preserve">Экспедиции </w:t>
      </w:r>
      <w:proofErr w:type="spellStart"/>
      <w:r w:rsidRPr="00875712">
        <w:rPr>
          <w:rFonts w:ascii="Times New Roman" w:eastAsia="Times New Roman" w:hAnsi="Times New Roman"/>
          <w:sz w:val="24"/>
          <w:szCs w:val="24"/>
          <w:lang w:eastAsia="ru-RU"/>
        </w:rPr>
        <w:t>А.Р.Лурия</w:t>
      </w:r>
      <w:proofErr w:type="spellEnd"/>
      <w:r w:rsidRPr="00875712">
        <w:rPr>
          <w:rFonts w:ascii="Times New Roman" w:eastAsia="Times New Roman" w:hAnsi="Times New Roman"/>
          <w:sz w:val="24"/>
          <w:szCs w:val="24"/>
          <w:lang w:eastAsia="ru-RU"/>
        </w:rPr>
        <w:t>.</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sz w:val="24"/>
          <w:szCs w:val="24"/>
          <w:lang w:eastAsia="ru-RU"/>
        </w:rPr>
        <w:t>Учение о ВПФ.</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sz w:val="24"/>
          <w:szCs w:val="24"/>
          <w:lang w:eastAsia="ru-RU"/>
        </w:rPr>
        <w:t>Параллелограмм развития.</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sz w:val="24"/>
          <w:szCs w:val="24"/>
          <w:lang w:eastAsia="ru-RU"/>
        </w:rPr>
        <w:t>Теория поэтапного формирования умственных действий П.Я.Гальперина. Формирование внимания.</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r w:rsidRPr="00875712">
        <w:rPr>
          <w:rFonts w:ascii="Times New Roman" w:eastAsia="Times New Roman" w:hAnsi="Times New Roman"/>
          <w:sz w:val="24"/>
          <w:szCs w:val="24"/>
          <w:lang w:eastAsia="ru-RU"/>
        </w:rPr>
        <w:t xml:space="preserve">Учение </w:t>
      </w:r>
      <w:proofErr w:type="spellStart"/>
      <w:r w:rsidRPr="00875712">
        <w:rPr>
          <w:rFonts w:ascii="Times New Roman" w:eastAsia="Times New Roman" w:hAnsi="Times New Roman"/>
          <w:sz w:val="24"/>
          <w:szCs w:val="24"/>
          <w:lang w:eastAsia="ru-RU"/>
        </w:rPr>
        <w:t>Курта</w:t>
      </w:r>
      <w:proofErr w:type="spellEnd"/>
      <w:r w:rsidRPr="00875712">
        <w:rPr>
          <w:rFonts w:ascii="Times New Roman" w:eastAsia="Times New Roman" w:hAnsi="Times New Roman"/>
          <w:sz w:val="24"/>
          <w:szCs w:val="24"/>
          <w:lang w:eastAsia="ru-RU"/>
        </w:rPr>
        <w:t xml:space="preserve"> Левина и </w:t>
      </w:r>
      <w:proofErr w:type="spellStart"/>
      <w:r w:rsidRPr="00875712">
        <w:rPr>
          <w:rFonts w:ascii="Times New Roman" w:eastAsia="Times New Roman" w:hAnsi="Times New Roman"/>
          <w:sz w:val="24"/>
          <w:szCs w:val="24"/>
          <w:lang w:eastAsia="ru-RU"/>
        </w:rPr>
        <w:t>деятельностный</w:t>
      </w:r>
      <w:proofErr w:type="spellEnd"/>
      <w:r w:rsidRPr="00875712">
        <w:rPr>
          <w:rFonts w:ascii="Times New Roman" w:eastAsia="Times New Roman" w:hAnsi="Times New Roman"/>
          <w:sz w:val="24"/>
          <w:szCs w:val="24"/>
          <w:lang w:eastAsia="ru-RU"/>
        </w:rPr>
        <w:t xml:space="preserve"> подход.</w:t>
      </w:r>
    </w:p>
    <w:p w:rsidR="007C58A5" w:rsidRPr="00875712" w:rsidRDefault="007C58A5" w:rsidP="007C58A5">
      <w:pPr>
        <w:pStyle w:val="a7"/>
        <w:widowControl w:val="0"/>
        <w:numPr>
          <w:ilvl w:val="0"/>
          <w:numId w:val="8"/>
        </w:numPr>
        <w:ind w:left="0"/>
        <w:contextualSpacing w:val="0"/>
        <w:rPr>
          <w:rFonts w:ascii="Times New Roman" w:eastAsia="Times New Roman" w:hAnsi="Times New Roman"/>
          <w:sz w:val="24"/>
          <w:szCs w:val="24"/>
          <w:lang w:eastAsia="ru-RU"/>
        </w:rPr>
      </w:pPr>
      <w:proofErr w:type="spellStart"/>
      <w:r w:rsidRPr="00875712">
        <w:rPr>
          <w:rFonts w:ascii="Times New Roman" w:eastAsia="Times New Roman" w:hAnsi="Times New Roman"/>
          <w:sz w:val="24"/>
          <w:szCs w:val="24"/>
          <w:lang w:eastAsia="ru-RU"/>
        </w:rPr>
        <w:t>Деятельностный</w:t>
      </w:r>
      <w:proofErr w:type="spellEnd"/>
      <w:r w:rsidRPr="00875712">
        <w:rPr>
          <w:rFonts w:ascii="Times New Roman" w:eastAsia="Times New Roman" w:hAnsi="Times New Roman"/>
          <w:sz w:val="24"/>
          <w:szCs w:val="24"/>
          <w:lang w:eastAsia="ru-RU"/>
        </w:rPr>
        <w:t xml:space="preserve"> подход.</w:t>
      </w:r>
    </w:p>
    <w:p w:rsidR="007C58A5" w:rsidRPr="00875712" w:rsidRDefault="007C58A5" w:rsidP="007C58A5">
      <w:pPr>
        <w:pStyle w:val="a9"/>
        <w:widowControl w:val="0"/>
        <w:ind w:firstLine="680"/>
        <w:jc w:val="both"/>
        <w:rPr>
          <w:rFonts w:ascii="Times New Roman" w:hAnsi="Times New Roman"/>
          <w:b/>
          <w:sz w:val="24"/>
          <w:szCs w:val="24"/>
        </w:rPr>
      </w:pPr>
    </w:p>
    <w:p w:rsidR="007C58A5" w:rsidRPr="00875712" w:rsidRDefault="007C58A5" w:rsidP="007C58A5">
      <w:pPr>
        <w:pStyle w:val="a9"/>
        <w:widowControl w:val="0"/>
        <w:ind w:firstLine="680"/>
        <w:jc w:val="both"/>
        <w:rPr>
          <w:rFonts w:ascii="Times New Roman" w:hAnsi="Times New Roman"/>
          <w:b/>
          <w:sz w:val="24"/>
          <w:szCs w:val="24"/>
        </w:rPr>
      </w:pPr>
      <w:r w:rsidRPr="00875712">
        <w:rPr>
          <w:rFonts w:ascii="Times New Roman" w:hAnsi="Times New Roman"/>
          <w:b/>
          <w:sz w:val="24"/>
          <w:szCs w:val="24"/>
        </w:rPr>
        <w:t>Культурно-историческая теория развития психики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Культурно-историческая теория Л. С. </w:t>
      </w:r>
      <w:proofErr w:type="spellStart"/>
      <w:r w:rsidRPr="00875712">
        <w:rPr>
          <w:rFonts w:ascii="Times New Roman" w:hAnsi="Times New Roman"/>
          <w:sz w:val="24"/>
          <w:szCs w:val="24"/>
        </w:rPr>
        <w:t>Выготского</w:t>
      </w:r>
      <w:proofErr w:type="spellEnd"/>
      <w:r w:rsidRPr="00875712">
        <w:rPr>
          <w:rFonts w:ascii="Times New Roman" w:hAnsi="Times New Roman"/>
          <w:sz w:val="24"/>
          <w:szCs w:val="24"/>
        </w:rPr>
        <w:t xml:space="preserve"> явилась конкретной реализацией в психологии идеи развития, принципа историзма. Сущность генетического (исторического) принципа состоит в том, что всякое изучаемое психическое явление рассматривается как процесс, имеющий свою собственную историю. Исторической теория Л. С. </w:t>
      </w:r>
      <w:proofErr w:type="spellStart"/>
      <w:r w:rsidRPr="00875712">
        <w:rPr>
          <w:rFonts w:ascii="Times New Roman" w:hAnsi="Times New Roman"/>
          <w:sz w:val="24"/>
          <w:szCs w:val="24"/>
        </w:rPr>
        <w:t>Выготского</w:t>
      </w:r>
      <w:proofErr w:type="spellEnd"/>
      <w:r w:rsidRPr="00875712">
        <w:rPr>
          <w:rFonts w:ascii="Times New Roman" w:hAnsi="Times New Roman"/>
          <w:sz w:val="24"/>
          <w:szCs w:val="24"/>
        </w:rPr>
        <w:t xml:space="preserve"> называлась так потому, что, согласно </w:t>
      </w:r>
      <w:proofErr w:type="spellStart"/>
      <w:r w:rsidRPr="00875712">
        <w:rPr>
          <w:rFonts w:ascii="Times New Roman" w:hAnsi="Times New Roman"/>
          <w:sz w:val="24"/>
          <w:szCs w:val="24"/>
        </w:rPr>
        <w:t>Выготскому</w:t>
      </w:r>
      <w:proofErr w:type="spellEnd"/>
      <w:r w:rsidRPr="00875712">
        <w:rPr>
          <w:rFonts w:ascii="Times New Roman" w:hAnsi="Times New Roman"/>
          <w:sz w:val="24"/>
          <w:szCs w:val="24"/>
        </w:rPr>
        <w:t xml:space="preserve">, невозможно понять «ставшие», имеющиеся сейчас в наличии психические процессы и сознание, а следует рассмотреть историю их развития и становления, но при этом акцент делается на изучении качественных изменений, а не эволюционных. </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Культурно-историческая теория развития высших психических функций была разработана в 20-30-е годы Л. С. </w:t>
      </w:r>
      <w:proofErr w:type="spellStart"/>
      <w:r w:rsidRPr="00875712">
        <w:rPr>
          <w:rFonts w:ascii="Times New Roman" w:hAnsi="Times New Roman"/>
          <w:sz w:val="24"/>
          <w:szCs w:val="24"/>
        </w:rPr>
        <w:t>Выготским</w:t>
      </w:r>
      <w:proofErr w:type="spellEnd"/>
      <w:r w:rsidRPr="00875712">
        <w:rPr>
          <w:rFonts w:ascii="Times New Roman" w:hAnsi="Times New Roman"/>
          <w:sz w:val="24"/>
          <w:szCs w:val="24"/>
        </w:rPr>
        <w:t xml:space="preserve">, А. Н.Леонтьевым, А. Р. </w:t>
      </w:r>
      <w:proofErr w:type="spellStart"/>
      <w:r w:rsidRPr="00875712">
        <w:rPr>
          <w:rFonts w:ascii="Times New Roman" w:hAnsi="Times New Roman"/>
          <w:sz w:val="24"/>
          <w:szCs w:val="24"/>
        </w:rPr>
        <w:t>Лурия</w:t>
      </w:r>
      <w:proofErr w:type="spellEnd"/>
      <w:r w:rsidRPr="00875712">
        <w:rPr>
          <w:rFonts w:ascii="Times New Roman" w:hAnsi="Times New Roman"/>
          <w:sz w:val="24"/>
          <w:szCs w:val="24"/>
        </w:rPr>
        <w:t>.</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Первое направление исследования - изучение условий исторического возникновения высших психических функций.</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Второе направление (экспериментальное) - изучение возникновения и формирования высших психических функций в онтогенезе.</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Согласно культурно-исторической теории, специфические для человека психические процессы являются опосредствованными, возникают и развиваются на основе использования различных средств (языка, систем письма, счета и пр.), выработанных в ходе исторического развития человечества.</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В ранних работах Л. С. </w:t>
      </w:r>
      <w:proofErr w:type="spellStart"/>
      <w:r w:rsidRPr="00875712">
        <w:rPr>
          <w:rFonts w:ascii="Times New Roman" w:hAnsi="Times New Roman"/>
          <w:sz w:val="24"/>
          <w:szCs w:val="24"/>
        </w:rPr>
        <w:t>Выготский</w:t>
      </w:r>
      <w:proofErr w:type="spellEnd"/>
      <w:r w:rsidRPr="00875712">
        <w:rPr>
          <w:rFonts w:ascii="Times New Roman" w:hAnsi="Times New Roman"/>
          <w:sz w:val="24"/>
          <w:szCs w:val="24"/>
        </w:rPr>
        <w:t xml:space="preserve"> предполагал, что в онтогенезе переплетается «натуральное» и «культурное» развитие психических процессов. В дальнейшем это положение было подвергнуто критике.</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Л. С. </w:t>
      </w:r>
      <w:proofErr w:type="spellStart"/>
      <w:r w:rsidRPr="00875712">
        <w:rPr>
          <w:rFonts w:ascii="Times New Roman" w:hAnsi="Times New Roman"/>
          <w:sz w:val="24"/>
          <w:szCs w:val="24"/>
        </w:rPr>
        <w:t>Выготский</w:t>
      </w:r>
      <w:proofErr w:type="spellEnd"/>
      <w:r w:rsidRPr="00875712">
        <w:rPr>
          <w:rFonts w:ascii="Times New Roman" w:hAnsi="Times New Roman"/>
          <w:sz w:val="24"/>
          <w:szCs w:val="24"/>
        </w:rPr>
        <w:t xml:space="preserve"> ввел в психологию понятие о высших психических функциях (понятийное мышление, логическая память, произвольное внимание и пр.) и сформулировал закон их развития: «Каждая высшая психическая функция проявляется в процессе развития поведения дважды: сначала как функция коллективного поведения, как форма сотрудничества или взаимодействия, как средство социального приспособления, т.е. как категория интерпсихологическая, а затем вторично как способ индивидуального поведения ребенка, как средство личного приспособления, как внутренний процесс поведения, т. е. как категория </w:t>
      </w:r>
      <w:proofErr w:type="spellStart"/>
      <w:r w:rsidRPr="00875712">
        <w:rPr>
          <w:rFonts w:ascii="Times New Roman" w:hAnsi="Times New Roman"/>
          <w:sz w:val="24"/>
          <w:szCs w:val="24"/>
        </w:rPr>
        <w:t>интрапсихологическая</w:t>
      </w:r>
      <w:proofErr w:type="spellEnd"/>
      <w:r w:rsidRPr="00875712">
        <w:rPr>
          <w:rFonts w:ascii="Times New Roman" w:hAnsi="Times New Roman"/>
          <w:sz w:val="24"/>
          <w:szCs w:val="24"/>
        </w:rPr>
        <w:t>».</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Механизм формирования высших психических функций - </w:t>
      </w:r>
      <w:proofErr w:type="spellStart"/>
      <w:r w:rsidRPr="00875712">
        <w:rPr>
          <w:rFonts w:ascii="Times New Roman" w:hAnsi="Times New Roman"/>
          <w:sz w:val="24"/>
          <w:szCs w:val="24"/>
        </w:rPr>
        <w:t>интериоризация</w:t>
      </w:r>
      <w:proofErr w:type="spellEnd"/>
      <w:r w:rsidRPr="00875712">
        <w:rPr>
          <w:rFonts w:ascii="Times New Roman" w:hAnsi="Times New Roman"/>
          <w:sz w:val="24"/>
          <w:szCs w:val="24"/>
        </w:rPr>
        <w:t>.</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i/>
          <w:sz w:val="24"/>
          <w:szCs w:val="24"/>
        </w:rPr>
        <w:t>Высшие психические функции</w:t>
      </w:r>
      <w:r w:rsidRPr="00875712">
        <w:rPr>
          <w:rFonts w:ascii="Times New Roman" w:hAnsi="Times New Roman"/>
          <w:sz w:val="24"/>
          <w:szCs w:val="24"/>
        </w:rPr>
        <w:t xml:space="preserve"> - это сложные, прижизненно формирующиеся системные психические процессы, социальные по своему происхождению.</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Основные черты высших психических функций:</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1) они проходят этапы </w:t>
      </w:r>
      <w:proofErr w:type="spellStart"/>
      <w:r w:rsidRPr="00875712">
        <w:rPr>
          <w:rFonts w:ascii="Times New Roman" w:hAnsi="Times New Roman"/>
          <w:sz w:val="24"/>
          <w:szCs w:val="24"/>
        </w:rPr>
        <w:t>интериоризации</w:t>
      </w:r>
      <w:proofErr w:type="spellEnd"/>
      <w:r w:rsidRPr="00875712">
        <w:rPr>
          <w:rFonts w:ascii="Times New Roman" w:hAnsi="Times New Roman"/>
          <w:sz w:val="24"/>
          <w:szCs w:val="24"/>
        </w:rPr>
        <w:t xml:space="preserve"> (первоначально существуют как форма взаимодействия между людьми);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2) по мере развития происходит их постепенное свертывание, автоматизация;</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3) это системные образования, психофизиологической основой высших </w:t>
      </w:r>
      <w:r w:rsidRPr="00875712">
        <w:rPr>
          <w:rFonts w:ascii="Times New Roman" w:hAnsi="Times New Roman"/>
          <w:sz w:val="24"/>
          <w:szCs w:val="24"/>
        </w:rPr>
        <w:lastRenderedPageBreak/>
        <w:t>психических функций являются сложные функциональные системы мозга, что делает высшие психические функции пластичными;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4) опосредованность различными психологическими орудиями - знаковыми системами (например, речью);</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5) осознанность;</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6) произвольность;</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7) неизменными в высших психических функциях является исходная задача и конечный результат, средства осуществления могут меняться.</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В структуре высшей психической функции определяющим целым и фокусом всего процесса является знак и способ его употребления (Л. С. </w:t>
      </w:r>
      <w:proofErr w:type="spellStart"/>
      <w:r w:rsidRPr="00875712">
        <w:rPr>
          <w:rFonts w:ascii="Times New Roman" w:hAnsi="Times New Roman"/>
          <w:sz w:val="24"/>
          <w:szCs w:val="24"/>
        </w:rPr>
        <w:t>Выготский</w:t>
      </w:r>
      <w:proofErr w:type="spellEnd"/>
      <w:r w:rsidRPr="00875712">
        <w:rPr>
          <w:rFonts w:ascii="Times New Roman" w:hAnsi="Times New Roman"/>
          <w:sz w:val="24"/>
          <w:szCs w:val="24"/>
        </w:rPr>
        <w:t xml:space="preserve"> «История развития высших психических функций»). </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Виды высших психических функций:</w:t>
      </w:r>
    </w:p>
    <w:p w:rsidR="007C58A5" w:rsidRPr="00875712" w:rsidRDefault="007C58A5" w:rsidP="007C58A5">
      <w:pPr>
        <w:pStyle w:val="a9"/>
        <w:widowControl w:val="0"/>
        <w:numPr>
          <w:ilvl w:val="0"/>
          <w:numId w:val="3"/>
        </w:numPr>
        <w:ind w:left="0"/>
        <w:rPr>
          <w:rFonts w:ascii="Times New Roman" w:hAnsi="Times New Roman"/>
          <w:sz w:val="24"/>
          <w:szCs w:val="24"/>
        </w:rPr>
      </w:pPr>
      <w:r w:rsidRPr="00875712">
        <w:rPr>
          <w:rFonts w:ascii="Times New Roman" w:hAnsi="Times New Roman"/>
          <w:sz w:val="24"/>
          <w:szCs w:val="24"/>
        </w:rPr>
        <w:t>устная и письменная речь,</w:t>
      </w:r>
    </w:p>
    <w:p w:rsidR="007C58A5" w:rsidRPr="00875712" w:rsidRDefault="007C58A5" w:rsidP="007C58A5">
      <w:pPr>
        <w:pStyle w:val="a9"/>
        <w:widowControl w:val="0"/>
        <w:numPr>
          <w:ilvl w:val="0"/>
          <w:numId w:val="3"/>
        </w:numPr>
        <w:ind w:left="0"/>
        <w:rPr>
          <w:rFonts w:ascii="Times New Roman" w:hAnsi="Times New Roman"/>
          <w:sz w:val="24"/>
          <w:szCs w:val="24"/>
        </w:rPr>
      </w:pPr>
      <w:r w:rsidRPr="00875712">
        <w:rPr>
          <w:rFonts w:ascii="Times New Roman" w:hAnsi="Times New Roman"/>
          <w:sz w:val="24"/>
          <w:szCs w:val="24"/>
        </w:rPr>
        <w:t>понятийное мышление,</w:t>
      </w:r>
    </w:p>
    <w:p w:rsidR="007C58A5" w:rsidRPr="00875712" w:rsidRDefault="007C58A5" w:rsidP="007C58A5">
      <w:pPr>
        <w:pStyle w:val="a9"/>
        <w:widowControl w:val="0"/>
        <w:numPr>
          <w:ilvl w:val="0"/>
          <w:numId w:val="3"/>
        </w:numPr>
        <w:ind w:left="0"/>
        <w:rPr>
          <w:rFonts w:ascii="Times New Roman" w:hAnsi="Times New Roman"/>
          <w:sz w:val="24"/>
          <w:szCs w:val="24"/>
        </w:rPr>
      </w:pPr>
      <w:r w:rsidRPr="00875712">
        <w:rPr>
          <w:rFonts w:ascii="Times New Roman" w:hAnsi="Times New Roman"/>
          <w:sz w:val="24"/>
          <w:szCs w:val="24"/>
        </w:rPr>
        <w:t>овладение произвольным вниманием,</w:t>
      </w:r>
    </w:p>
    <w:p w:rsidR="007C58A5" w:rsidRPr="00875712" w:rsidRDefault="007C58A5" w:rsidP="007C58A5">
      <w:pPr>
        <w:pStyle w:val="a9"/>
        <w:widowControl w:val="0"/>
        <w:numPr>
          <w:ilvl w:val="0"/>
          <w:numId w:val="3"/>
        </w:numPr>
        <w:ind w:left="0"/>
        <w:rPr>
          <w:rFonts w:ascii="Times New Roman" w:hAnsi="Times New Roman"/>
          <w:sz w:val="24"/>
          <w:szCs w:val="24"/>
        </w:rPr>
      </w:pPr>
      <w:r w:rsidRPr="00875712">
        <w:rPr>
          <w:rFonts w:ascii="Times New Roman" w:hAnsi="Times New Roman"/>
          <w:sz w:val="24"/>
          <w:szCs w:val="24"/>
        </w:rPr>
        <w:t xml:space="preserve">развитие </w:t>
      </w:r>
      <w:proofErr w:type="spellStart"/>
      <w:r w:rsidRPr="00875712">
        <w:rPr>
          <w:rFonts w:ascii="Times New Roman" w:hAnsi="Times New Roman"/>
          <w:sz w:val="24"/>
          <w:szCs w:val="24"/>
        </w:rPr>
        <w:t>мнемических</w:t>
      </w:r>
      <w:proofErr w:type="spellEnd"/>
      <w:r w:rsidRPr="00875712">
        <w:rPr>
          <w:rFonts w:ascii="Times New Roman" w:hAnsi="Times New Roman"/>
          <w:sz w:val="24"/>
          <w:szCs w:val="24"/>
        </w:rPr>
        <w:t xml:space="preserve"> функций (активное запоминание),</w:t>
      </w:r>
    </w:p>
    <w:p w:rsidR="007C58A5" w:rsidRPr="00875712" w:rsidRDefault="007C58A5" w:rsidP="007C58A5">
      <w:pPr>
        <w:pStyle w:val="a9"/>
        <w:widowControl w:val="0"/>
        <w:numPr>
          <w:ilvl w:val="0"/>
          <w:numId w:val="3"/>
        </w:numPr>
        <w:ind w:left="0"/>
        <w:rPr>
          <w:rFonts w:ascii="Times New Roman" w:hAnsi="Times New Roman"/>
          <w:sz w:val="24"/>
          <w:szCs w:val="24"/>
        </w:rPr>
      </w:pPr>
      <w:r w:rsidRPr="00875712">
        <w:rPr>
          <w:rFonts w:ascii="Times New Roman" w:hAnsi="Times New Roman"/>
          <w:sz w:val="24"/>
          <w:szCs w:val="24"/>
        </w:rPr>
        <w:t>развитие волевого поведения (овладение собственным поведением),</w:t>
      </w:r>
    </w:p>
    <w:p w:rsidR="007C58A5" w:rsidRPr="00875712" w:rsidRDefault="007C58A5" w:rsidP="007C58A5">
      <w:pPr>
        <w:pStyle w:val="a9"/>
        <w:widowControl w:val="0"/>
        <w:numPr>
          <w:ilvl w:val="0"/>
          <w:numId w:val="3"/>
        </w:numPr>
        <w:ind w:left="0"/>
        <w:rPr>
          <w:rFonts w:ascii="Times New Roman" w:hAnsi="Times New Roman"/>
          <w:sz w:val="24"/>
          <w:szCs w:val="24"/>
        </w:rPr>
      </w:pPr>
      <w:r w:rsidRPr="00875712">
        <w:rPr>
          <w:rFonts w:ascii="Times New Roman" w:hAnsi="Times New Roman"/>
          <w:sz w:val="24"/>
          <w:szCs w:val="24"/>
        </w:rPr>
        <w:t>мировоззрение.</w:t>
      </w:r>
    </w:p>
    <w:p w:rsidR="007C58A5" w:rsidRPr="00875712" w:rsidRDefault="007C58A5" w:rsidP="007C58A5">
      <w:pPr>
        <w:widowControl w:val="0"/>
        <w:spacing w:after="0" w:line="240" w:lineRule="auto"/>
        <w:jc w:val="center"/>
        <w:rPr>
          <w:rFonts w:ascii="Times New Roman" w:hAnsi="Times New Roman" w:cs="Times New Roman"/>
          <w:b/>
          <w:sz w:val="24"/>
          <w:szCs w:val="24"/>
        </w:rPr>
      </w:pPr>
      <w:r w:rsidRPr="00875712">
        <w:rPr>
          <w:rFonts w:ascii="Times New Roman" w:hAnsi="Times New Roman" w:cs="Times New Roman"/>
          <w:b/>
          <w:sz w:val="24"/>
          <w:szCs w:val="24"/>
        </w:rPr>
        <w:t>Теория деятельности А. Н. Леонтьева</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Категория деятельности является одной из основных категорий психологии.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Деятельность понимается как активность человека. Главными характеристиками этой активности являются следующие:</w:t>
      </w:r>
    </w:p>
    <w:p w:rsidR="007C58A5" w:rsidRPr="00875712" w:rsidRDefault="007C58A5" w:rsidP="007C58A5">
      <w:pPr>
        <w:pStyle w:val="a9"/>
        <w:widowControl w:val="0"/>
        <w:rPr>
          <w:rFonts w:ascii="Times New Roman" w:hAnsi="Times New Roman"/>
          <w:sz w:val="24"/>
          <w:szCs w:val="24"/>
        </w:rPr>
      </w:pPr>
      <w:r w:rsidRPr="00875712">
        <w:rPr>
          <w:rFonts w:ascii="Times New Roman" w:hAnsi="Times New Roman"/>
          <w:sz w:val="24"/>
          <w:szCs w:val="24"/>
        </w:rPr>
        <w:t>1) деятельность - это практика,</w:t>
      </w:r>
    </w:p>
    <w:p w:rsidR="007C58A5" w:rsidRPr="00875712" w:rsidRDefault="007C58A5" w:rsidP="007C58A5">
      <w:pPr>
        <w:pStyle w:val="a9"/>
        <w:widowControl w:val="0"/>
        <w:rPr>
          <w:rFonts w:ascii="Times New Roman" w:hAnsi="Times New Roman"/>
          <w:sz w:val="24"/>
          <w:szCs w:val="24"/>
        </w:rPr>
      </w:pPr>
      <w:r w:rsidRPr="00875712">
        <w:rPr>
          <w:rFonts w:ascii="Times New Roman" w:hAnsi="Times New Roman"/>
          <w:sz w:val="24"/>
          <w:szCs w:val="24"/>
        </w:rPr>
        <w:t xml:space="preserve">2) практика </w:t>
      </w:r>
      <w:proofErr w:type="spellStart"/>
      <w:r w:rsidRPr="00875712">
        <w:rPr>
          <w:rFonts w:ascii="Times New Roman" w:hAnsi="Times New Roman"/>
          <w:sz w:val="24"/>
          <w:szCs w:val="24"/>
        </w:rPr>
        <w:t>одномоментно</w:t>
      </w:r>
      <w:proofErr w:type="spellEnd"/>
      <w:r w:rsidRPr="00875712">
        <w:rPr>
          <w:rFonts w:ascii="Times New Roman" w:hAnsi="Times New Roman"/>
          <w:sz w:val="24"/>
          <w:szCs w:val="24"/>
        </w:rPr>
        <w:t xml:space="preserve"> и всегда социальна, предметна и сознательна,</w:t>
      </w:r>
    </w:p>
    <w:p w:rsidR="007C58A5" w:rsidRPr="00875712" w:rsidRDefault="007C58A5" w:rsidP="007C58A5">
      <w:pPr>
        <w:pStyle w:val="a9"/>
        <w:widowControl w:val="0"/>
        <w:rPr>
          <w:rFonts w:ascii="Times New Roman" w:hAnsi="Times New Roman"/>
          <w:sz w:val="24"/>
          <w:szCs w:val="24"/>
        </w:rPr>
      </w:pPr>
      <w:r w:rsidRPr="00875712">
        <w:rPr>
          <w:rFonts w:ascii="Times New Roman" w:hAnsi="Times New Roman"/>
          <w:sz w:val="24"/>
          <w:szCs w:val="24"/>
        </w:rPr>
        <w:t>3) предметность деятельности проявляется в том, что она (деятельность) подчиняется свойствам объективной реальности,</w:t>
      </w:r>
    </w:p>
    <w:p w:rsidR="007C58A5" w:rsidRPr="00875712" w:rsidRDefault="007C58A5" w:rsidP="007C58A5">
      <w:pPr>
        <w:pStyle w:val="a9"/>
        <w:widowControl w:val="0"/>
        <w:rPr>
          <w:rFonts w:ascii="Times New Roman" w:hAnsi="Times New Roman"/>
          <w:sz w:val="24"/>
          <w:szCs w:val="24"/>
        </w:rPr>
      </w:pPr>
      <w:r w:rsidRPr="00875712">
        <w:rPr>
          <w:rFonts w:ascii="Times New Roman" w:hAnsi="Times New Roman"/>
          <w:sz w:val="24"/>
          <w:szCs w:val="24"/>
        </w:rPr>
        <w:t xml:space="preserve">4) деятельности </w:t>
      </w:r>
      <w:proofErr w:type="gramStart"/>
      <w:r w:rsidRPr="00875712">
        <w:rPr>
          <w:rFonts w:ascii="Times New Roman" w:hAnsi="Times New Roman"/>
          <w:sz w:val="24"/>
          <w:szCs w:val="24"/>
        </w:rPr>
        <w:t>присуща</w:t>
      </w:r>
      <w:proofErr w:type="gramEnd"/>
      <w:r w:rsidRPr="00875712">
        <w:rPr>
          <w:rFonts w:ascii="Times New Roman" w:hAnsi="Times New Roman"/>
          <w:sz w:val="24"/>
          <w:szCs w:val="24"/>
        </w:rPr>
        <w:t xml:space="preserve"> </w:t>
      </w:r>
      <w:proofErr w:type="spellStart"/>
      <w:r w:rsidRPr="00875712">
        <w:rPr>
          <w:rFonts w:ascii="Times New Roman" w:hAnsi="Times New Roman"/>
          <w:sz w:val="24"/>
          <w:szCs w:val="24"/>
        </w:rPr>
        <w:t>субъектность</w:t>
      </w:r>
      <w:proofErr w:type="spellEnd"/>
      <w:r w:rsidRPr="00875712">
        <w:rPr>
          <w:rFonts w:ascii="Times New Roman" w:hAnsi="Times New Roman"/>
          <w:sz w:val="24"/>
          <w:szCs w:val="24"/>
        </w:rPr>
        <w:t>.</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В психологии категория деятельности рассматривается в 2-х функциях:</w:t>
      </w:r>
    </w:p>
    <w:p w:rsidR="007C58A5" w:rsidRPr="00875712" w:rsidRDefault="007C58A5" w:rsidP="007C58A5">
      <w:pPr>
        <w:pStyle w:val="a9"/>
        <w:widowControl w:val="0"/>
        <w:rPr>
          <w:rFonts w:ascii="Times New Roman" w:hAnsi="Times New Roman"/>
          <w:sz w:val="24"/>
          <w:szCs w:val="24"/>
        </w:rPr>
      </w:pPr>
      <w:r w:rsidRPr="00875712">
        <w:rPr>
          <w:rFonts w:ascii="Times New Roman" w:hAnsi="Times New Roman"/>
          <w:sz w:val="24"/>
          <w:szCs w:val="24"/>
        </w:rPr>
        <w:t>1) в качестве объяснительного принципа (изучение характеристик деятельности),</w:t>
      </w:r>
    </w:p>
    <w:p w:rsidR="007C58A5" w:rsidRPr="00875712" w:rsidRDefault="007C58A5" w:rsidP="007C58A5">
      <w:pPr>
        <w:pStyle w:val="a9"/>
        <w:widowControl w:val="0"/>
        <w:rPr>
          <w:rFonts w:ascii="Times New Roman" w:hAnsi="Times New Roman"/>
          <w:sz w:val="24"/>
          <w:szCs w:val="24"/>
        </w:rPr>
      </w:pPr>
      <w:r w:rsidRPr="00875712">
        <w:rPr>
          <w:rFonts w:ascii="Times New Roman" w:hAnsi="Times New Roman"/>
          <w:sz w:val="24"/>
          <w:szCs w:val="24"/>
        </w:rPr>
        <w:t>2) в качестве предмета исследования.</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А. Н. Леонтьев заложил основы </w:t>
      </w:r>
      <w:proofErr w:type="spellStart"/>
      <w:r w:rsidRPr="00875712">
        <w:rPr>
          <w:rFonts w:ascii="Times New Roman" w:hAnsi="Times New Roman"/>
          <w:sz w:val="24"/>
          <w:szCs w:val="24"/>
        </w:rPr>
        <w:t>деятельностного</w:t>
      </w:r>
      <w:proofErr w:type="spellEnd"/>
      <w:r w:rsidRPr="00875712">
        <w:rPr>
          <w:rFonts w:ascii="Times New Roman" w:hAnsi="Times New Roman"/>
          <w:sz w:val="24"/>
          <w:szCs w:val="24"/>
        </w:rPr>
        <w:t xml:space="preserve"> подхода в психологии. Он рассматривал деятельность как процесс, внутри которого в качестве необходимого его момента возникает психическое вообще.</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А. Н. Леонтьев различал внешнюю и внутреннюю деятельность.</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Внешняя деятельность - чувственно-предметная, материальная.</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Внутренняя деятельность- это деятельность по оперированию образами, представлениями о предметах, или идеальная деятельность сознания.</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Внутренняя деятельность вторична, процесс перехода внешней предметной деятельности во внутреннюю психическую деятельность называется </w:t>
      </w:r>
      <w:proofErr w:type="spellStart"/>
      <w:r w:rsidRPr="00875712">
        <w:rPr>
          <w:rFonts w:ascii="Times New Roman" w:hAnsi="Times New Roman"/>
          <w:sz w:val="24"/>
          <w:szCs w:val="24"/>
        </w:rPr>
        <w:t>интериоризацией</w:t>
      </w:r>
      <w:proofErr w:type="spellEnd"/>
      <w:r w:rsidRPr="00875712">
        <w:rPr>
          <w:rFonts w:ascii="Times New Roman" w:hAnsi="Times New Roman"/>
          <w:sz w:val="24"/>
          <w:szCs w:val="24"/>
        </w:rPr>
        <w:t xml:space="preserve">. Обратный процесс - </w:t>
      </w:r>
      <w:proofErr w:type="spellStart"/>
      <w:r w:rsidRPr="00875712">
        <w:rPr>
          <w:rFonts w:ascii="Times New Roman" w:hAnsi="Times New Roman"/>
          <w:sz w:val="24"/>
          <w:szCs w:val="24"/>
        </w:rPr>
        <w:t>экстериоризация</w:t>
      </w:r>
      <w:proofErr w:type="spellEnd"/>
      <w:r w:rsidRPr="00875712">
        <w:rPr>
          <w:rFonts w:ascii="Times New Roman" w:hAnsi="Times New Roman"/>
          <w:sz w:val="24"/>
          <w:szCs w:val="24"/>
        </w:rPr>
        <w:t xml:space="preserve"> (например, </w:t>
      </w:r>
      <w:proofErr w:type="spellStart"/>
      <w:r w:rsidRPr="00875712">
        <w:rPr>
          <w:rFonts w:ascii="Times New Roman" w:hAnsi="Times New Roman"/>
          <w:sz w:val="24"/>
          <w:szCs w:val="24"/>
        </w:rPr>
        <w:t>опредмечивание</w:t>
      </w:r>
      <w:proofErr w:type="spellEnd"/>
      <w:r w:rsidRPr="00875712">
        <w:rPr>
          <w:rFonts w:ascii="Times New Roman" w:hAnsi="Times New Roman"/>
          <w:sz w:val="24"/>
          <w:szCs w:val="24"/>
        </w:rPr>
        <w:t xml:space="preserve"> представлений).</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Практическое отношение человека к действительности включает в себя три составляющих: 1) субъект, наделенный активностью; 2) объект; 3) активность.</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Психологическое строение деятельности: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1) потребности - мотивы - цели - условия достижения цели (единство цели и условий составляет задачу); это предметное содержание деятельности;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2) соотносимые с ними деятельность - действия - операции; это структурные элементы деятельности;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3) взаимные переходы и превращения отдельных структурных элементов деятельности; это динамика деятельности.</w:t>
      </w:r>
    </w:p>
    <w:p w:rsidR="007C58A5" w:rsidRPr="00875712" w:rsidRDefault="007C58A5" w:rsidP="007C58A5">
      <w:pPr>
        <w:pStyle w:val="a9"/>
        <w:widowControl w:val="0"/>
        <w:ind w:firstLine="680"/>
        <w:jc w:val="both"/>
        <w:rPr>
          <w:rFonts w:ascii="Times New Roman" w:hAnsi="Times New Roman"/>
          <w:sz w:val="24"/>
          <w:szCs w:val="24"/>
        </w:rPr>
      </w:pPr>
    </w:p>
    <w:p w:rsidR="007C58A5" w:rsidRPr="00875712" w:rsidRDefault="007C58A5" w:rsidP="007C58A5">
      <w:pPr>
        <w:pStyle w:val="a9"/>
        <w:widowControl w:val="0"/>
        <w:ind w:firstLine="680"/>
        <w:jc w:val="both"/>
        <w:rPr>
          <w:rFonts w:ascii="Times New Roman" w:hAnsi="Times New Roman"/>
          <w:sz w:val="24"/>
          <w:szCs w:val="24"/>
        </w:rPr>
      </w:pPr>
    </w:p>
    <w:p w:rsidR="007C58A5" w:rsidRPr="00875712" w:rsidRDefault="007C58A5" w:rsidP="007C58A5">
      <w:pPr>
        <w:widowControl w:val="0"/>
        <w:spacing w:after="0" w:line="240" w:lineRule="auto"/>
        <w:ind w:firstLine="708"/>
        <w:jc w:val="both"/>
        <w:rPr>
          <w:rFonts w:ascii="Times New Roman" w:hAnsi="Times New Roman" w:cs="Times New Roman"/>
          <w:sz w:val="24"/>
          <w:szCs w:val="24"/>
        </w:rPr>
      </w:pPr>
      <w:r w:rsidRPr="00875712">
        <w:rPr>
          <w:rFonts w:ascii="Times New Roman" w:hAnsi="Times New Roman" w:cs="Times New Roman"/>
          <w:sz w:val="24"/>
          <w:szCs w:val="24"/>
        </w:rPr>
        <w:t>Мотив</w:t>
      </w:r>
      <w:r w:rsidRPr="00875712">
        <w:rPr>
          <w:rFonts w:ascii="Times New Roman" w:hAnsi="Times New Roman" w:cs="Times New Roman"/>
          <w:sz w:val="24"/>
          <w:szCs w:val="24"/>
        </w:rPr>
        <w:tab/>
        <w:t>─</w:t>
      </w:r>
      <w:r w:rsidRPr="00875712">
        <w:rPr>
          <w:rFonts w:ascii="Times New Roman" w:hAnsi="Times New Roman" w:cs="Times New Roman"/>
          <w:sz w:val="24"/>
          <w:szCs w:val="24"/>
        </w:rPr>
        <w:tab/>
        <w:t>Деятельность</w:t>
      </w:r>
    </w:p>
    <w:p w:rsidR="007C58A5" w:rsidRPr="00875712" w:rsidRDefault="007C58A5" w:rsidP="007C58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pict>
          <v:line id="Line 90" o:spid="_x0000_s1040" style="position:absolute;left:0;text-align:left;z-index:251658240;visibility:visible" from="571.7pt,11.8pt" to="571.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">
            <w10:anchorlock/>
          </v:line>
        </w:pict>
      </w:r>
      <w:r w:rsidRPr="00875712">
        <w:rPr>
          <w:rFonts w:ascii="Times New Roman" w:hAnsi="Times New Roman" w:cs="Times New Roman"/>
          <w:sz w:val="24"/>
          <w:szCs w:val="24"/>
        </w:rPr>
        <w:tab/>
        <w:t>│</w:t>
      </w:r>
      <w:r w:rsidRPr="00875712">
        <w:rPr>
          <w:rFonts w:ascii="Times New Roman" w:hAnsi="Times New Roman" w:cs="Times New Roman"/>
          <w:sz w:val="24"/>
          <w:szCs w:val="24"/>
        </w:rPr>
        <w:tab/>
      </w:r>
      <w:r w:rsidRPr="00875712">
        <w:rPr>
          <w:rFonts w:ascii="Times New Roman" w:hAnsi="Times New Roman" w:cs="Times New Roman"/>
          <w:sz w:val="24"/>
          <w:szCs w:val="24"/>
        </w:rPr>
        <w:tab/>
      </w:r>
      <w:r w:rsidRPr="00875712">
        <w:rPr>
          <w:rFonts w:ascii="Times New Roman" w:hAnsi="Times New Roman" w:cs="Times New Roman"/>
          <w:sz w:val="24"/>
          <w:szCs w:val="24"/>
        </w:rPr>
        <w:tab/>
        <w:t xml:space="preserve"> │</w:t>
      </w:r>
    </w:p>
    <w:p w:rsidR="007C58A5" w:rsidRPr="00875712" w:rsidRDefault="007C58A5" w:rsidP="007C58A5">
      <w:pPr>
        <w:widowControl w:val="0"/>
        <w:spacing w:after="0" w:line="240" w:lineRule="auto"/>
        <w:ind w:firstLine="708"/>
        <w:jc w:val="both"/>
        <w:rPr>
          <w:rFonts w:ascii="Times New Roman" w:hAnsi="Times New Roman" w:cs="Times New Roman"/>
          <w:sz w:val="24"/>
          <w:szCs w:val="24"/>
        </w:rPr>
      </w:pPr>
      <w:r w:rsidRPr="00875712">
        <w:rPr>
          <w:rFonts w:ascii="Times New Roman" w:hAnsi="Times New Roman" w:cs="Times New Roman"/>
          <w:sz w:val="24"/>
          <w:szCs w:val="24"/>
        </w:rPr>
        <w:t>Цель</w:t>
      </w:r>
      <w:r w:rsidRPr="00875712">
        <w:rPr>
          <w:rFonts w:ascii="Times New Roman" w:hAnsi="Times New Roman" w:cs="Times New Roman"/>
          <w:sz w:val="24"/>
          <w:szCs w:val="24"/>
        </w:rPr>
        <w:tab/>
      </w:r>
      <w:r w:rsidRPr="00875712">
        <w:rPr>
          <w:rFonts w:ascii="Times New Roman" w:hAnsi="Times New Roman" w:cs="Times New Roman"/>
          <w:sz w:val="24"/>
          <w:szCs w:val="24"/>
        </w:rPr>
        <w:tab/>
        <w:t>─</w:t>
      </w:r>
      <w:r w:rsidRPr="00875712">
        <w:rPr>
          <w:rFonts w:ascii="Times New Roman" w:hAnsi="Times New Roman" w:cs="Times New Roman"/>
          <w:sz w:val="24"/>
          <w:szCs w:val="24"/>
        </w:rPr>
        <w:tab/>
        <w:t>Действие</w:t>
      </w:r>
    </w:p>
    <w:p w:rsidR="007C58A5" w:rsidRPr="00875712" w:rsidRDefault="007C58A5" w:rsidP="007C58A5">
      <w:pPr>
        <w:widowControl w:val="0"/>
        <w:spacing w:after="0" w:line="240" w:lineRule="auto"/>
        <w:ind w:firstLine="708"/>
        <w:jc w:val="both"/>
        <w:rPr>
          <w:rFonts w:ascii="Times New Roman" w:hAnsi="Times New Roman" w:cs="Times New Roman"/>
          <w:sz w:val="24"/>
          <w:szCs w:val="24"/>
        </w:rPr>
      </w:pPr>
      <w:r w:rsidRPr="00875712">
        <w:rPr>
          <w:rFonts w:ascii="Times New Roman" w:hAnsi="Times New Roman" w:cs="Times New Roman"/>
          <w:sz w:val="24"/>
          <w:szCs w:val="24"/>
        </w:rPr>
        <w:t>│</w:t>
      </w:r>
      <w:r w:rsidRPr="00875712">
        <w:rPr>
          <w:rFonts w:ascii="Times New Roman" w:hAnsi="Times New Roman" w:cs="Times New Roman"/>
          <w:sz w:val="24"/>
          <w:szCs w:val="24"/>
        </w:rPr>
        <w:tab/>
      </w:r>
      <w:r w:rsidRPr="00875712">
        <w:rPr>
          <w:rFonts w:ascii="Times New Roman" w:hAnsi="Times New Roman" w:cs="Times New Roman"/>
          <w:sz w:val="24"/>
          <w:szCs w:val="24"/>
        </w:rPr>
        <w:tab/>
      </w:r>
      <w:r w:rsidRPr="00875712">
        <w:rPr>
          <w:rFonts w:ascii="Times New Roman" w:hAnsi="Times New Roman" w:cs="Times New Roman"/>
          <w:sz w:val="24"/>
          <w:szCs w:val="24"/>
        </w:rPr>
        <w:tab/>
        <w:t>│</w:t>
      </w:r>
      <w:r w:rsidRPr="00875712">
        <w:rPr>
          <w:rFonts w:ascii="Times New Roman" w:hAnsi="Times New Roman" w:cs="Times New Roman"/>
          <w:sz w:val="24"/>
          <w:szCs w:val="24"/>
        </w:rPr>
        <w:tab/>
      </w:r>
    </w:p>
    <w:p w:rsidR="007C58A5" w:rsidRPr="00875712" w:rsidRDefault="007C58A5" w:rsidP="007C58A5">
      <w:pPr>
        <w:widowControl w:val="0"/>
        <w:spacing w:after="0" w:line="240" w:lineRule="auto"/>
        <w:ind w:firstLine="708"/>
        <w:jc w:val="both"/>
        <w:rPr>
          <w:rFonts w:ascii="Times New Roman" w:hAnsi="Times New Roman" w:cs="Times New Roman"/>
          <w:sz w:val="24"/>
          <w:szCs w:val="24"/>
        </w:rPr>
      </w:pPr>
      <w:r w:rsidRPr="00875712">
        <w:rPr>
          <w:rFonts w:ascii="Times New Roman" w:hAnsi="Times New Roman" w:cs="Times New Roman"/>
          <w:sz w:val="24"/>
          <w:szCs w:val="24"/>
        </w:rPr>
        <w:t>Условия</w:t>
      </w:r>
      <w:r w:rsidRPr="00875712">
        <w:rPr>
          <w:rFonts w:ascii="Times New Roman" w:hAnsi="Times New Roman" w:cs="Times New Roman"/>
          <w:sz w:val="24"/>
          <w:szCs w:val="24"/>
        </w:rPr>
        <w:tab/>
        <w:t>─</w:t>
      </w:r>
      <w:r w:rsidRPr="00875712">
        <w:rPr>
          <w:rFonts w:ascii="Times New Roman" w:hAnsi="Times New Roman" w:cs="Times New Roman"/>
          <w:sz w:val="24"/>
          <w:szCs w:val="24"/>
        </w:rPr>
        <w:tab/>
        <w:t>Операция</w:t>
      </w:r>
    </w:p>
    <w:p w:rsidR="007C58A5" w:rsidRPr="00875712" w:rsidRDefault="007C58A5" w:rsidP="007C58A5">
      <w:pPr>
        <w:pStyle w:val="a9"/>
        <w:widowControl w:val="0"/>
        <w:ind w:firstLine="680"/>
        <w:jc w:val="center"/>
        <w:rPr>
          <w:rFonts w:ascii="Times New Roman" w:hAnsi="Times New Roman"/>
          <w:sz w:val="24"/>
          <w:szCs w:val="24"/>
        </w:rPr>
      </w:pPr>
      <w:r w:rsidRPr="00875712">
        <w:rPr>
          <w:rFonts w:ascii="Times New Roman" w:hAnsi="Times New Roman"/>
          <w:sz w:val="24"/>
          <w:szCs w:val="24"/>
        </w:rPr>
        <w:t>Рис. Психологическое строение индивидуальной деятельности (по Леонтьеву)</w:t>
      </w:r>
    </w:p>
    <w:p w:rsidR="007C58A5" w:rsidRPr="00875712" w:rsidRDefault="007C58A5" w:rsidP="007C58A5">
      <w:pPr>
        <w:widowControl w:val="0"/>
        <w:spacing w:after="0" w:line="240" w:lineRule="auto"/>
        <w:ind w:firstLine="708"/>
        <w:jc w:val="both"/>
        <w:rPr>
          <w:rFonts w:ascii="Times New Roman" w:hAnsi="Times New Roman" w:cs="Times New Roman"/>
          <w:sz w:val="24"/>
          <w:szCs w:val="24"/>
        </w:rPr>
      </w:pP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i/>
          <w:sz w:val="24"/>
          <w:szCs w:val="24"/>
        </w:rPr>
        <w:t>Потребность</w:t>
      </w:r>
      <w:r w:rsidRPr="00875712">
        <w:rPr>
          <w:rFonts w:ascii="Times New Roman" w:hAnsi="Times New Roman"/>
          <w:sz w:val="24"/>
          <w:szCs w:val="24"/>
        </w:rPr>
        <w:t xml:space="preserve"> - переживание нужды в чем-либо.</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i/>
          <w:sz w:val="24"/>
          <w:szCs w:val="24"/>
        </w:rPr>
        <w:t>Мотив</w:t>
      </w:r>
      <w:r w:rsidRPr="00875712">
        <w:rPr>
          <w:rFonts w:ascii="Times New Roman" w:hAnsi="Times New Roman"/>
          <w:sz w:val="24"/>
          <w:szCs w:val="24"/>
        </w:rPr>
        <w:t xml:space="preserve"> - форма проявления потребности, </w:t>
      </w:r>
      <w:proofErr w:type="spellStart"/>
      <w:r w:rsidRPr="00875712">
        <w:rPr>
          <w:rFonts w:ascii="Times New Roman" w:hAnsi="Times New Roman"/>
          <w:sz w:val="24"/>
          <w:szCs w:val="24"/>
        </w:rPr>
        <w:t>опредмеченная</w:t>
      </w:r>
      <w:proofErr w:type="spellEnd"/>
      <w:r w:rsidRPr="00875712">
        <w:rPr>
          <w:rFonts w:ascii="Times New Roman" w:hAnsi="Times New Roman"/>
          <w:sz w:val="24"/>
          <w:szCs w:val="24"/>
        </w:rPr>
        <w:t xml:space="preserve"> потребность.</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i/>
          <w:sz w:val="24"/>
          <w:szCs w:val="24"/>
        </w:rPr>
        <w:t>Цель</w:t>
      </w:r>
      <w:r w:rsidRPr="00875712">
        <w:rPr>
          <w:rFonts w:ascii="Times New Roman" w:hAnsi="Times New Roman"/>
          <w:sz w:val="24"/>
          <w:szCs w:val="24"/>
        </w:rPr>
        <w:t xml:space="preserve"> - представляемый или мыслимый результат.</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i/>
          <w:sz w:val="24"/>
          <w:szCs w:val="24"/>
        </w:rPr>
        <w:t>Деятельность</w:t>
      </w:r>
      <w:r w:rsidRPr="00875712">
        <w:rPr>
          <w:rFonts w:ascii="Times New Roman" w:hAnsi="Times New Roman"/>
          <w:sz w:val="24"/>
          <w:szCs w:val="24"/>
        </w:rPr>
        <w:t xml:space="preserve"> - активность, отвечающая определенному мотиву.</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i/>
          <w:sz w:val="24"/>
          <w:szCs w:val="24"/>
        </w:rPr>
        <w:t>Действие</w:t>
      </w:r>
      <w:r w:rsidRPr="00875712">
        <w:rPr>
          <w:rFonts w:ascii="Times New Roman" w:hAnsi="Times New Roman"/>
          <w:sz w:val="24"/>
          <w:szCs w:val="24"/>
        </w:rPr>
        <w:t xml:space="preserve"> - составная часть деятельности, отвечающая осознаваемой цели.</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i/>
          <w:sz w:val="24"/>
          <w:szCs w:val="24"/>
        </w:rPr>
        <w:t>Операция</w:t>
      </w:r>
      <w:r w:rsidRPr="00875712">
        <w:rPr>
          <w:rFonts w:ascii="Times New Roman" w:hAnsi="Times New Roman"/>
          <w:sz w:val="24"/>
          <w:szCs w:val="24"/>
        </w:rPr>
        <w:t xml:space="preserve"> - способ осуществления действия.</w:t>
      </w:r>
    </w:p>
    <w:p w:rsidR="007C58A5" w:rsidRPr="00875712" w:rsidRDefault="007C58A5" w:rsidP="007C58A5">
      <w:pPr>
        <w:pStyle w:val="a9"/>
        <w:widowControl w:val="0"/>
        <w:ind w:firstLine="680"/>
        <w:jc w:val="both"/>
        <w:rPr>
          <w:rFonts w:ascii="Times New Roman" w:hAnsi="Times New Roman"/>
          <w:sz w:val="24"/>
          <w:szCs w:val="24"/>
        </w:rPr>
      </w:pPr>
      <w:r w:rsidRPr="00875712">
        <w:rPr>
          <w:rFonts w:ascii="Times New Roman" w:hAnsi="Times New Roman"/>
          <w:sz w:val="24"/>
          <w:szCs w:val="24"/>
        </w:rPr>
        <w:t xml:space="preserve">А. Н. Леонтьев открыл общий психологический механизм развития действий - </w:t>
      </w:r>
      <w:r w:rsidRPr="00875712">
        <w:rPr>
          <w:rFonts w:ascii="Times New Roman" w:hAnsi="Times New Roman"/>
          <w:i/>
          <w:sz w:val="24"/>
          <w:szCs w:val="24"/>
        </w:rPr>
        <w:t>сдвиг мотива на цель</w:t>
      </w:r>
      <w:r w:rsidRPr="00875712">
        <w:rPr>
          <w:rFonts w:ascii="Times New Roman" w:hAnsi="Times New Roman"/>
          <w:sz w:val="24"/>
          <w:szCs w:val="24"/>
        </w:rPr>
        <w:t xml:space="preserve"> (действия перерастают тот круг деятельностей, которые они реализуют; в результате формируются новые мотивы). </w:t>
      </w:r>
    </w:p>
    <w:p w:rsidR="007C58A5" w:rsidRPr="00875712" w:rsidRDefault="007C58A5" w:rsidP="007C58A5">
      <w:pPr>
        <w:pStyle w:val="a9"/>
        <w:widowControl w:val="0"/>
        <w:rPr>
          <w:rFonts w:ascii="Times New Roman" w:hAnsi="Times New Roman"/>
          <w:sz w:val="24"/>
          <w:szCs w:val="24"/>
        </w:rPr>
      </w:pPr>
    </w:p>
    <w:p w:rsidR="007C58A5" w:rsidRPr="00875712" w:rsidRDefault="007C58A5" w:rsidP="007C58A5">
      <w:pPr>
        <w:widowControl w:val="0"/>
        <w:spacing w:after="0" w:line="240" w:lineRule="auto"/>
        <w:ind w:firstLine="851"/>
        <w:jc w:val="both"/>
        <w:rPr>
          <w:rFonts w:ascii="Times New Roman" w:hAnsi="Times New Roman" w:cs="Times New Roman"/>
          <w:b/>
          <w:sz w:val="24"/>
          <w:szCs w:val="24"/>
        </w:rPr>
      </w:pPr>
      <w:r w:rsidRPr="00875712">
        <w:rPr>
          <w:rFonts w:ascii="Times New Roman" w:hAnsi="Times New Roman" w:cs="Times New Roman"/>
          <w:b/>
          <w:sz w:val="24"/>
          <w:szCs w:val="24"/>
        </w:rPr>
        <w:t>Поэтапное формирование умственных действий.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Культурно-историческая теория и </w:t>
      </w:r>
      <w:proofErr w:type="spellStart"/>
      <w:r w:rsidRPr="00875712">
        <w:rPr>
          <w:rFonts w:ascii="Times New Roman" w:hAnsi="Times New Roman" w:cs="Times New Roman"/>
          <w:sz w:val="24"/>
          <w:szCs w:val="24"/>
        </w:rPr>
        <w:t>деятельностный</w:t>
      </w:r>
      <w:proofErr w:type="spellEnd"/>
      <w:r w:rsidRPr="00875712">
        <w:rPr>
          <w:rFonts w:ascii="Times New Roman" w:hAnsi="Times New Roman" w:cs="Times New Roman"/>
          <w:sz w:val="24"/>
          <w:szCs w:val="24"/>
        </w:rPr>
        <w:t xml:space="preserve"> подход были реализованы в теории поэтапного формирования умственных действий. </w:t>
      </w:r>
      <w:r w:rsidRPr="00875712">
        <w:rPr>
          <w:rFonts w:ascii="Times New Roman" w:hAnsi="Times New Roman" w:cs="Times New Roman"/>
          <w:iCs/>
          <w:sz w:val="24"/>
          <w:szCs w:val="24"/>
        </w:rPr>
        <w:t>Теория планомерного формирования умственных действий</w:t>
      </w:r>
      <w:r w:rsidRPr="00875712">
        <w:rPr>
          <w:rFonts w:ascii="Times New Roman" w:hAnsi="Times New Roman" w:cs="Times New Roman"/>
          <w:sz w:val="24"/>
          <w:szCs w:val="24"/>
        </w:rPr>
        <w:t xml:space="preserve"> (П.Я. Гальперин). П.Я. Гальперин развивает идею Л.С. </w:t>
      </w:r>
      <w:proofErr w:type="spellStart"/>
      <w:r w:rsidRPr="00875712">
        <w:rPr>
          <w:rFonts w:ascii="Times New Roman" w:hAnsi="Times New Roman" w:cs="Times New Roman"/>
          <w:sz w:val="24"/>
          <w:szCs w:val="24"/>
        </w:rPr>
        <w:t>Выготского</w:t>
      </w:r>
      <w:proofErr w:type="spellEnd"/>
      <w:r w:rsidRPr="00875712">
        <w:rPr>
          <w:rFonts w:ascii="Times New Roman" w:hAnsi="Times New Roman" w:cs="Times New Roman"/>
          <w:sz w:val="24"/>
          <w:szCs w:val="24"/>
        </w:rPr>
        <w:t xml:space="preserve"> об </w:t>
      </w:r>
      <w:proofErr w:type="spellStart"/>
      <w:r w:rsidRPr="00875712">
        <w:rPr>
          <w:rFonts w:ascii="Times New Roman" w:hAnsi="Times New Roman" w:cs="Times New Roman"/>
          <w:sz w:val="24"/>
          <w:szCs w:val="24"/>
        </w:rPr>
        <w:t>интериоризации</w:t>
      </w:r>
      <w:proofErr w:type="spellEnd"/>
      <w:r w:rsidRPr="00875712">
        <w:rPr>
          <w:rFonts w:ascii="Times New Roman" w:hAnsi="Times New Roman" w:cs="Times New Roman"/>
          <w:sz w:val="24"/>
          <w:szCs w:val="24"/>
        </w:rPr>
        <w:t xml:space="preserve"> высших психических функций. Он выделяет следующие этапы формирования умственных действий: выявление ориентировочной основы умственных действий; формирование действия в материальном виде; сопровождение действия громкой речью; формирование действия во внешней речи про себя; формирование действия во внутренней речи.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Теория поэтапного формирования умственных действий П.Я. Гальперина является квинтэссенцией теории развития высших психических функций Л.С. </w:t>
      </w:r>
      <w:proofErr w:type="spellStart"/>
      <w:r w:rsidRPr="00875712">
        <w:rPr>
          <w:rFonts w:ascii="Times New Roman" w:hAnsi="Times New Roman" w:cs="Times New Roman"/>
          <w:sz w:val="24"/>
          <w:szCs w:val="24"/>
        </w:rPr>
        <w:t>Выготского</w:t>
      </w:r>
      <w:proofErr w:type="spellEnd"/>
      <w:r w:rsidRPr="00875712">
        <w:rPr>
          <w:rFonts w:ascii="Times New Roman" w:hAnsi="Times New Roman" w:cs="Times New Roman"/>
          <w:sz w:val="24"/>
          <w:szCs w:val="24"/>
        </w:rPr>
        <w:t xml:space="preserve">. Опираясь на идею </w:t>
      </w:r>
      <w:proofErr w:type="spellStart"/>
      <w:r w:rsidRPr="00875712">
        <w:rPr>
          <w:rFonts w:ascii="Times New Roman" w:hAnsi="Times New Roman" w:cs="Times New Roman"/>
          <w:sz w:val="24"/>
          <w:szCs w:val="24"/>
        </w:rPr>
        <w:t>интериоризации</w:t>
      </w:r>
      <w:proofErr w:type="spellEnd"/>
      <w:r w:rsidRPr="00875712">
        <w:rPr>
          <w:rFonts w:ascii="Times New Roman" w:hAnsi="Times New Roman" w:cs="Times New Roman"/>
          <w:sz w:val="24"/>
          <w:szCs w:val="24"/>
        </w:rPr>
        <w:t xml:space="preserve">, П.Я. Гальперин строит свои представления о формировании высших психических функций в процессе обучения. </w:t>
      </w:r>
    </w:p>
    <w:p w:rsidR="007C58A5" w:rsidRPr="00875712" w:rsidRDefault="007C58A5" w:rsidP="007C58A5">
      <w:pPr>
        <w:widowControl w:val="0"/>
        <w:spacing w:after="0" w:line="240" w:lineRule="auto"/>
        <w:ind w:firstLine="851"/>
        <w:jc w:val="both"/>
        <w:rPr>
          <w:rFonts w:ascii="Times New Roman" w:eastAsia="TimesNewRoman" w:hAnsi="Times New Roman" w:cs="Times New Roman"/>
          <w:sz w:val="24"/>
          <w:szCs w:val="24"/>
        </w:rPr>
      </w:pPr>
      <w:r w:rsidRPr="00875712">
        <w:rPr>
          <w:rFonts w:ascii="Times New Roman" w:eastAsia="TimesNewRoman" w:hAnsi="Times New Roman" w:cs="Times New Roman"/>
          <w:sz w:val="24"/>
          <w:szCs w:val="24"/>
        </w:rPr>
        <w:t xml:space="preserve">Теория деятельности А.Н. Леонтьева также нашла отражение в работах П.Я. Гальперина, который выделяет три основных ее аспекта: предметность, осмысленность и объективность. Однако если А.Н. Леонтьев рассматривал деятельность с мотивационной точки зрения, то П.Я. Гальперина больше интересовала операционная составляющая деятельности. Гальперин рассматривает деятельность с точки зрения направленности на активную ориентировку в ситуации; к этому же исследователь обращается в тезисах о необходимости психики, ее значении. Принцип </w:t>
      </w:r>
      <w:proofErr w:type="spellStart"/>
      <w:r w:rsidRPr="00875712">
        <w:rPr>
          <w:rFonts w:ascii="Times New Roman" w:eastAsia="TimesNewRoman" w:hAnsi="Times New Roman" w:cs="Times New Roman"/>
          <w:sz w:val="24"/>
          <w:szCs w:val="24"/>
        </w:rPr>
        <w:t>интериоризации</w:t>
      </w:r>
      <w:proofErr w:type="spellEnd"/>
      <w:r w:rsidRPr="00875712">
        <w:rPr>
          <w:rFonts w:ascii="Times New Roman" w:eastAsia="TimesNewRoman" w:hAnsi="Times New Roman" w:cs="Times New Roman"/>
          <w:sz w:val="24"/>
          <w:szCs w:val="24"/>
        </w:rPr>
        <w:t xml:space="preserve"> получил у П.Я. Гальперина развитие как теория поэтапного формирования умственных действий и понятий.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Rectangle 92" o:spid="_x0000_s1042" style="position:absolute;left:0;text-align:left;margin-left:2.6pt;margin-top:10.55pt;width:255.1pt;height:11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">
            <v:textbox>
              <w:txbxContent>
                <w:p w:rsidR="007C58A5" w:rsidRPr="007A441C" w:rsidRDefault="007C58A5" w:rsidP="007C58A5">
                  <w:pPr>
                    <w:pStyle w:val="ab"/>
                  </w:pPr>
                  <w:r w:rsidRPr="0098745E">
                    <w:rPr>
                      <w:i/>
                      <w:iCs w:val="0"/>
                    </w:rPr>
                    <w:t>Гальперин</w:t>
                  </w:r>
                  <w:r w:rsidRPr="0098745E">
                    <w:t xml:space="preserve"> Петр Яковлевич (1902-1988) – крупнейший отечественный психолог; автор теории </w:t>
                  </w:r>
                  <w:r>
                    <w:t>поэтапного</w:t>
                  </w:r>
                  <w:r w:rsidRPr="0098745E">
                    <w:t xml:space="preserve"> формирования умственных действий</w:t>
                  </w:r>
                  <w:r>
                    <w:t>, которая послужила основой для практики развития высших психических функций, обучения детей новым понятиям и действиям.</w:t>
                  </w:r>
                </w:p>
              </w:txbxContent>
            </v:textbox>
            <w10:wrap type="square" side="left"/>
          </v:rect>
        </w:pict>
      </w:r>
      <w:r w:rsidRPr="00875712">
        <w:rPr>
          <w:rFonts w:ascii="Times New Roman" w:hAnsi="Times New Roman" w:cs="Times New Roman"/>
          <w:sz w:val="24"/>
          <w:szCs w:val="24"/>
        </w:rPr>
        <w:t xml:space="preserve">В основе теории </w:t>
      </w:r>
      <w:proofErr w:type="spellStart"/>
      <w:r w:rsidRPr="00875712">
        <w:rPr>
          <w:rFonts w:ascii="Times New Roman" w:hAnsi="Times New Roman" w:cs="Times New Roman"/>
          <w:sz w:val="24"/>
          <w:szCs w:val="24"/>
        </w:rPr>
        <w:t>интериоризации</w:t>
      </w:r>
      <w:proofErr w:type="spellEnd"/>
      <w:r w:rsidRPr="00875712">
        <w:rPr>
          <w:rFonts w:ascii="Times New Roman" w:hAnsi="Times New Roman" w:cs="Times New Roman"/>
          <w:sz w:val="24"/>
          <w:szCs w:val="24"/>
        </w:rPr>
        <w:t xml:space="preserve"> лежит обучение мыслительным операциям и умственным действиям через организацию соответствующих предметных и речевых действий учащихся. П.Я.</w:t>
      </w:r>
      <w:r w:rsidRPr="00875712">
        <w:rPr>
          <w:rFonts w:ascii="Times New Roman" w:hAnsi="Times New Roman" w:cs="Times New Roman"/>
          <w:sz w:val="24"/>
          <w:szCs w:val="24"/>
          <w:lang w:val="en-US"/>
        </w:rPr>
        <w:t> </w:t>
      </w:r>
      <w:r w:rsidRPr="00875712">
        <w:rPr>
          <w:rFonts w:ascii="Times New Roman" w:hAnsi="Times New Roman" w:cs="Times New Roman"/>
          <w:sz w:val="24"/>
          <w:szCs w:val="24"/>
        </w:rPr>
        <w:t>Гальперин пишет об этом: «Верно, что усвоение происходит только через собственную деятельность, но она сама должна быть сформулирована, а, следовательно, и организована».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Принципы обучения:</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сочетать сообщение понятий и принципов с решением задач на их применение;</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 xml:space="preserve">расчленять мыслительную деятельность на операции и действия, из которых она </w:t>
      </w:r>
      <w:r w:rsidRPr="00875712">
        <w:rPr>
          <w:rFonts w:ascii="Times New Roman" w:hAnsi="Times New Roman" w:cs="Times New Roman"/>
          <w:sz w:val="24"/>
          <w:szCs w:val="24"/>
        </w:rPr>
        <w:lastRenderedPageBreak/>
        <w:t>складывается;</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определять наилучшие способы выполнения и системы операции и действий для различных типов задач и ситуаций;</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выявлять ориентиры, определяющие тип задачи или ситуации и формулировать их в понятиях;</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 xml:space="preserve">выявлять предметные и словесные действия, которые порождают умственные </w:t>
      </w:r>
      <w:proofErr w:type="gramStart"/>
      <w:r w:rsidRPr="00875712">
        <w:rPr>
          <w:rFonts w:ascii="Times New Roman" w:hAnsi="Times New Roman" w:cs="Times New Roman"/>
          <w:sz w:val="24"/>
          <w:szCs w:val="24"/>
        </w:rPr>
        <w:t>действия</w:t>
      </w:r>
      <w:proofErr w:type="gramEnd"/>
      <w:r w:rsidRPr="00875712">
        <w:rPr>
          <w:rFonts w:ascii="Times New Roman" w:hAnsi="Times New Roman" w:cs="Times New Roman"/>
          <w:sz w:val="24"/>
          <w:szCs w:val="24"/>
        </w:rPr>
        <w:t xml:space="preserve"> и организовывать такие предметные или словесные действия;</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 xml:space="preserve">контролировать непрерывно и </w:t>
      </w:r>
      <w:proofErr w:type="spellStart"/>
      <w:r w:rsidRPr="00875712">
        <w:rPr>
          <w:rFonts w:ascii="Times New Roman" w:hAnsi="Times New Roman" w:cs="Times New Roman"/>
          <w:sz w:val="24"/>
          <w:szCs w:val="24"/>
        </w:rPr>
        <w:t>пооперационно</w:t>
      </w:r>
      <w:proofErr w:type="spellEnd"/>
      <w:r w:rsidRPr="00875712">
        <w:rPr>
          <w:rFonts w:ascii="Times New Roman" w:hAnsi="Times New Roman" w:cs="Times New Roman"/>
          <w:sz w:val="24"/>
          <w:szCs w:val="24"/>
        </w:rPr>
        <w:t xml:space="preserve"> </w:t>
      </w:r>
      <w:proofErr w:type="gramStart"/>
      <w:r w:rsidRPr="00875712">
        <w:rPr>
          <w:rFonts w:ascii="Times New Roman" w:hAnsi="Times New Roman" w:cs="Times New Roman"/>
          <w:sz w:val="24"/>
          <w:szCs w:val="24"/>
        </w:rPr>
        <w:t>выполнение</w:t>
      </w:r>
      <w:proofErr w:type="gramEnd"/>
      <w:r w:rsidRPr="00875712">
        <w:rPr>
          <w:rFonts w:ascii="Times New Roman" w:hAnsi="Times New Roman" w:cs="Times New Roman"/>
          <w:sz w:val="24"/>
          <w:szCs w:val="24"/>
        </w:rPr>
        <w:t xml:space="preserve"> учеником всей указанной деятельности, немедленно анализируя и исправляя допущенные ошибки.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Этапы </w:t>
      </w:r>
      <w:proofErr w:type="spellStart"/>
      <w:r w:rsidRPr="00875712">
        <w:rPr>
          <w:rFonts w:ascii="Times New Roman" w:hAnsi="Times New Roman" w:cs="Times New Roman"/>
          <w:sz w:val="24"/>
          <w:szCs w:val="24"/>
        </w:rPr>
        <w:t>интериоризации</w:t>
      </w:r>
      <w:proofErr w:type="spellEnd"/>
      <w:r w:rsidRPr="00875712">
        <w:rPr>
          <w:rFonts w:ascii="Times New Roman" w:hAnsi="Times New Roman" w:cs="Times New Roman"/>
          <w:sz w:val="24"/>
          <w:szCs w:val="24"/>
        </w:rPr>
        <w:t>:</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1) этап предварительного ознакомления с целью действия, создание необходимой мотивации </w:t>
      </w:r>
      <w:proofErr w:type="gramStart"/>
      <w:r w:rsidRPr="00875712">
        <w:rPr>
          <w:rFonts w:ascii="Times New Roman" w:hAnsi="Times New Roman" w:cs="Times New Roman"/>
          <w:sz w:val="24"/>
          <w:szCs w:val="24"/>
        </w:rPr>
        <w:t>у</w:t>
      </w:r>
      <w:proofErr w:type="gramEnd"/>
      <w:r w:rsidRPr="00875712">
        <w:rPr>
          <w:rFonts w:ascii="Times New Roman" w:hAnsi="Times New Roman" w:cs="Times New Roman"/>
          <w:sz w:val="24"/>
          <w:szCs w:val="24"/>
        </w:rPr>
        <w:t xml:space="preserve"> обучаемого;</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2) составление ориентировочной основы деятельности (ООД): </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 xml:space="preserve">по образцу, </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 xml:space="preserve">сочетание предъявления образца и объяснения схемы действия, </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самостоятельное выделение учащимся схемы действия;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3) этап выполнения действий в материальном или материализованном виде;</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4) формирование действия как </w:t>
      </w:r>
      <w:proofErr w:type="spellStart"/>
      <w:r w:rsidRPr="00875712">
        <w:rPr>
          <w:rFonts w:ascii="Times New Roman" w:hAnsi="Times New Roman" w:cs="Times New Roman"/>
          <w:sz w:val="24"/>
          <w:szCs w:val="24"/>
        </w:rPr>
        <w:t>внешнеречевого</w:t>
      </w:r>
      <w:proofErr w:type="spellEnd"/>
      <w:r w:rsidRPr="00875712">
        <w:rPr>
          <w:rFonts w:ascii="Times New Roman" w:hAnsi="Times New Roman" w:cs="Times New Roman"/>
          <w:sz w:val="24"/>
          <w:szCs w:val="24"/>
        </w:rPr>
        <w:t xml:space="preserve"> (в форме громкой речи или письменном виде) без опоры на материальные средства; учащиеся проговаривают своими словами все операции, выполняемые в соответствии с ООД;</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5) формирование действия во внешней речи про себя;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6) этап выполнения действия в умственном плане (</w:t>
      </w:r>
      <w:proofErr w:type="spellStart"/>
      <w:r w:rsidRPr="00875712">
        <w:rPr>
          <w:rFonts w:ascii="Times New Roman" w:hAnsi="Times New Roman" w:cs="Times New Roman"/>
          <w:sz w:val="24"/>
          <w:szCs w:val="24"/>
        </w:rPr>
        <w:t>интериоризация</w:t>
      </w:r>
      <w:proofErr w:type="spellEnd"/>
      <w:r w:rsidRPr="00875712">
        <w:rPr>
          <w:rFonts w:ascii="Times New Roman" w:hAnsi="Times New Roman" w:cs="Times New Roman"/>
          <w:sz w:val="24"/>
          <w:szCs w:val="24"/>
        </w:rPr>
        <w:t>).</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proofErr w:type="spellStart"/>
      <w:r w:rsidRPr="00875712">
        <w:rPr>
          <w:rFonts w:ascii="Times New Roman" w:hAnsi="Times New Roman" w:cs="Times New Roman"/>
          <w:sz w:val="24"/>
          <w:szCs w:val="24"/>
        </w:rPr>
        <w:t>Интериоризация</w:t>
      </w:r>
      <w:proofErr w:type="spellEnd"/>
      <w:r w:rsidRPr="00875712">
        <w:rPr>
          <w:rFonts w:ascii="Times New Roman" w:hAnsi="Times New Roman" w:cs="Times New Roman"/>
          <w:sz w:val="24"/>
          <w:szCs w:val="24"/>
        </w:rPr>
        <w:t xml:space="preserve"> действия заключается в том, что происходит обобщение, вербализация, свертывание психических процессов.</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Характеристики умственного действия: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1) степень овладения (в предметном действии, в громкой речи, в уме);</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2) степень обобщенности;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3) полнота выполняемых операций;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4) мера освоенности.</w:t>
      </w:r>
    </w:p>
    <w:p w:rsidR="007C58A5" w:rsidRPr="00875712" w:rsidRDefault="007C58A5" w:rsidP="007C58A5">
      <w:pPr>
        <w:pStyle w:val="a9"/>
        <w:widowControl w:val="0"/>
        <w:rPr>
          <w:rFonts w:ascii="Times New Roman" w:hAnsi="Times New Roman"/>
          <w:sz w:val="24"/>
          <w:szCs w:val="24"/>
        </w:rPr>
      </w:pPr>
      <w:r w:rsidRPr="00875712">
        <w:rPr>
          <w:rFonts w:ascii="Times New Roman" w:eastAsiaTheme="minorHAnsi" w:hAnsi="Times New Roman"/>
          <w:sz w:val="24"/>
          <w:szCs w:val="24"/>
          <w:lang w:eastAsia="en-US"/>
        </w:rPr>
        <w:t>Методы обучения: инструктаж о характере требуемых предметных и речевых действий;</w:t>
      </w:r>
      <w:r w:rsidRPr="00875712">
        <w:rPr>
          <w:rFonts w:ascii="Times New Roman" w:hAnsi="Times New Roman"/>
          <w:sz w:val="24"/>
          <w:szCs w:val="24"/>
        </w:rPr>
        <w:t xml:space="preserve"> организация ориентиров для правильного выбора действий и их исполнения; поэлементное и поэтапное выполнение предметных и речевых операций.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Достоинства данной модели обучения: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1) экономичность обучения;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2) разумность, осознанность действия, ориентация на существенные свойства задач, решаемых данным действием, обеспечивается развертыванием этого действия при замедленном его выполнении на начальных этапах формирования;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3) происходит обобщение действия на 3-ем этапе, когда оно выполняется в материализованном виде (на модели);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4) при поэтапном формировании умственных действий не возникает проблемы разрыва знаний от умений и навыков, ибо знания формируются без предварительного заучивания в процессе применения к решению задач формируемого действия;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5) происходит управление мыслительной деятельностью с тем, чтобы в ходе ее осваивались умственные операции, действия и приемы их системы, необходимые для формирования определенных принципов, решения определенных классов проблем и задач.</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Ограничения концепции:</w:t>
      </w:r>
    </w:p>
    <w:p w:rsidR="007C58A5" w:rsidRPr="00875712" w:rsidRDefault="007C58A5" w:rsidP="007C58A5">
      <w:pPr>
        <w:widowControl w:val="0"/>
        <w:spacing w:after="0" w:line="240" w:lineRule="auto"/>
        <w:ind w:firstLine="720"/>
        <w:rPr>
          <w:rFonts w:ascii="Times New Roman" w:hAnsi="Times New Roman" w:cs="Times New Roman"/>
          <w:sz w:val="24"/>
          <w:szCs w:val="24"/>
        </w:rPr>
      </w:pPr>
      <w:r w:rsidRPr="00875712">
        <w:rPr>
          <w:rFonts w:ascii="Times New Roman" w:hAnsi="Times New Roman" w:cs="Times New Roman"/>
          <w:sz w:val="24"/>
          <w:szCs w:val="24"/>
        </w:rPr>
        <w:t>1. Исчерпывающее управление, обеспечивая высокую эффективность обучения и предупреждая ошибки учащегося, вместе с тем ограничивают его самостоятельность и творческую активность.</w:t>
      </w:r>
    </w:p>
    <w:p w:rsidR="007C58A5" w:rsidRPr="00875712" w:rsidRDefault="007C58A5" w:rsidP="007C58A5">
      <w:pPr>
        <w:widowControl w:val="0"/>
        <w:spacing w:after="0" w:line="240" w:lineRule="auto"/>
        <w:ind w:firstLine="720"/>
        <w:rPr>
          <w:rFonts w:ascii="Times New Roman" w:hAnsi="Times New Roman" w:cs="Times New Roman"/>
          <w:sz w:val="24"/>
          <w:szCs w:val="24"/>
        </w:rPr>
      </w:pPr>
      <w:r w:rsidRPr="00875712">
        <w:rPr>
          <w:rFonts w:ascii="Times New Roman" w:hAnsi="Times New Roman" w:cs="Times New Roman"/>
          <w:sz w:val="24"/>
          <w:szCs w:val="24"/>
        </w:rPr>
        <w:t xml:space="preserve">2. </w:t>
      </w:r>
      <w:proofErr w:type="spellStart"/>
      <w:r w:rsidRPr="00875712">
        <w:rPr>
          <w:rFonts w:ascii="Times New Roman" w:hAnsi="Times New Roman" w:cs="Times New Roman"/>
          <w:sz w:val="24"/>
          <w:szCs w:val="24"/>
        </w:rPr>
        <w:t>Неуниверсальность</w:t>
      </w:r>
      <w:proofErr w:type="spellEnd"/>
      <w:r w:rsidRPr="00875712">
        <w:rPr>
          <w:rFonts w:ascii="Times New Roman" w:hAnsi="Times New Roman" w:cs="Times New Roman"/>
          <w:sz w:val="24"/>
          <w:szCs w:val="24"/>
        </w:rPr>
        <w:t xml:space="preserve"> данной модели </w:t>
      </w:r>
      <w:proofErr w:type="spellStart"/>
      <w:r w:rsidRPr="00875712">
        <w:rPr>
          <w:rFonts w:ascii="Times New Roman" w:hAnsi="Times New Roman" w:cs="Times New Roman"/>
          <w:sz w:val="24"/>
          <w:szCs w:val="24"/>
        </w:rPr>
        <w:t>научения</w:t>
      </w:r>
      <w:proofErr w:type="spellEnd"/>
      <w:r w:rsidRPr="00875712">
        <w:rPr>
          <w:rFonts w:ascii="Times New Roman" w:hAnsi="Times New Roman" w:cs="Times New Roman"/>
          <w:sz w:val="24"/>
          <w:szCs w:val="24"/>
        </w:rPr>
        <w:t xml:space="preserve">. Это модель </w:t>
      </w:r>
      <w:proofErr w:type="spellStart"/>
      <w:r w:rsidRPr="00875712">
        <w:rPr>
          <w:rFonts w:ascii="Times New Roman" w:hAnsi="Times New Roman" w:cs="Times New Roman"/>
          <w:sz w:val="24"/>
          <w:szCs w:val="24"/>
        </w:rPr>
        <w:t>научения</w:t>
      </w:r>
      <w:proofErr w:type="spellEnd"/>
      <w:r w:rsidRPr="00875712">
        <w:rPr>
          <w:rFonts w:ascii="Times New Roman" w:hAnsi="Times New Roman" w:cs="Times New Roman"/>
          <w:sz w:val="24"/>
          <w:szCs w:val="24"/>
        </w:rPr>
        <w:t xml:space="preserve"> на уровне обобщенных понятий и структур, но и сегодня учащимся требуется освоить немало </w:t>
      </w:r>
      <w:r w:rsidRPr="00875712">
        <w:rPr>
          <w:rFonts w:ascii="Times New Roman" w:hAnsi="Times New Roman" w:cs="Times New Roman"/>
          <w:sz w:val="24"/>
          <w:szCs w:val="24"/>
        </w:rPr>
        <w:lastRenderedPageBreak/>
        <w:t>конкретного фактического материала, сведений, представлений и действий.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Экспериментальное формирование внимания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В работе П.Я. Гальперина и С.Л. </w:t>
      </w:r>
      <w:proofErr w:type="spellStart"/>
      <w:r w:rsidRPr="00875712">
        <w:rPr>
          <w:rFonts w:ascii="Times New Roman" w:hAnsi="Times New Roman" w:cs="Times New Roman"/>
          <w:sz w:val="24"/>
          <w:szCs w:val="24"/>
        </w:rPr>
        <w:t>Кабыльницкой</w:t>
      </w:r>
      <w:proofErr w:type="spellEnd"/>
      <w:r w:rsidRPr="00875712">
        <w:rPr>
          <w:rFonts w:ascii="Times New Roman" w:hAnsi="Times New Roman" w:cs="Times New Roman"/>
          <w:sz w:val="24"/>
          <w:szCs w:val="24"/>
        </w:rPr>
        <w:t xml:space="preserve"> «</w:t>
      </w:r>
      <w:proofErr w:type="spellStart"/>
      <w:r w:rsidRPr="00875712">
        <w:rPr>
          <w:rFonts w:ascii="Times New Roman" w:hAnsi="Times New Roman" w:cs="Times New Roman"/>
          <w:sz w:val="24"/>
          <w:szCs w:val="24"/>
        </w:rPr>
        <w:t>Эксперименталььное</w:t>
      </w:r>
      <w:proofErr w:type="spellEnd"/>
      <w:r w:rsidRPr="00875712">
        <w:rPr>
          <w:rFonts w:ascii="Times New Roman" w:hAnsi="Times New Roman" w:cs="Times New Roman"/>
          <w:sz w:val="24"/>
          <w:szCs w:val="24"/>
        </w:rPr>
        <w:t xml:space="preserve"> формирование внимания» описано практическое применение теории планомерного формирования умственных действий в практике педагогической деятельности по обучению школьников грамотному письму. По мнению авторов книги, многочисленные ошибки в письме связаны не столько с незнанием правил, сколько с нарушением внимания.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Анализ проблемы внимания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П.Я. Гальперин и С.Л. </w:t>
      </w:r>
      <w:proofErr w:type="spellStart"/>
      <w:r w:rsidRPr="00875712">
        <w:rPr>
          <w:rFonts w:ascii="Times New Roman" w:hAnsi="Times New Roman" w:cs="Times New Roman"/>
          <w:sz w:val="24"/>
          <w:szCs w:val="24"/>
        </w:rPr>
        <w:t>Кабыльницкая</w:t>
      </w:r>
      <w:proofErr w:type="spellEnd"/>
      <w:r w:rsidRPr="00875712">
        <w:rPr>
          <w:rFonts w:ascii="Times New Roman" w:hAnsi="Times New Roman" w:cs="Times New Roman"/>
          <w:sz w:val="24"/>
          <w:szCs w:val="24"/>
        </w:rPr>
        <w:t xml:space="preserve"> в основу восстановительного обучения школьников ставят понимание «внимания как идеальной сокращенной и автоматизированной формы контроля». Они рассматривают несколько основных теорий внимания.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В психологии существует две основные тенденции в определении внимания:</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выделение внимания как отдельного психического процесса;</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сведение внимания к какому-либо другому психическому процессу и, соответственно, рассмотрение неспецифических проявлений внимания (тенденция получила логическое завершение в гештальтпсихологии).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i/>
          <w:iCs/>
          <w:sz w:val="24"/>
          <w:szCs w:val="24"/>
        </w:rPr>
        <w:t>Внимание</w:t>
      </w:r>
      <w:r w:rsidRPr="00875712">
        <w:rPr>
          <w:rFonts w:ascii="Times New Roman" w:hAnsi="Times New Roman" w:cs="Times New Roman"/>
          <w:sz w:val="24"/>
          <w:szCs w:val="24"/>
        </w:rPr>
        <w:t xml:space="preserve"> – направленность любой деятельности субъекта на свой объект и сосредоточенность на нем усилий для наилучшего выполнения этой деятельности. Можно выделить два признака внимания:</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направленность;</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 xml:space="preserve">сосредоточенность.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В отечественной психологии внимание связывается с установкой (К.Н. Корнилов). Л.С. </w:t>
      </w:r>
      <w:proofErr w:type="spellStart"/>
      <w:r w:rsidRPr="00875712">
        <w:rPr>
          <w:rFonts w:ascii="Times New Roman" w:hAnsi="Times New Roman" w:cs="Times New Roman"/>
          <w:sz w:val="24"/>
          <w:szCs w:val="24"/>
        </w:rPr>
        <w:t>Выготский</w:t>
      </w:r>
      <w:proofErr w:type="spellEnd"/>
      <w:r w:rsidRPr="00875712">
        <w:rPr>
          <w:rFonts w:ascii="Times New Roman" w:hAnsi="Times New Roman" w:cs="Times New Roman"/>
          <w:sz w:val="24"/>
          <w:szCs w:val="24"/>
        </w:rPr>
        <w:t xml:space="preserve"> выделял два вида установки: сенсорную и моторную. Н.Ф. Добрынин связывал внимание с личностью человека, поскольку личность осуществляет избирательное поведение. Он дает определение внимания как «направленность и сосредоточенность психической деятельности личности. Под направленностью Н.Ф. Добрынин понимал избирательный характер этой деятельности и сохранение этой выбранной деятельности, под сосредоточением – углубление в данную деятельность и отвлечение от остального [по: 60, с. 10].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proofErr w:type="gramStart"/>
      <w:r w:rsidRPr="00875712">
        <w:rPr>
          <w:rFonts w:ascii="Times New Roman" w:hAnsi="Times New Roman" w:cs="Times New Roman"/>
          <w:sz w:val="24"/>
          <w:szCs w:val="24"/>
        </w:rPr>
        <w:t>Таким образом, внимание в психологии часто рассматривается не как самостоятельный процесс, а характеризует другие процессы мышление, эмоции, интерес, потребности и пр.).</w:t>
      </w:r>
      <w:proofErr w:type="gramEnd"/>
      <w:r w:rsidRPr="00875712">
        <w:rPr>
          <w:rFonts w:ascii="Times New Roman" w:hAnsi="Times New Roman" w:cs="Times New Roman"/>
          <w:sz w:val="24"/>
          <w:szCs w:val="24"/>
        </w:rPr>
        <w:t xml:space="preserve"> С.Л. Рубинштейн критиковал подобное понимание внимания, поскольку при подобном подходе не раскрытыми остаются природа и источники внимания.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В то же время, в работах физиологов (И.П. Павлова) внимание связывается с ориентировочным рефлексом и ориентировочно-исследовательской деятельностью. В системе ориентировочных реакций различают две фазы:</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1) безусловная реакция на новизну;</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2) собственно исследовательская деятельность (как система условных рефлексов на основе безусловного ориентировочного рефлекса).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Rectangle 91" o:spid="_x0000_s1041" style="position:absolute;left:0;text-align:left;margin-left:.65pt;margin-top:7.25pt;width:255.1pt;height:14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">
            <v:textbox>
              <w:txbxContent>
                <w:p w:rsidR="007C58A5" w:rsidRPr="007A441C" w:rsidRDefault="007C58A5" w:rsidP="007C58A5">
                  <w:pPr>
                    <w:pStyle w:val="ab"/>
                  </w:pPr>
                  <w:r w:rsidRPr="0055305C">
                    <w:rPr>
                      <w:i/>
                      <w:iCs w:val="0"/>
                    </w:rPr>
                    <w:t>Павлов</w:t>
                  </w:r>
                  <w:r w:rsidRPr="0055305C">
                    <w:t xml:space="preserve"> Иван Петрович (1849-1936) – крупнейший отечественный физиолог; разработал учение о типах ВНД; описал свойства и типы нервной системы; ввел понятие «условный рефлекс»; разработал учение о динамическом стереотипе </w:t>
                  </w:r>
                  <w:r w:rsidRPr="001D0444">
                    <w:t>как</w:t>
                  </w:r>
                  <w:r w:rsidRPr="0055305C">
                    <w:t xml:space="preserve"> устойчивом комплексе реакций на раздражители; разработал учение о двух сигнальных системах.</w:t>
                  </w:r>
                </w:p>
              </w:txbxContent>
            </v:textbox>
            <w10:wrap type="square" side="left"/>
          </v:rect>
        </w:pict>
      </w:r>
      <w:r w:rsidRPr="00875712">
        <w:rPr>
          <w:rFonts w:ascii="Times New Roman" w:hAnsi="Times New Roman" w:cs="Times New Roman"/>
          <w:sz w:val="24"/>
          <w:szCs w:val="24"/>
        </w:rPr>
        <w:t>Физиологическая трактовка функции внимания игнорирует тот факт, что внимание является высшей психической функцией.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А.В. Запорожец отождествляет внимание с «элементарной ориентировкой», которая не сводится к ориентировочной деятельности и, соответственно, является отдельным психическим процессом. Подобное </w:t>
      </w:r>
      <w:r w:rsidRPr="00875712">
        <w:rPr>
          <w:rFonts w:ascii="Times New Roman" w:hAnsi="Times New Roman" w:cs="Times New Roman"/>
          <w:sz w:val="24"/>
          <w:szCs w:val="24"/>
        </w:rPr>
        <w:lastRenderedPageBreak/>
        <w:t>понимание внимания выступало основой для исследования П.Я. Гальперина и С.Л. </w:t>
      </w:r>
      <w:proofErr w:type="spellStart"/>
      <w:r w:rsidRPr="00875712">
        <w:rPr>
          <w:rFonts w:ascii="Times New Roman" w:hAnsi="Times New Roman" w:cs="Times New Roman"/>
          <w:sz w:val="24"/>
          <w:szCs w:val="24"/>
        </w:rPr>
        <w:t>Кабыльницкой</w:t>
      </w:r>
      <w:proofErr w:type="spellEnd"/>
      <w:r w:rsidRPr="00875712">
        <w:rPr>
          <w:rFonts w:ascii="Times New Roman" w:hAnsi="Times New Roman" w:cs="Times New Roman"/>
          <w:sz w:val="24"/>
          <w:szCs w:val="24"/>
        </w:rPr>
        <w:t>. Внимание рассматривается ими как отдельная форма психической деятельности, которой надо учить, и понимается как «контроль, доведенный до уровня идеального, сокращенного и автоматизированного действия». П.Я. Гальперин и С.Л. </w:t>
      </w:r>
      <w:proofErr w:type="spellStart"/>
      <w:r w:rsidRPr="00875712">
        <w:rPr>
          <w:rFonts w:ascii="Times New Roman" w:hAnsi="Times New Roman" w:cs="Times New Roman"/>
          <w:sz w:val="24"/>
          <w:szCs w:val="24"/>
        </w:rPr>
        <w:t>Кабыльницкая</w:t>
      </w:r>
      <w:proofErr w:type="spellEnd"/>
      <w:r w:rsidRPr="00875712">
        <w:rPr>
          <w:rFonts w:ascii="Times New Roman" w:hAnsi="Times New Roman" w:cs="Times New Roman"/>
          <w:sz w:val="24"/>
          <w:szCs w:val="24"/>
        </w:rPr>
        <w:t xml:space="preserve"> предлагают </w:t>
      </w:r>
      <w:r w:rsidRPr="00875712">
        <w:rPr>
          <w:rFonts w:ascii="Times New Roman" w:hAnsi="Times New Roman" w:cs="Times New Roman"/>
          <w:i/>
          <w:iCs/>
          <w:sz w:val="24"/>
          <w:szCs w:val="24"/>
        </w:rPr>
        <w:t>развивать внимание через формирование самоконтроля учащихся</w:t>
      </w:r>
      <w:r w:rsidRPr="00875712">
        <w:rPr>
          <w:rFonts w:ascii="Times New Roman" w:hAnsi="Times New Roman" w:cs="Times New Roman"/>
          <w:sz w:val="24"/>
          <w:szCs w:val="24"/>
        </w:rPr>
        <w:t>.</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Л.Б. </w:t>
      </w:r>
      <w:proofErr w:type="spellStart"/>
      <w:r w:rsidRPr="00875712">
        <w:rPr>
          <w:rFonts w:ascii="Times New Roman" w:hAnsi="Times New Roman" w:cs="Times New Roman"/>
          <w:sz w:val="24"/>
          <w:szCs w:val="24"/>
        </w:rPr>
        <w:t>Ительсон</w:t>
      </w:r>
      <w:proofErr w:type="spellEnd"/>
      <w:r w:rsidRPr="00875712">
        <w:rPr>
          <w:rFonts w:ascii="Times New Roman" w:hAnsi="Times New Roman" w:cs="Times New Roman"/>
          <w:sz w:val="24"/>
          <w:szCs w:val="24"/>
        </w:rPr>
        <w:t xml:space="preserve"> определяет самоконтроль в трудовой деятельности как «совокупность сенсорных, моторных и интеллектуальных компонентов деятельности, необходимых для оценки целесообразного и эффективного планирования, осуществления и регулировки выполняемого трудового процесса». Он различает виды и структуру самоконтроля в трудовой деятельности.</w:t>
      </w:r>
    </w:p>
    <w:p w:rsidR="007C58A5" w:rsidRPr="00875712" w:rsidRDefault="007C58A5" w:rsidP="007C58A5">
      <w:pPr>
        <w:widowControl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Group 93" o:spid="_x0000_s1043" style="position:absolute;margin-left:43.5pt;margin-top:10.85pt;width:368.6pt;height:144.45pt;z-index:251658240" coordorigin="2498,12846" coordsize="7372,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">
            <v:rect id="Rectangle 94" o:spid="_x0000_s1044" style="position:absolute;left:2498;top:13825;width:3420;height:1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">
              <v:textbox>
                <w:txbxContent>
                  <w:p w:rsidR="007C58A5" w:rsidRPr="005F2E2D" w:rsidRDefault="007C58A5" w:rsidP="007C58A5">
                    <w:pPr>
                      <w:rPr>
                        <w:sz w:val="24"/>
                        <w:szCs w:val="24"/>
                      </w:rPr>
                    </w:pPr>
                    <w:r w:rsidRPr="005F2E2D">
                      <w:rPr>
                        <w:sz w:val="24"/>
                        <w:szCs w:val="24"/>
                      </w:rPr>
                      <w:t>констатирующий</w:t>
                    </w:r>
                  </w:p>
                  <w:p w:rsidR="007C58A5" w:rsidRPr="005F2E2D" w:rsidRDefault="007C58A5" w:rsidP="007C58A5">
                    <w:pPr>
                      <w:rPr>
                        <w:sz w:val="24"/>
                        <w:szCs w:val="24"/>
                      </w:rPr>
                    </w:pPr>
                    <w:r w:rsidRPr="005F2E2D">
                      <w:rPr>
                        <w:sz w:val="24"/>
                        <w:szCs w:val="24"/>
                      </w:rPr>
                      <w:t>1) заметить отклонение от результата;</w:t>
                    </w:r>
                  </w:p>
                  <w:p w:rsidR="007C58A5" w:rsidRPr="005F2E2D" w:rsidRDefault="007C58A5" w:rsidP="007C58A5">
                    <w:pPr>
                      <w:rPr>
                        <w:sz w:val="24"/>
                        <w:szCs w:val="24"/>
                      </w:rPr>
                    </w:pPr>
                    <w:r w:rsidRPr="005F2E2D">
                      <w:rPr>
                        <w:sz w:val="24"/>
                        <w:szCs w:val="24"/>
                      </w:rPr>
                      <w:t>2) определить характер и степень этого отклонения;</w:t>
                    </w:r>
                  </w:p>
                  <w:p w:rsidR="007C58A5" w:rsidRPr="005F2E2D" w:rsidRDefault="007C58A5" w:rsidP="007C58A5">
                    <w:pPr>
                      <w:rPr>
                        <w:sz w:val="24"/>
                        <w:szCs w:val="24"/>
                      </w:rPr>
                    </w:pPr>
                    <w:r w:rsidRPr="005F2E2D">
                      <w:rPr>
                        <w:sz w:val="24"/>
                        <w:szCs w:val="24"/>
                      </w:rPr>
                      <w:t>3) определить его значение</w:t>
                    </w:r>
                  </w:p>
                </w:txbxContent>
              </v:textbox>
            </v:rect>
            <v:rect id="Rectangle 95" o:spid="_x0000_s1045" style="position:absolute;left:7177;top:13825;width:2693;height: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">
              <v:textbox>
                <w:txbxContent>
                  <w:p w:rsidR="007C58A5" w:rsidRPr="005F2E2D" w:rsidRDefault="007C58A5" w:rsidP="007C58A5">
                    <w:pPr>
                      <w:jc w:val="center"/>
                      <w:rPr>
                        <w:sz w:val="24"/>
                        <w:szCs w:val="24"/>
                      </w:rPr>
                    </w:pPr>
                    <w:r w:rsidRPr="005F2E2D">
                      <w:rPr>
                        <w:sz w:val="24"/>
                        <w:szCs w:val="24"/>
                      </w:rPr>
                      <w:t>корректирующий</w:t>
                    </w:r>
                  </w:p>
                </w:txbxContent>
              </v:textbox>
            </v:rect>
            <v:line id="Line 96" o:spid="_x0000_s1046" style="position:absolute;flip:x;visibility:visible" from="3390,13465" to="6630,1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"/>
            <v:line id="Line 97" o:spid="_x0000_s1047" style="position:absolute;visibility:visible" from="6630,13465" to="8790,1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"/>
            <v:rect id="Rectangle 98" o:spid="_x0000_s1048" style="position:absolute;left:5167;top:12846;width:2835;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">
              <v:textbox>
                <w:txbxContent>
                  <w:p w:rsidR="007C58A5" w:rsidRDefault="007C58A5" w:rsidP="007C58A5">
                    <w:pPr>
                      <w:jc w:val="center"/>
                    </w:pPr>
                    <w:r>
                      <w:t>Самоконтроль</w:t>
                    </w:r>
                  </w:p>
                </w:txbxContent>
              </v:textbox>
            </v:rect>
          </v:group>
        </w:pict>
      </w:r>
    </w:p>
    <w:p w:rsidR="007C58A5" w:rsidRPr="00875712" w:rsidRDefault="007C58A5" w:rsidP="007C58A5">
      <w:pPr>
        <w:widowControl w:val="0"/>
        <w:spacing w:after="0" w:line="240" w:lineRule="auto"/>
        <w:rPr>
          <w:rFonts w:ascii="Times New Roman" w:hAnsi="Times New Roman" w:cs="Times New Roman"/>
          <w:sz w:val="24"/>
          <w:szCs w:val="24"/>
        </w:rPr>
      </w:pPr>
    </w:p>
    <w:p w:rsidR="007C58A5" w:rsidRPr="00875712" w:rsidRDefault="007C58A5" w:rsidP="007C58A5">
      <w:pPr>
        <w:widowControl w:val="0"/>
        <w:spacing w:after="0" w:line="240" w:lineRule="auto"/>
        <w:rPr>
          <w:rFonts w:ascii="Times New Roman" w:hAnsi="Times New Roman" w:cs="Times New Roman"/>
          <w:sz w:val="24"/>
          <w:szCs w:val="24"/>
        </w:rPr>
      </w:pPr>
    </w:p>
    <w:p w:rsidR="007C58A5" w:rsidRPr="00875712" w:rsidRDefault="007C58A5" w:rsidP="007C58A5">
      <w:pPr>
        <w:widowControl w:val="0"/>
        <w:spacing w:after="0" w:line="240" w:lineRule="auto"/>
        <w:rPr>
          <w:rFonts w:ascii="Times New Roman" w:hAnsi="Times New Roman" w:cs="Times New Roman"/>
          <w:sz w:val="24"/>
          <w:szCs w:val="24"/>
        </w:rPr>
      </w:pPr>
    </w:p>
    <w:p w:rsidR="007C58A5" w:rsidRPr="00875712" w:rsidRDefault="007C58A5" w:rsidP="007C58A5">
      <w:pPr>
        <w:widowControl w:val="0"/>
        <w:spacing w:after="0" w:line="240" w:lineRule="auto"/>
        <w:rPr>
          <w:rFonts w:ascii="Times New Roman" w:hAnsi="Times New Roman" w:cs="Times New Roman"/>
          <w:sz w:val="24"/>
          <w:szCs w:val="24"/>
        </w:rPr>
      </w:pPr>
    </w:p>
    <w:p w:rsidR="007C58A5" w:rsidRPr="00875712" w:rsidRDefault="007C58A5" w:rsidP="007C58A5">
      <w:pPr>
        <w:widowControl w:val="0"/>
        <w:spacing w:after="0" w:line="240" w:lineRule="auto"/>
        <w:rPr>
          <w:rFonts w:ascii="Times New Roman" w:hAnsi="Times New Roman" w:cs="Times New Roman"/>
          <w:sz w:val="24"/>
          <w:szCs w:val="24"/>
        </w:rPr>
      </w:pPr>
    </w:p>
    <w:p w:rsidR="007C58A5" w:rsidRPr="00875712" w:rsidRDefault="007C58A5" w:rsidP="007C58A5">
      <w:pPr>
        <w:widowControl w:val="0"/>
        <w:spacing w:after="0" w:line="240" w:lineRule="auto"/>
        <w:rPr>
          <w:rFonts w:ascii="Times New Roman" w:hAnsi="Times New Roman" w:cs="Times New Roman"/>
          <w:sz w:val="24"/>
          <w:szCs w:val="24"/>
        </w:rPr>
      </w:pPr>
    </w:p>
    <w:p w:rsidR="007C58A5" w:rsidRPr="00875712" w:rsidRDefault="007C58A5" w:rsidP="007C58A5">
      <w:pPr>
        <w:widowControl w:val="0"/>
        <w:spacing w:after="0" w:line="240" w:lineRule="auto"/>
        <w:rPr>
          <w:rFonts w:ascii="Times New Roman" w:hAnsi="Times New Roman" w:cs="Times New Roman"/>
          <w:sz w:val="24"/>
          <w:szCs w:val="24"/>
        </w:rPr>
      </w:pPr>
    </w:p>
    <w:p w:rsidR="007C58A5" w:rsidRPr="00875712" w:rsidRDefault="007C58A5" w:rsidP="007C58A5">
      <w:pPr>
        <w:widowControl w:val="0"/>
        <w:spacing w:after="0" w:line="240" w:lineRule="auto"/>
        <w:jc w:val="center"/>
        <w:rPr>
          <w:rFonts w:ascii="Times New Roman" w:hAnsi="Times New Roman" w:cs="Times New Roman"/>
          <w:sz w:val="24"/>
          <w:szCs w:val="24"/>
        </w:rPr>
      </w:pPr>
      <w:r w:rsidRPr="00875712">
        <w:rPr>
          <w:rFonts w:ascii="Times New Roman" w:hAnsi="Times New Roman" w:cs="Times New Roman"/>
          <w:sz w:val="24"/>
          <w:szCs w:val="24"/>
        </w:rPr>
        <w:t>Рис. 12. Структура самоконтроля (по Л.Б. </w:t>
      </w:r>
      <w:proofErr w:type="spellStart"/>
      <w:r w:rsidRPr="00875712">
        <w:rPr>
          <w:rFonts w:ascii="Times New Roman" w:hAnsi="Times New Roman" w:cs="Times New Roman"/>
          <w:sz w:val="24"/>
          <w:szCs w:val="24"/>
        </w:rPr>
        <w:t>Ительсону</w:t>
      </w:r>
      <w:proofErr w:type="spellEnd"/>
      <w:r w:rsidRPr="00875712">
        <w:rPr>
          <w:rFonts w:ascii="Times New Roman" w:hAnsi="Times New Roman" w:cs="Times New Roman"/>
          <w:sz w:val="24"/>
          <w:szCs w:val="24"/>
        </w:rPr>
        <w:t xml:space="preserve">) </w:t>
      </w:r>
      <w:r w:rsidRPr="00875712">
        <w:rPr>
          <w:rFonts w:ascii="Times New Roman" w:eastAsia="TimesNewRoman" w:hAnsi="Times New Roman" w:cs="Times New Roman"/>
          <w:sz w:val="24"/>
          <w:szCs w:val="24"/>
        </w:rPr>
        <w:t>[по: 60].</w:t>
      </w:r>
    </w:p>
    <w:p w:rsidR="007C58A5" w:rsidRPr="00875712" w:rsidRDefault="007C58A5" w:rsidP="007C58A5">
      <w:pPr>
        <w:widowControl w:val="0"/>
        <w:spacing w:after="0" w:line="240" w:lineRule="auto"/>
        <w:ind w:firstLine="851"/>
        <w:jc w:val="both"/>
        <w:rPr>
          <w:rFonts w:ascii="Times New Roman" w:hAnsi="Times New Roman" w:cs="Times New Roman"/>
          <w:b/>
          <w:bCs/>
          <w:sz w:val="24"/>
          <w:szCs w:val="24"/>
        </w:rPr>
      </w:pPr>
      <w:r w:rsidRPr="00875712">
        <w:rPr>
          <w:rFonts w:ascii="Times New Roman" w:hAnsi="Times New Roman" w:cs="Times New Roman"/>
          <w:b/>
          <w:bCs/>
          <w:sz w:val="24"/>
          <w:szCs w:val="24"/>
        </w:rPr>
        <w:t>Поиск метода формирования самоконтроля учащихся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Н.И. Кувшинова выделяет этапы самоконтроля и типичные недостатки самоконтроля учащихся.</w:t>
      </w:r>
    </w:p>
    <w:p w:rsidR="007C58A5" w:rsidRPr="00875712" w:rsidRDefault="007C58A5" w:rsidP="007C58A5">
      <w:pPr>
        <w:widowControl w:val="0"/>
        <w:spacing w:after="0" w:line="240" w:lineRule="auto"/>
        <w:jc w:val="center"/>
        <w:rPr>
          <w:rFonts w:ascii="Times New Roman" w:hAnsi="Times New Roman" w:cs="Times New Roman"/>
          <w:sz w:val="24"/>
          <w:szCs w:val="24"/>
        </w:rPr>
      </w:pPr>
      <w:r w:rsidRPr="00875712">
        <w:rPr>
          <w:rFonts w:ascii="Times New Roman" w:hAnsi="Times New Roman" w:cs="Times New Roman"/>
          <w:sz w:val="24"/>
          <w:szCs w:val="24"/>
        </w:rPr>
        <w:t>Этапы самоконтроля учащихся</w:t>
      </w:r>
      <w:r w:rsidRPr="00875712">
        <w:rPr>
          <w:rFonts w:ascii="Times New Roman" w:eastAsia="TimesNewRoman" w:hAnsi="Times New Roman" w:cs="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6202"/>
      </w:tblGrid>
      <w:tr w:rsidR="007C58A5" w:rsidRPr="00875712" w:rsidTr="002F29C5">
        <w:tc>
          <w:tcPr>
            <w:tcW w:w="2859" w:type="dxa"/>
          </w:tcPr>
          <w:p w:rsidR="007C58A5" w:rsidRPr="00875712" w:rsidRDefault="007C58A5" w:rsidP="002F29C5">
            <w:pPr>
              <w:pStyle w:val="a5"/>
              <w:widowControl w:val="0"/>
              <w:rPr>
                <w:szCs w:val="24"/>
              </w:rPr>
            </w:pPr>
            <w:r w:rsidRPr="00875712">
              <w:rPr>
                <w:szCs w:val="24"/>
              </w:rPr>
              <w:t>Этапы самоконтроля</w:t>
            </w:r>
          </w:p>
        </w:tc>
        <w:tc>
          <w:tcPr>
            <w:tcW w:w="6177" w:type="dxa"/>
          </w:tcPr>
          <w:p w:rsidR="007C58A5" w:rsidRPr="00875712" w:rsidRDefault="007C58A5" w:rsidP="002F29C5">
            <w:pPr>
              <w:pStyle w:val="a5"/>
              <w:widowControl w:val="0"/>
              <w:rPr>
                <w:szCs w:val="24"/>
              </w:rPr>
            </w:pPr>
            <w:r w:rsidRPr="00875712">
              <w:rPr>
                <w:szCs w:val="24"/>
              </w:rPr>
              <w:t>Недостатки самоконтроля</w:t>
            </w:r>
          </w:p>
        </w:tc>
      </w:tr>
      <w:tr w:rsidR="007C58A5" w:rsidRPr="00875712" w:rsidTr="002F29C5">
        <w:tc>
          <w:tcPr>
            <w:tcW w:w="2859" w:type="dxa"/>
          </w:tcPr>
          <w:p w:rsidR="007C58A5" w:rsidRPr="00875712" w:rsidRDefault="007C58A5" w:rsidP="002F29C5">
            <w:pPr>
              <w:pStyle w:val="a5"/>
              <w:widowControl w:val="0"/>
              <w:rPr>
                <w:szCs w:val="24"/>
              </w:rPr>
            </w:pPr>
            <w:r w:rsidRPr="00875712">
              <w:rPr>
                <w:szCs w:val="24"/>
              </w:rPr>
              <w:t>ориентировочный</w:t>
            </w:r>
          </w:p>
        </w:tc>
        <w:tc>
          <w:tcPr>
            <w:tcW w:w="6177" w:type="dxa"/>
          </w:tcPr>
          <w:p w:rsidR="007C58A5" w:rsidRPr="00875712" w:rsidRDefault="007C58A5" w:rsidP="002F29C5">
            <w:pPr>
              <w:pStyle w:val="a5"/>
              <w:widowControl w:val="0"/>
              <w:rPr>
                <w:szCs w:val="24"/>
              </w:rPr>
            </w:pPr>
            <w:r w:rsidRPr="00875712">
              <w:rPr>
                <w:szCs w:val="24"/>
              </w:rPr>
              <w:t xml:space="preserve">Учащиеся </w:t>
            </w:r>
            <w:proofErr w:type="gramStart"/>
            <w:r w:rsidRPr="00875712">
              <w:rPr>
                <w:szCs w:val="24"/>
              </w:rPr>
              <w:t>не придают значение</w:t>
            </w:r>
            <w:proofErr w:type="gramEnd"/>
            <w:r w:rsidRPr="00875712">
              <w:rPr>
                <w:szCs w:val="24"/>
              </w:rPr>
              <w:t xml:space="preserve"> ориентировочному контролю (начинают работу, не определив задач; не составляют плана действий; не предусматривают условия)</w:t>
            </w:r>
          </w:p>
        </w:tc>
      </w:tr>
      <w:tr w:rsidR="007C58A5" w:rsidRPr="00875712" w:rsidTr="002F29C5">
        <w:tc>
          <w:tcPr>
            <w:tcW w:w="2859" w:type="dxa"/>
          </w:tcPr>
          <w:p w:rsidR="007C58A5" w:rsidRPr="00875712" w:rsidRDefault="007C58A5" w:rsidP="002F29C5">
            <w:pPr>
              <w:pStyle w:val="a5"/>
              <w:widowControl w:val="0"/>
              <w:rPr>
                <w:szCs w:val="24"/>
              </w:rPr>
            </w:pPr>
            <w:r w:rsidRPr="00875712">
              <w:rPr>
                <w:szCs w:val="24"/>
              </w:rPr>
              <w:t>Рабочий</w:t>
            </w:r>
          </w:p>
        </w:tc>
        <w:tc>
          <w:tcPr>
            <w:tcW w:w="6177" w:type="dxa"/>
          </w:tcPr>
          <w:p w:rsidR="007C58A5" w:rsidRPr="00875712" w:rsidRDefault="007C58A5" w:rsidP="002F29C5">
            <w:pPr>
              <w:pStyle w:val="a5"/>
              <w:widowControl w:val="0"/>
              <w:rPr>
                <w:szCs w:val="24"/>
              </w:rPr>
            </w:pPr>
            <w:r w:rsidRPr="00875712">
              <w:rPr>
                <w:szCs w:val="24"/>
              </w:rPr>
              <w:t>Учащиеся редко обращаются к контролю, не замечают ошибок</w:t>
            </w:r>
          </w:p>
        </w:tc>
      </w:tr>
      <w:tr w:rsidR="007C58A5" w:rsidRPr="00875712" w:rsidTr="002F29C5">
        <w:tc>
          <w:tcPr>
            <w:tcW w:w="2859" w:type="dxa"/>
          </w:tcPr>
          <w:p w:rsidR="007C58A5" w:rsidRPr="00875712" w:rsidRDefault="007C58A5" w:rsidP="002F29C5">
            <w:pPr>
              <w:pStyle w:val="a5"/>
              <w:widowControl w:val="0"/>
              <w:rPr>
                <w:szCs w:val="24"/>
              </w:rPr>
            </w:pPr>
            <w:r w:rsidRPr="00875712">
              <w:rPr>
                <w:szCs w:val="24"/>
              </w:rPr>
              <w:t>заключительный</w:t>
            </w:r>
          </w:p>
        </w:tc>
        <w:tc>
          <w:tcPr>
            <w:tcW w:w="6177" w:type="dxa"/>
          </w:tcPr>
          <w:p w:rsidR="007C58A5" w:rsidRPr="00875712" w:rsidRDefault="007C58A5" w:rsidP="002F29C5">
            <w:pPr>
              <w:pStyle w:val="a5"/>
              <w:widowControl w:val="0"/>
              <w:rPr>
                <w:szCs w:val="24"/>
              </w:rPr>
            </w:pPr>
            <w:r w:rsidRPr="00875712">
              <w:rPr>
                <w:szCs w:val="24"/>
              </w:rPr>
              <w:t>Учащиеся не проводят заключительный контроль</w:t>
            </w:r>
          </w:p>
        </w:tc>
      </w:tr>
    </w:tbl>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К.П. Мальцева изучала формирование самоконтроля в учебной работе младших школьников при составлении плана текста. В обучающем эксперименте ученик последовательно отвечал на вопросы:</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«О ком (или о чем) говорится в начале рассказа?»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«Что сообщается об этом?»</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Для выполнения контроля учащийся должен был задавать себе вопросы:</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«Что делаю сейчас?»</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«Что выполнено?»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«Что предстоит делать?»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«Как выполнено?»</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«Соответствуют ли мои действия заданным требованиям?»</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Таким образом, знание образца действия недостаточно, необходимо соотносить свои действия с образцом.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b/>
          <w:bCs/>
          <w:sz w:val="24"/>
          <w:szCs w:val="24"/>
        </w:rPr>
        <w:t>Теоретическая основа для формирования внимания</w:t>
      </w:r>
      <w:r w:rsidRPr="00875712">
        <w:rPr>
          <w:rFonts w:ascii="Times New Roman" w:hAnsi="Times New Roman" w:cs="Times New Roman"/>
          <w:sz w:val="24"/>
          <w:szCs w:val="24"/>
        </w:rPr>
        <w:t xml:space="preserve"> – гипотеза о том, что внимание является самостоятельной формой психической деятельности. Контроль является таким действием, в котором проявляется внимание, это продукт внимания. Идея ведет свое происхождение от Ж.О. </w:t>
      </w:r>
      <w:proofErr w:type="spellStart"/>
      <w:r w:rsidRPr="00875712">
        <w:rPr>
          <w:rFonts w:ascii="Times New Roman" w:hAnsi="Times New Roman" w:cs="Times New Roman"/>
          <w:sz w:val="24"/>
          <w:szCs w:val="24"/>
        </w:rPr>
        <w:t>Ламетри</w:t>
      </w:r>
      <w:proofErr w:type="spellEnd"/>
      <w:r w:rsidRPr="00875712">
        <w:rPr>
          <w:rFonts w:ascii="Times New Roman" w:hAnsi="Times New Roman" w:cs="Times New Roman"/>
          <w:sz w:val="24"/>
          <w:szCs w:val="24"/>
        </w:rPr>
        <w:t xml:space="preserve">, </w:t>
      </w:r>
      <w:proofErr w:type="gramStart"/>
      <w:r w:rsidRPr="00875712">
        <w:rPr>
          <w:rFonts w:ascii="Times New Roman" w:hAnsi="Times New Roman" w:cs="Times New Roman"/>
          <w:sz w:val="24"/>
          <w:szCs w:val="24"/>
        </w:rPr>
        <w:t>который</w:t>
      </w:r>
      <w:proofErr w:type="gramEnd"/>
      <w:r w:rsidRPr="00875712">
        <w:rPr>
          <w:rFonts w:ascii="Times New Roman" w:hAnsi="Times New Roman" w:cs="Times New Roman"/>
          <w:sz w:val="24"/>
          <w:szCs w:val="24"/>
        </w:rPr>
        <w:t xml:space="preserve"> делил все познавательные функции на две группы:</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группа построения образцов, фантазии;</w:t>
      </w:r>
    </w:p>
    <w:p w:rsidR="007C58A5" w:rsidRPr="00875712" w:rsidRDefault="007C58A5" w:rsidP="007C58A5">
      <w:pPr>
        <w:widowControl w:val="0"/>
        <w:numPr>
          <w:ilvl w:val="0"/>
          <w:numId w:val="5"/>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группа внимания (чтобы фантазия не слишком отстала от действительности).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lastRenderedPageBreak/>
        <w:t xml:space="preserve">Перенос предметного действия в умственный план и его </w:t>
      </w:r>
      <w:proofErr w:type="gramStart"/>
      <w:r w:rsidRPr="00875712">
        <w:rPr>
          <w:rFonts w:ascii="Times New Roman" w:hAnsi="Times New Roman" w:cs="Times New Roman"/>
          <w:sz w:val="24"/>
          <w:szCs w:val="24"/>
        </w:rPr>
        <w:t>преобразование</w:t>
      </w:r>
      <w:proofErr w:type="gramEnd"/>
      <w:r w:rsidRPr="00875712">
        <w:rPr>
          <w:rFonts w:ascii="Times New Roman" w:hAnsi="Times New Roman" w:cs="Times New Roman"/>
          <w:sz w:val="24"/>
          <w:szCs w:val="24"/>
        </w:rPr>
        <w:t xml:space="preserve"> и его преобразование в нечто такое, что в самонаблюдении представляется «психическим процессом», можно проследить только в так называемом «поэтапном формировании умственных действий».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В процессе поэтапного формирования явственно различаются две основные части каждого действия – ориентировочная и исполнительская. В контроле нуждаются и действия с готовым механизмом, и те действия, которые еще только формируются. Одна и та же схема действия требуется и для его выполнения, и для его контроля.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Составляется схема выполнения действия, и субъект выполняет действие, следуя за указаниями.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Сначала контроль производится после исполнения, как развернутое сопоставление фактического процесса с его образцом.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В результате систематического применения и подкрепления схема ориентировочной основы действия усваивается и становится достоянием памяти. Намечаемое действие открывается в представлении.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Затем по мере дифференцировки возрастает стереотипность и начинается автоматизация действия. Так, две функции ориентировочной основы действия – образца для исполнения и эталона для контроля – сливаются в потоке прямой и обратной </w:t>
      </w:r>
      <w:proofErr w:type="spellStart"/>
      <w:r w:rsidRPr="00875712">
        <w:rPr>
          <w:rFonts w:ascii="Times New Roman" w:hAnsi="Times New Roman" w:cs="Times New Roman"/>
          <w:sz w:val="24"/>
          <w:szCs w:val="24"/>
        </w:rPr>
        <w:t>афферентации</w:t>
      </w:r>
      <w:proofErr w:type="spellEnd"/>
      <w:r w:rsidRPr="00875712">
        <w:rPr>
          <w:rFonts w:ascii="Times New Roman" w:hAnsi="Times New Roman" w:cs="Times New Roman"/>
          <w:sz w:val="24"/>
          <w:szCs w:val="24"/>
        </w:rPr>
        <w:t>.</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На заключительной стадии не только исполнение действия, но и </w:t>
      </w:r>
      <w:proofErr w:type="gramStart"/>
      <w:r w:rsidRPr="00875712">
        <w:rPr>
          <w:rFonts w:ascii="Times New Roman" w:hAnsi="Times New Roman" w:cs="Times New Roman"/>
          <w:sz w:val="24"/>
          <w:szCs w:val="24"/>
        </w:rPr>
        <w:t>контроль за</w:t>
      </w:r>
      <w:proofErr w:type="gramEnd"/>
      <w:r w:rsidRPr="00875712">
        <w:rPr>
          <w:rFonts w:ascii="Times New Roman" w:hAnsi="Times New Roman" w:cs="Times New Roman"/>
          <w:sz w:val="24"/>
          <w:szCs w:val="24"/>
        </w:rPr>
        <w:t xml:space="preserve"> ним в основном осуществляется автоматически. Но если от основного действия остается его результат (который и свидетельствует о нем), то от контроля сохраняется только направленность на это основное действие и сосредоточенность на нем. Т.о. вначале контроль следует за действием, а затем он уже опережает само действие.</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b/>
          <w:bCs/>
          <w:sz w:val="24"/>
          <w:szCs w:val="24"/>
        </w:rPr>
        <w:t>Экспериментальная проверка</w:t>
      </w:r>
      <w:r w:rsidRPr="00875712">
        <w:rPr>
          <w:rFonts w:ascii="Times New Roman" w:hAnsi="Times New Roman" w:cs="Times New Roman"/>
          <w:sz w:val="24"/>
          <w:szCs w:val="24"/>
        </w:rPr>
        <w:t xml:space="preserve"> предполагает формирование внимания, которое осуществляет </w:t>
      </w:r>
      <w:proofErr w:type="gramStart"/>
      <w:r w:rsidRPr="00875712">
        <w:rPr>
          <w:rFonts w:ascii="Times New Roman" w:hAnsi="Times New Roman" w:cs="Times New Roman"/>
          <w:sz w:val="24"/>
          <w:szCs w:val="24"/>
        </w:rPr>
        <w:t>контроль за</w:t>
      </w:r>
      <w:proofErr w:type="gramEnd"/>
      <w:r w:rsidRPr="00875712">
        <w:rPr>
          <w:rFonts w:ascii="Times New Roman" w:hAnsi="Times New Roman" w:cs="Times New Roman"/>
          <w:sz w:val="24"/>
          <w:szCs w:val="24"/>
        </w:rPr>
        <w:t xml:space="preserve"> деятельностью. Мы хотим сформировать умение контролировать свои действия – умение, которое потом превратится во внимание. Следовательно, мы имеем в виду </w:t>
      </w:r>
      <w:proofErr w:type="gramStart"/>
      <w:r w:rsidRPr="00875712">
        <w:rPr>
          <w:rFonts w:ascii="Times New Roman" w:hAnsi="Times New Roman" w:cs="Times New Roman"/>
          <w:sz w:val="24"/>
          <w:szCs w:val="24"/>
        </w:rPr>
        <w:t>сформировать</w:t>
      </w:r>
      <w:proofErr w:type="gramEnd"/>
      <w:r w:rsidRPr="00875712">
        <w:rPr>
          <w:rFonts w:ascii="Times New Roman" w:hAnsi="Times New Roman" w:cs="Times New Roman"/>
          <w:sz w:val="24"/>
          <w:szCs w:val="24"/>
        </w:rPr>
        <w:t xml:space="preserve"> произвольное внимание и должны предусмотреть его особенности в отличие от внимания произвольного.</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Как сформировать функцию контроля? Требования: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1. Установить конкретное содержание контроля, т. е. выделить операции, входящие в его состав.</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2. Дать ученику такую систему предписаний, которую он воспринимал бы однозначно, и которая систематически обеспечивала бы получение заданного результата.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3. Найти исходную материальную или материализованную форму такого действия.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4. Подобрать такую систему заданий, которая обеспечивала бы совершенствование действия по всем намеченным показателям (разумности, обобщению, сознательности и пр.).</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5. Обеспечить переход действия в идеальный план и, далее, его систематическое сокращение и автоматизацию.</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Чтобы выполнить первое требование, нужно выбрать одно из действий младшего школьника. Например, проверка ошибок в тексте.</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1. Путем наблюдения – выяснить конкретное содержание и строение контроля (состав и последовательность операций).</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2. Записать операции в учебную карточку (для ориентировки).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3. Установить исходную, материализованную форму </w:t>
      </w:r>
      <w:proofErr w:type="gramStart"/>
      <w:r w:rsidRPr="00875712">
        <w:rPr>
          <w:rFonts w:ascii="Times New Roman" w:hAnsi="Times New Roman" w:cs="Times New Roman"/>
          <w:sz w:val="24"/>
          <w:szCs w:val="24"/>
        </w:rPr>
        <w:t>контроля за</w:t>
      </w:r>
      <w:proofErr w:type="gramEnd"/>
      <w:r w:rsidRPr="00875712">
        <w:rPr>
          <w:rFonts w:ascii="Times New Roman" w:hAnsi="Times New Roman" w:cs="Times New Roman"/>
          <w:sz w:val="24"/>
          <w:szCs w:val="24"/>
        </w:rPr>
        <w:t xml:space="preserve"> текстом:</w:t>
      </w:r>
    </w:p>
    <w:p w:rsidR="007C58A5" w:rsidRPr="00875712" w:rsidRDefault="007C58A5" w:rsidP="007C58A5">
      <w:pPr>
        <w:widowControl w:val="0"/>
        <w:numPr>
          <w:ilvl w:val="0"/>
          <w:numId w:val="6"/>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 xml:space="preserve">А) </w:t>
      </w:r>
      <w:proofErr w:type="spellStart"/>
      <w:r w:rsidRPr="00875712">
        <w:rPr>
          <w:rFonts w:ascii="Times New Roman" w:hAnsi="Times New Roman" w:cs="Times New Roman"/>
          <w:sz w:val="24"/>
          <w:szCs w:val="24"/>
        </w:rPr>
        <w:t>отчерчивание</w:t>
      </w:r>
      <w:proofErr w:type="spellEnd"/>
      <w:r w:rsidRPr="00875712">
        <w:rPr>
          <w:rFonts w:ascii="Times New Roman" w:hAnsi="Times New Roman" w:cs="Times New Roman"/>
          <w:sz w:val="24"/>
          <w:szCs w:val="24"/>
        </w:rPr>
        <w:t xml:space="preserve"> вертикальной чертой каждого проверяемого слова в предложении, каждого слога в проверяемом слове;</w:t>
      </w:r>
    </w:p>
    <w:p w:rsidR="007C58A5" w:rsidRPr="00875712" w:rsidRDefault="007C58A5" w:rsidP="007C58A5">
      <w:pPr>
        <w:widowControl w:val="0"/>
        <w:numPr>
          <w:ilvl w:val="0"/>
          <w:numId w:val="6"/>
        </w:numPr>
        <w:spacing w:after="0" w:line="240" w:lineRule="auto"/>
        <w:ind w:left="0"/>
        <w:jc w:val="both"/>
        <w:rPr>
          <w:rFonts w:ascii="Times New Roman" w:hAnsi="Times New Roman" w:cs="Times New Roman"/>
          <w:sz w:val="24"/>
          <w:szCs w:val="24"/>
        </w:rPr>
      </w:pPr>
      <w:r w:rsidRPr="00875712">
        <w:rPr>
          <w:rFonts w:ascii="Times New Roman" w:hAnsi="Times New Roman" w:cs="Times New Roman"/>
          <w:sz w:val="24"/>
          <w:szCs w:val="24"/>
        </w:rPr>
        <w:t>Б) а затем громкое прочтение написанного слова или слога и его проверка.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4. Подобрать систему заданий, отвечающих задаче разностороннего обобщения контроля.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lastRenderedPageBreak/>
        <w:t>5. Наметить форму его переноса в умственный план.</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6. Разработать приемы сокращения умственного контроля и его автоматизации на завершающей стадии.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В качестве испытуемых выступали учащиеся 3-го и частично – 4-го класса. Экспериментальная работа проводилась с каждым учеником индивидуально.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b/>
          <w:bCs/>
          <w:sz w:val="24"/>
          <w:szCs w:val="24"/>
        </w:rPr>
        <w:t>Первая серия</w:t>
      </w:r>
      <w:r w:rsidRPr="00875712">
        <w:rPr>
          <w:rFonts w:ascii="Times New Roman" w:hAnsi="Times New Roman" w:cs="Times New Roman"/>
          <w:sz w:val="24"/>
          <w:szCs w:val="24"/>
        </w:rPr>
        <w:t>: экспериментальное исследование структуры контроля. В первой серии эксперимента изучались причины низкой грамотности и особенности самоконтроля учащихся. Испытуемые делали ошибки в диктанте не только «на правило», но и «по невниманию» (пропуск букв, подмена букв, пропуск слов, повторение одного и того же слова). Ошибки «на правило» также часто были связаны с отсутствием планирования деятельности и сниженным самоконтролем.</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Установлено, что в состав действия по проверке текста входят следующие операции: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1) выбор порядка выполнения проверки (что раньше – по смыслу или по написанию);</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2) четкое выделение проверяемых частей текста (слова, предложения);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3) </w:t>
      </w:r>
      <w:proofErr w:type="spellStart"/>
      <w:r w:rsidRPr="00875712">
        <w:rPr>
          <w:rFonts w:ascii="Times New Roman" w:hAnsi="Times New Roman" w:cs="Times New Roman"/>
          <w:sz w:val="24"/>
          <w:szCs w:val="24"/>
        </w:rPr>
        <w:t>предусматривание</w:t>
      </w:r>
      <w:proofErr w:type="spellEnd"/>
      <w:r w:rsidRPr="00875712">
        <w:rPr>
          <w:rFonts w:ascii="Times New Roman" w:hAnsi="Times New Roman" w:cs="Times New Roman"/>
          <w:sz w:val="24"/>
          <w:szCs w:val="24"/>
        </w:rPr>
        <w:t xml:space="preserve"> возможных типов ошибок:</w:t>
      </w:r>
    </w:p>
    <w:p w:rsidR="007C58A5" w:rsidRPr="00875712" w:rsidRDefault="007C58A5" w:rsidP="007C58A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пропуск – перестановка слов, слогов, букв</w:t>
      </w:r>
    </w:p>
    <w:p w:rsidR="007C58A5" w:rsidRPr="00875712" w:rsidRDefault="007C58A5" w:rsidP="007C58A5">
      <w:pPr>
        <w:widowControl w:val="0"/>
        <w:spacing w:after="0" w:line="240" w:lineRule="auto"/>
        <w:rPr>
          <w:rFonts w:ascii="Times New Roman" w:hAnsi="Times New Roman" w:cs="Times New Roman"/>
          <w:sz w:val="24"/>
          <w:szCs w:val="24"/>
        </w:rPr>
      </w:pPr>
      <w:r w:rsidRPr="00875712">
        <w:rPr>
          <w:rFonts w:ascii="Times New Roman" w:hAnsi="Times New Roman" w:cs="Times New Roman"/>
          <w:sz w:val="24"/>
          <w:szCs w:val="24"/>
        </w:rPr>
        <w:t>удвоение – подмена слов, слогов, букв.</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Таким образом, в первой серии экспериментов была выявлена основная структура контроля.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b/>
          <w:bCs/>
          <w:sz w:val="24"/>
          <w:szCs w:val="24"/>
        </w:rPr>
        <w:t>Вторая серия</w:t>
      </w:r>
      <w:r w:rsidRPr="00875712">
        <w:rPr>
          <w:rFonts w:ascii="Times New Roman" w:hAnsi="Times New Roman" w:cs="Times New Roman"/>
          <w:sz w:val="24"/>
          <w:szCs w:val="24"/>
        </w:rPr>
        <w:t>: формирование контроля у невнимательных школьников. В соответствии с предполагаемой структурой контроля во второй серии разрабатывалась ориентировочная основа деятельности, т.е. «правило» (определенный порядок выполнения операций по проверке текста).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1. Наметь порядок выполнения проверки: по смыслу – по написанию.</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2. Читай предложение вслух.</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3. Подходят ли слова друг к другу?</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4. Нет ли пропуска слов?</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5. Читай слово вслух по слогам и выделяй каждый слог.</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6. Подходят ли буквы к слову?</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7. Нет ли пропуска букв? </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Всего с каждым испытуемым было проведено 20-25 экспериментальных занятий, каждое продолжительностью 25-35 минут.</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b/>
          <w:bCs/>
          <w:sz w:val="24"/>
          <w:szCs w:val="24"/>
        </w:rPr>
        <w:t>Третья серия</w:t>
      </w:r>
      <w:r w:rsidRPr="00875712">
        <w:rPr>
          <w:rFonts w:ascii="Times New Roman" w:hAnsi="Times New Roman" w:cs="Times New Roman"/>
          <w:sz w:val="24"/>
          <w:szCs w:val="24"/>
        </w:rPr>
        <w:t>: обобщение контроля в отношении обстановки работы. Оказалось, что даже успешное выполнение экспериментальных работ не гарантировало переноса усвоенных приемов на работу в классе и дома. В ходе третьей серии экспериментов предполагалось распространить экспериментальный опыт проверки на ситуацию урока и выполнение заданий дома.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b/>
          <w:bCs/>
          <w:sz w:val="24"/>
          <w:szCs w:val="24"/>
        </w:rPr>
        <w:t>Четвертая серия</w:t>
      </w:r>
      <w:r w:rsidRPr="00875712">
        <w:rPr>
          <w:rFonts w:ascii="Times New Roman" w:hAnsi="Times New Roman" w:cs="Times New Roman"/>
          <w:sz w:val="24"/>
          <w:szCs w:val="24"/>
        </w:rPr>
        <w:t>: управляемое сокращение действий (контроля).</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b/>
          <w:bCs/>
          <w:sz w:val="24"/>
          <w:szCs w:val="24"/>
        </w:rPr>
        <w:t>Пятая серия</w:t>
      </w:r>
      <w:r w:rsidRPr="00875712">
        <w:rPr>
          <w:rFonts w:ascii="Times New Roman" w:hAnsi="Times New Roman" w:cs="Times New Roman"/>
          <w:sz w:val="24"/>
          <w:szCs w:val="24"/>
        </w:rPr>
        <w:t>: обобщение контроля по видам материала. На этом этапе изучались действия контроля уже не на материале диктанта, а на материале «срисовывания» узора, картинки и пр. Результаты показали, что возможно обобщение сформированного действия контроля в отношении широкого класса задач. Показателями такого обобщения в эксперименте были:</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а) самостоятельное планирование работы некоторыми испытуемыми в заданиях на новом материале;</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б) более и скорое освоение новых действий всеми участниками эксперимента.</w:t>
      </w:r>
    </w:p>
    <w:p w:rsidR="007C58A5" w:rsidRPr="00875712" w:rsidRDefault="007C58A5" w:rsidP="007C58A5">
      <w:pPr>
        <w:widowControl w:val="0"/>
        <w:spacing w:after="0" w:line="240" w:lineRule="auto"/>
        <w:ind w:firstLine="851"/>
        <w:jc w:val="both"/>
        <w:rPr>
          <w:rFonts w:ascii="Times New Roman" w:hAnsi="Times New Roman" w:cs="Times New Roman"/>
          <w:sz w:val="24"/>
          <w:szCs w:val="24"/>
        </w:rPr>
      </w:pPr>
      <w:r w:rsidRPr="00875712">
        <w:rPr>
          <w:rFonts w:ascii="Times New Roman" w:hAnsi="Times New Roman" w:cs="Times New Roman"/>
          <w:sz w:val="24"/>
          <w:szCs w:val="24"/>
        </w:rPr>
        <w:t xml:space="preserve">При анализе затруднений, возникающих в процессе формирования внимания, авторы выделили отсутствие осознанной положительной мотивации ученика в отношении приобретаемого умения. Немаловажно также и то, что условия учебной деятельности не всегда способствуют тому, чтобы процесс формирования внимания был развернут в </w:t>
      </w:r>
      <w:r w:rsidRPr="00875712">
        <w:rPr>
          <w:rFonts w:ascii="Times New Roman" w:hAnsi="Times New Roman" w:cs="Times New Roman"/>
          <w:sz w:val="24"/>
          <w:szCs w:val="24"/>
        </w:rPr>
        <w:lastRenderedPageBreak/>
        <w:t>полной мере, как это должно быть в соответствии с теорией поэтапного формирования умственных действий.</w:t>
      </w:r>
    </w:p>
    <w:p w:rsidR="007C58A5" w:rsidRDefault="007C58A5" w:rsidP="007C58A5">
      <w:pPr>
        <w:spacing w:before="120" w:after="120" w:line="240" w:lineRule="auto"/>
        <w:ind w:firstLine="851"/>
        <w:jc w:val="both"/>
        <w:rPr>
          <w:rFonts w:ascii="Times New Roman" w:eastAsia="Times New Roman" w:hAnsi="Times New Roman" w:cs="Times New Roman"/>
          <w:b/>
          <w:sz w:val="28"/>
          <w:szCs w:val="28"/>
        </w:rPr>
      </w:pPr>
    </w:p>
    <w:p w:rsidR="00AA410E" w:rsidRPr="007C58A5" w:rsidRDefault="00AA410E" w:rsidP="007C58A5">
      <w:pPr>
        <w:rPr>
          <w:szCs w:val="28"/>
        </w:rPr>
      </w:pPr>
    </w:p>
    <w:sectPr w:rsidR="00AA410E" w:rsidRPr="007C58A5" w:rsidSect="00DA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338"/>
    <w:multiLevelType w:val="hybridMultilevel"/>
    <w:tmpl w:val="9BA4821E"/>
    <w:lvl w:ilvl="0" w:tplc="090A3B9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B37F7C"/>
    <w:multiLevelType w:val="hybridMultilevel"/>
    <w:tmpl w:val="FFAE4020"/>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15F0B9B"/>
    <w:multiLevelType w:val="singleLevel"/>
    <w:tmpl w:val="DAFEF5FA"/>
    <w:lvl w:ilvl="0">
      <w:start w:val="1"/>
      <w:numFmt w:val="decimal"/>
      <w:lvlText w:val="%1)"/>
      <w:lvlJc w:val="left"/>
      <w:pPr>
        <w:tabs>
          <w:tab w:val="num" w:pos="1069"/>
        </w:tabs>
        <w:ind w:left="1069" w:hanging="360"/>
      </w:pPr>
      <w:rPr>
        <w:rFonts w:hint="default"/>
      </w:rPr>
    </w:lvl>
  </w:abstractNum>
  <w:abstractNum w:abstractNumId="3">
    <w:nsid w:val="18CB654D"/>
    <w:multiLevelType w:val="hybridMultilevel"/>
    <w:tmpl w:val="8A4036CE"/>
    <w:lvl w:ilvl="0" w:tplc="8F56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B34807"/>
    <w:multiLevelType w:val="hybridMultilevel"/>
    <w:tmpl w:val="E138D7F2"/>
    <w:lvl w:ilvl="0" w:tplc="9AC2AB20">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start w:val="1"/>
      <w:numFmt w:val="decimal"/>
      <w:lvlText w:val="%4."/>
      <w:lvlJc w:val="left"/>
      <w:pPr>
        <w:tabs>
          <w:tab w:val="num" w:pos="1618"/>
        </w:tabs>
        <w:ind w:left="1618" w:hanging="360"/>
      </w:pPr>
    </w:lvl>
    <w:lvl w:ilvl="4" w:tplc="04190019">
      <w:start w:val="1"/>
      <w:numFmt w:val="lowerLetter"/>
      <w:lvlText w:val="%5."/>
      <w:lvlJc w:val="left"/>
      <w:pPr>
        <w:tabs>
          <w:tab w:val="num" w:pos="2338"/>
        </w:tabs>
        <w:ind w:left="2338" w:hanging="360"/>
      </w:pPr>
    </w:lvl>
    <w:lvl w:ilvl="5" w:tplc="0419001B">
      <w:start w:val="1"/>
      <w:numFmt w:val="lowerRoman"/>
      <w:lvlText w:val="%6."/>
      <w:lvlJc w:val="right"/>
      <w:pPr>
        <w:tabs>
          <w:tab w:val="num" w:pos="3058"/>
        </w:tabs>
        <w:ind w:left="3058" w:hanging="180"/>
      </w:pPr>
    </w:lvl>
    <w:lvl w:ilvl="6" w:tplc="0419000F">
      <w:start w:val="1"/>
      <w:numFmt w:val="decimal"/>
      <w:lvlText w:val="%7."/>
      <w:lvlJc w:val="left"/>
      <w:pPr>
        <w:tabs>
          <w:tab w:val="num" w:pos="3778"/>
        </w:tabs>
        <w:ind w:left="3778" w:hanging="360"/>
      </w:pPr>
    </w:lvl>
    <w:lvl w:ilvl="7" w:tplc="04190019">
      <w:start w:val="1"/>
      <w:numFmt w:val="lowerLetter"/>
      <w:lvlText w:val="%8."/>
      <w:lvlJc w:val="left"/>
      <w:pPr>
        <w:tabs>
          <w:tab w:val="num" w:pos="4498"/>
        </w:tabs>
        <w:ind w:left="4498" w:hanging="360"/>
      </w:pPr>
    </w:lvl>
    <w:lvl w:ilvl="8" w:tplc="0419001B">
      <w:start w:val="1"/>
      <w:numFmt w:val="lowerRoman"/>
      <w:lvlText w:val="%9."/>
      <w:lvlJc w:val="right"/>
      <w:pPr>
        <w:tabs>
          <w:tab w:val="num" w:pos="5218"/>
        </w:tabs>
        <w:ind w:left="5218" w:hanging="180"/>
      </w:pPr>
    </w:lvl>
  </w:abstractNum>
  <w:abstractNum w:abstractNumId="5">
    <w:nsid w:val="3C3050C4"/>
    <w:multiLevelType w:val="hybridMultilevel"/>
    <w:tmpl w:val="5EDEDC3E"/>
    <w:lvl w:ilvl="0" w:tplc="FE522902">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6">
    <w:nsid w:val="3EFD2046"/>
    <w:multiLevelType w:val="hybridMultilevel"/>
    <w:tmpl w:val="554CCE26"/>
    <w:lvl w:ilvl="0" w:tplc="099E6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0E79CF"/>
    <w:multiLevelType w:val="hybridMultilevel"/>
    <w:tmpl w:val="75549C5E"/>
    <w:lvl w:ilvl="0" w:tplc="736436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5"/>
  </w:num>
  <w:num w:numId="6">
    <w:abstractNumId w:val="0"/>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10E"/>
    <w:rsid w:val="00640E2C"/>
    <w:rsid w:val="007C58A5"/>
    <w:rsid w:val="00AA410E"/>
    <w:rsid w:val="00D13D5E"/>
    <w:rsid w:val="00DA7AA8"/>
    <w:rsid w:val="00E33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A8"/>
  </w:style>
  <w:style w:type="paragraph" w:styleId="2">
    <w:name w:val="heading 2"/>
    <w:basedOn w:val="a"/>
    <w:next w:val="a"/>
    <w:link w:val="20"/>
    <w:qFormat/>
    <w:rsid w:val="00AA410E"/>
    <w:pPr>
      <w:keepNext/>
      <w:spacing w:after="0" w:line="240" w:lineRule="auto"/>
      <w:jc w:val="both"/>
      <w:outlineLvl w:val="1"/>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410E"/>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AA410E"/>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AA410E"/>
    <w:rPr>
      <w:rFonts w:ascii="Times New Roman" w:eastAsia="Times New Roman" w:hAnsi="Times New Roman" w:cs="Times New Roman"/>
      <w:snapToGrid w:val="0"/>
      <w:sz w:val="24"/>
      <w:szCs w:val="20"/>
    </w:rPr>
  </w:style>
  <w:style w:type="paragraph" w:styleId="a5">
    <w:name w:val="No Spacing"/>
    <w:aliases w:val="Без интервала1,12 табличный,Без интервала11,Надпись"/>
    <w:link w:val="a6"/>
    <w:uiPriority w:val="99"/>
    <w:qFormat/>
    <w:rsid w:val="00AA410E"/>
    <w:pPr>
      <w:spacing w:after="0" w:line="240" w:lineRule="auto"/>
    </w:pPr>
    <w:rPr>
      <w:rFonts w:ascii="Times New Roman" w:eastAsia="Calibri" w:hAnsi="Times New Roman" w:cs="Times New Roman"/>
      <w:sz w:val="24"/>
      <w:lang w:eastAsia="en-US"/>
    </w:rPr>
  </w:style>
  <w:style w:type="paragraph" w:styleId="a7">
    <w:name w:val="List Paragraph"/>
    <w:basedOn w:val="a"/>
    <w:link w:val="a8"/>
    <w:uiPriority w:val="34"/>
    <w:qFormat/>
    <w:rsid w:val="00AA410E"/>
    <w:pPr>
      <w:spacing w:after="0" w:line="240" w:lineRule="auto"/>
      <w:ind w:left="720" w:firstLine="567"/>
      <w:contextualSpacing/>
      <w:jc w:val="both"/>
    </w:pPr>
    <w:rPr>
      <w:rFonts w:ascii="Calibri" w:eastAsia="Calibri" w:hAnsi="Calibri" w:cs="Times New Roman"/>
      <w:lang w:eastAsia="en-US"/>
    </w:rPr>
  </w:style>
  <w:style w:type="character" w:customStyle="1" w:styleId="a8">
    <w:name w:val="Абзац списка Знак"/>
    <w:link w:val="a7"/>
    <w:uiPriority w:val="34"/>
    <w:locked/>
    <w:rsid w:val="00AA410E"/>
    <w:rPr>
      <w:rFonts w:ascii="Calibri" w:eastAsia="Calibri" w:hAnsi="Calibri" w:cs="Times New Roman"/>
      <w:lang w:eastAsia="en-US"/>
    </w:rPr>
  </w:style>
  <w:style w:type="paragraph" w:styleId="a9">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a"/>
    <w:rsid w:val="00AA410E"/>
    <w:pPr>
      <w:spacing w:after="0" w:line="240" w:lineRule="auto"/>
    </w:pPr>
    <w:rPr>
      <w:rFonts w:ascii="Courier New" w:eastAsia="Times New Roman" w:hAnsi="Courier New" w:cs="Times New Roman"/>
      <w:sz w:val="20"/>
      <w:szCs w:val="20"/>
    </w:rPr>
  </w:style>
  <w:style w:type="character" w:customStyle="1" w:styleId="aa">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9"/>
    <w:rsid w:val="00AA410E"/>
    <w:rPr>
      <w:rFonts w:ascii="Courier New" w:eastAsia="Times New Roman" w:hAnsi="Courier New" w:cs="Times New Roman"/>
      <w:sz w:val="20"/>
      <w:szCs w:val="20"/>
    </w:rPr>
  </w:style>
  <w:style w:type="paragraph" w:customStyle="1" w:styleId="ab">
    <w:name w:val="Ф для врезок"/>
    <w:basedOn w:val="a"/>
    <w:link w:val="ac"/>
    <w:autoRedefine/>
    <w:uiPriority w:val="99"/>
    <w:rsid w:val="00AA410E"/>
    <w:pPr>
      <w:spacing w:after="0" w:line="240" w:lineRule="auto"/>
      <w:ind w:firstLine="284"/>
      <w:jc w:val="both"/>
    </w:pPr>
    <w:rPr>
      <w:rFonts w:ascii="Times New Roman" w:eastAsia="Times New Roman" w:hAnsi="Times New Roman" w:cs="Times New Roman"/>
      <w:iCs/>
      <w:sz w:val="24"/>
      <w:szCs w:val="24"/>
    </w:rPr>
  </w:style>
  <w:style w:type="character" w:customStyle="1" w:styleId="ac">
    <w:name w:val="Ф для врезок Знак"/>
    <w:basedOn w:val="a0"/>
    <w:link w:val="ab"/>
    <w:uiPriority w:val="99"/>
    <w:locked/>
    <w:rsid w:val="00AA410E"/>
    <w:rPr>
      <w:rFonts w:ascii="Times New Roman" w:eastAsia="Times New Roman" w:hAnsi="Times New Roman" w:cs="Times New Roman"/>
      <w:iCs/>
      <w:sz w:val="24"/>
      <w:szCs w:val="24"/>
    </w:rPr>
  </w:style>
  <w:style w:type="character" w:customStyle="1" w:styleId="a6">
    <w:name w:val="Без интервала Знак"/>
    <w:aliases w:val="Без интервала1 Знак,12 табличный Знак,Без интервала11 Знак,Надпись Знак"/>
    <w:link w:val="a5"/>
    <w:uiPriority w:val="99"/>
    <w:locked/>
    <w:rsid w:val="00AA410E"/>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19545</Characters>
  <Application>Microsoft Office Word</Application>
  <DocSecurity>0</DocSecurity>
  <Lines>162</Lines>
  <Paragraphs>45</Paragraphs>
  <ScaleCrop>false</ScaleCrop>
  <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2023-12-03T12:57:00Z</dcterms:created>
  <dcterms:modified xsi:type="dcterms:W3CDTF">2023-12-03T12:57:00Z</dcterms:modified>
</cp:coreProperties>
</file>