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C3" w:rsidRDefault="00D629C3" w:rsidP="00D629C3">
      <w:pPr>
        <w:widowControl w:val="0"/>
        <w:autoSpaceDE w:val="0"/>
        <w:autoSpaceDN w:val="0"/>
        <w:spacing w:after="0" w:line="240" w:lineRule="auto"/>
        <w:ind w:right="254"/>
        <w:rPr>
          <w:rFonts w:ascii="Times New Roman" w:eastAsia="Times New Roman" w:hAnsi="Times New Roman" w:cs="Times New Roman"/>
          <w:b/>
          <w:bCs/>
          <w:sz w:val="24"/>
          <w:szCs w:val="24"/>
        </w:rPr>
      </w:pPr>
    </w:p>
    <w:tbl>
      <w:tblPr>
        <w:tblpPr w:leftFromText="180" w:rightFromText="180" w:vertAnchor="text" w:horzAnchor="margin" w:tblpXSpec="center" w:tblpY="30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7763"/>
        <w:gridCol w:w="1564"/>
      </w:tblGrid>
      <w:tr w:rsidR="00D629C3" w:rsidRPr="00C472CE" w:rsidTr="00D629C3">
        <w:trPr>
          <w:tblHeader/>
        </w:trPr>
        <w:tc>
          <w:tcPr>
            <w:tcW w:w="562" w:type="dxa"/>
            <w:tcBorders>
              <w:top w:val="single" w:sz="4" w:space="0" w:color="000000"/>
              <w:left w:val="single" w:sz="4" w:space="0" w:color="000000"/>
              <w:bottom w:val="single" w:sz="4" w:space="0" w:color="000000"/>
              <w:right w:val="single" w:sz="4" w:space="0" w:color="000000"/>
            </w:tcBorders>
          </w:tcPr>
          <w:p w:rsidR="00D629C3" w:rsidRDefault="00D629C3" w:rsidP="00D629C3">
            <w:pPr>
              <w:spacing w:after="0" w:line="240" w:lineRule="auto"/>
              <w:jc w:val="center"/>
              <w:rPr>
                <w:rFonts w:ascii="Times New Roman" w:eastAsia="Times New Roman" w:hAnsi="Times New Roman" w:cs="Times New Roman"/>
                <w:b/>
                <w:sz w:val="24"/>
                <w:szCs w:val="24"/>
              </w:rPr>
            </w:pPr>
          </w:p>
        </w:tc>
        <w:tc>
          <w:tcPr>
            <w:tcW w:w="7763" w:type="dxa"/>
            <w:tcBorders>
              <w:top w:val="single" w:sz="4" w:space="0" w:color="000000"/>
              <w:left w:val="single" w:sz="4" w:space="0" w:color="000000"/>
              <w:bottom w:val="single" w:sz="4" w:space="0" w:color="000000"/>
              <w:right w:val="single" w:sz="4" w:space="0" w:color="000000"/>
            </w:tcBorders>
            <w:vAlign w:val="center"/>
            <w:hideMark/>
          </w:tcPr>
          <w:p w:rsidR="00D629C3" w:rsidRDefault="00D629C3" w:rsidP="00D629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w:t>
            </w:r>
          </w:p>
          <w:p w:rsidR="00D629C3" w:rsidRPr="00A00E22" w:rsidRDefault="00D629C3" w:rsidP="00D629C3">
            <w:pPr>
              <w:spacing w:after="0" w:line="240" w:lineRule="auto"/>
              <w:rPr>
                <w:rFonts w:ascii="Times New Roman" w:eastAsia="Times New Roman" w:hAnsi="Times New Roman" w:cs="Times New Roman"/>
                <w:b/>
                <w:sz w:val="24"/>
                <w:szCs w:val="24"/>
              </w:rPr>
            </w:pPr>
          </w:p>
        </w:tc>
        <w:tc>
          <w:tcPr>
            <w:tcW w:w="1564" w:type="dxa"/>
            <w:tcBorders>
              <w:top w:val="single" w:sz="4" w:space="0" w:color="000000"/>
              <w:left w:val="single" w:sz="4" w:space="0" w:color="000000"/>
              <w:bottom w:val="single" w:sz="4" w:space="0" w:color="000000"/>
              <w:right w:val="single" w:sz="4" w:space="0" w:color="000000"/>
            </w:tcBorders>
            <w:hideMark/>
          </w:tcPr>
          <w:p w:rsidR="00D629C3" w:rsidRPr="00C472CE" w:rsidRDefault="00D629C3" w:rsidP="00D629C3">
            <w:pPr>
              <w:spacing w:after="0" w:line="240" w:lineRule="auto"/>
              <w:jc w:val="center"/>
              <w:rPr>
                <w:rFonts w:ascii="Times New Roman" w:eastAsia="Times New Roman" w:hAnsi="Times New Roman" w:cs="Times New Roman"/>
                <w:b/>
                <w:sz w:val="24"/>
                <w:szCs w:val="24"/>
              </w:rPr>
            </w:pPr>
            <w:r w:rsidRPr="00C472CE">
              <w:rPr>
                <w:rFonts w:ascii="Times New Roman" w:eastAsia="Times New Roman" w:hAnsi="Times New Roman" w:cs="Times New Roman"/>
                <w:b/>
                <w:sz w:val="24"/>
                <w:szCs w:val="24"/>
              </w:rPr>
              <w:t>Индикаторы достижения компетенций</w:t>
            </w:r>
          </w:p>
        </w:tc>
      </w:tr>
      <w:tr w:rsidR="00D629C3" w:rsidRPr="00516562"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607D98"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Измерения в психологии, виды шкал. Особенности измерения признака в разных психодиагностических методиках.</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516562" w:rsidRDefault="00D629C3" w:rsidP="00D629C3">
            <w:pPr>
              <w:spacing w:after="0" w:line="240" w:lineRule="auto"/>
              <w:rPr>
                <w:rFonts w:ascii="Times New Roman" w:eastAsia="Times New Roman" w:hAnsi="Times New Roman" w:cs="Times New Roman"/>
                <w:bCs/>
                <w:iCs/>
                <w:strike/>
                <w:sz w:val="24"/>
                <w:szCs w:val="24"/>
              </w:rPr>
            </w:pPr>
            <w:r w:rsidRPr="00516562">
              <w:rPr>
                <w:rFonts w:ascii="Times New Roman" w:hAnsi="Times New Roman" w:cs="Times New Roman"/>
                <w:bCs/>
              </w:rPr>
              <w:t>ОПК-2.</w:t>
            </w:r>
            <w:r>
              <w:rPr>
                <w:rFonts w:ascii="Times New Roman" w:hAnsi="Times New Roman" w:cs="Times New Roman"/>
                <w:bCs/>
              </w:rPr>
              <w:t>3</w:t>
            </w:r>
            <w:r w:rsidRPr="00516562">
              <w:rPr>
                <w:rFonts w:ascii="Times New Roman" w:hAnsi="Times New Roman" w:cs="Times New Roman"/>
                <w:bCs/>
              </w:rPr>
              <w:t>.1</w:t>
            </w:r>
          </w:p>
        </w:tc>
      </w:tr>
      <w:tr w:rsidR="00D629C3" w:rsidRPr="00516562"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Способы сбора эмпирических данных в психологии.</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516562" w:rsidRDefault="00D629C3" w:rsidP="00D629C3">
            <w:pPr>
              <w:spacing w:after="0" w:line="240" w:lineRule="auto"/>
              <w:rPr>
                <w:rFonts w:ascii="Times New Roman" w:eastAsia="Times New Roman" w:hAnsi="Times New Roman" w:cs="Times New Roman"/>
                <w:bCs/>
                <w:sz w:val="24"/>
                <w:szCs w:val="24"/>
              </w:rPr>
            </w:pPr>
            <w:r w:rsidRPr="00516562">
              <w:rPr>
                <w:rFonts w:ascii="Times New Roman" w:hAnsi="Times New Roman" w:cs="Times New Roman"/>
                <w:bCs/>
                <w:color w:val="000000"/>
              </w:rPr>
              <w:t>ОПК-2.</w:t>
            </w:r>
            <w:r>
              <w:rPr>
                <w:rFonts w:ascii="Times New Roman" w:hAnsi="Times New Roman" w:cs="Times New Roman"/>
                <w:bCs/>
                <w:color w:val="000000"/>
              </w:rPr>
              <w:t>3</w:t>
            </w:r>
            <w:r w:rsidRPr="00516562">
              <w:rPr>
                <w:rFonts w:ascii="Times New Roman" w:hAnsi="Times New Roman" w:cs="Times New Roman"/>
                <w:bCs/>
                <w:color w:val="000000"/>
              </w:rPr>
              <w:t>.1</w:t>
            </w:r>
          </w:p>
        </w:tc>
      </w:tr>
      <w:tr w:rsidR="00D629C3" w:rsidRPr="00516562"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Pr>
                <w:rFonts w:ascii="Times New Roman" w:hAnsi="Times New Roman" w:cs="Times New Roman"/>
                <w:b/>
                <w:sz w:val="24"/>
                <w:szCs w:val="24"/>
              </w:rPr>
              <w:t>Особенности качественных методов в психологии</w:t>
            </w:r>
            <w:r w:rsidRPr="00D629C3">
              <w:rPr>
                <w:sz w:val="24"/>
                <w:szCs w:val="24"/>
              </w:rPr>
              <w:t xml:space="preserve"> </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516562" w:rsidRDefault="00D629C3" w:rsidP="00D629C3">
            <w:pPr>
              <w:spacing w:after="0" w:line="240" w:lineRule="auto"/>
              <w:rPr>
                <w:rFonts w:ascii="Times New Roman" w:eastAsia="Times New Roman" w:hAnsi="Times New Roman" w:cs="Times New Roman"/>
                <w:sz w:val="24"/>
                <w:szCs w:val="24"/>
              </w:rPr>
            </w:pPr>
          </w:p>
        </w:tc>
      </w:tr>
      <w:tr w:rsidR="00D629C3" w:rsidRPr="00516562"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Pr>
                <w:rFonts w:ascii="Times New Roman" w:hAnsi="Times New Roman" w:cs="Times New Roman"/>
                <w:b/>
                <w:sz w:val="24"/>
                <w:szCs w:val="24"/>
              </w:rPr>
              <w:t>Особенности количественных методов в психологии</w:t>
            </w:r>
            <w:r w:rsidRPr="00D629C3">
              <w:rPr>
                <w:sz w:val="24"/>
                <w:szCs w:val="24"/>
              </w:rPr>
              <w:t xml:space="preserve"> </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516562" w:rsidRDefault="00D629C3" w:rsidP="00D629C3">
            <w:pPr>
              <w:spacing w:after="0" w:line="240" w:lineRule="auto"/>
              <w:rPr>
                <w:rFonts w:ascii="Times New Roman" w:eastAsia="Times New Roman" w:hAnsi="Times New Roman" w:cs="Times New Roman"/>
                <w:sz w:val="24"/>
                <w:szCs w:val="24"/>
              </w:rPr>
            </w:pPr>
          </w:p>
        </w:tc>
      </w:tr>
      <w:tr w:rsidR="00D629C3" w:rsidRPr="00516562"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Default="00D629C3" w:rsidP="00D629C3">
            <w:pPr>
              <w:tabs>
                <w:tab w:val="left" w:pos="447"/>
              </w:tabs>
              <w:ind w:left="22"/>
              <w:contextualSpacing/>
              <w:rPr>
                <w:rFonts w:ascii="Times New Roman" w:hAnsi="Times New Roman" w:cs="Times New Roman"/>
                <w:b/>
                <w:sz w:val="24"/>
                <w:szCs w:val="24"/>
              </w:rPr>
            </w:pPr>
            <w:r>
              <w:rPr>
                <w:rFonts w:ascii="Times New Roman" w:hAnsi="Times New Roman" w:cs="Times New Roman"/>
                <w:b/>
                <w:sz w:val="24"/>
                <w:szCs w:val="24"/>
              </w:rPr>
              <w:t>Особенности качественных и количественных методов на эмпирическом уровне</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516562" w:rsidRDefault="00D629C3" w:rsidP="00D629C3">
            <w:pPr>
              <w:spacing w:after="0" w:line="240" w:lineRule="auto"/>
              <w:rPr>
                <w:rFonts w:ascii="Times New Roman" w:eastAsia="Times New Roman" w:hAnsi="Times New Roman" w:cs="Times New Roman"/>
                <w:sz w:val="24"/>
                <w:szCs w:val="24"/>
              </w:rPr>
            </w:pP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Особенности компьют</w:t>
            </w:r>
            <w:r>
              <w:rPr>
                <w:rFonts w:ascii="Times New Roman" w:hAnsi="Times New Roman" w:cs="Times New Roman"/>
                <w:b/>
                <w:sz w:val="24"/>
                <w:szCs w:val="24"/>
              </w:rPr>
              <w:t xml:space="preserve">ерных и </w:t>
            </w:r>
            <w:proofErr w:type="spellStart"/>
            <w:proofErr w:type="gramStart"/>
            <w:r>
              <w:rPr>
                <w:rFonts w:ascii="Times New Roman" w:hAnsi="Times New Roman" w:cs="Times New Roman"/>
                <w:b/>
                <w:sz w:val="24"/>
                <w:szCs w:val="24"/>
              </w:rPr>
              <w:t>Интернет</w:t>
            </w:r>
            <w:r w:rsidRPr="00607D98">
              <w:rPr>
                <w:rFonts w:ascii="Times New Roman" w:hAnsi="Times New Roman" w:cs="Times New Roman"/>
                <w:b/>
                <w:sz w:val="24"/>
                <w:szCs w:val="24"/>
              </w:rPr>
              <w:t>-технологий</w:t>
            </w:r>
            <w:proofErr w:type="spellEnd"/>
            <w:proofErr w:type="gramEnd"/>
            <w:r w:rsidRPr="00607D98">
              <w:rPr>
                <w:rFonts w:ascii="Times New Roman" w:hAnsi="Times New Roman" w:cs="Times New Roman"/>
                <w:b/>
                <w:sz w:val="24"/>
                <w:szCs w:val="24"/>
              </w:rPr>
              <w:t xml:space="preserve"> для сбора и хранения данных.</w:t>
            </w:r>
          </w:p>
        </w:tc>
        <w:tc>
          <w:tcPr>
            <w:tcW w:w="1564" w:type="dxa"/>
            <w:tcBorders>
              <w:top w:val="single" w:sz="4" w:space="0" w:color="000000"/>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ОПК-3.3.1</w:t>
            </w: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Особенности использования анкетирования в психологических исследованиях</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87069E" w:rsidRDefault="00D629C3" w:rsidP="00D629C3">
            <w:pPr>
              <w:spacing w:after="0" w:line="240" w:lineRule="auto"/>
              <w:rPr>
                <w:rFonts w:ascii="Times New Roman" w:eastAsia="Times New Roman" w:hAnsi="Times New Roman" w:cs="Times New Roman"/>
                <w:sz w:val="24"/>
                <w:szCs w:val="24"/>
              </w:rPr>
            </w:pP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Особенности использования наблюдения в психологических исследованиях</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87069E" w:rsidRDefault="00D629C3" w:rsidP="00D629C3">
            <w:pPr>
              <w:spacing w:after="0" w:line="240" w:lineRule="auto"/>
              <w:rPr>
                <w:rFonts w:ascii="Times New Roman" w:eastAsia="Times New Roman" w:hAnsi="Times New Roman" w:cs="Times New Roman"/>
                <w:sz w:val="24"/>
                <w:szCs w:val="24"/>
              </w:rPr>
            </w:pP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Особенности использования интервью в психологических исследованиях</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87069E" w:rsidRDefault="00D629C3" w:rsidP="00D629C3">
            <w:pPr>
              <w:spacing w:after="0" w:line="240" w:lineRule="auto"/>
              <w:rPr>
                <w:rFonts w:ascii="Times New Roman" w:eastAsia="Times New Roman" w:hAnsi="Times New Roman" w:cs="Times New Roman"/>
                <w:sz w:val="24"/>
                <w:szCs w:val="24"/>
              </w:rPr>
            </w:pP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bCs/>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rPr>
            </w:pPr>
            <w:r w:rsidRPr="00607D98">
              <w:rPr>
                <w:rFonts w:ascii="Times New Roman" w:hAnsi="Times New Roman" w:cs="Times New Roman"/>
                <w:b/>
                <w:bCs/>
                <w:sz w:val="24"/>
                <w:szCs w:val="24"/>
              </w:rPr>
              <w:t xml:space="preserve">Статистические методы </w:t>
            </w:r>
            <w:r w:rsidRPr="00607D98">
              <w:rPr>
                <w:rFonts w:ascii="Times New Roman" w:hAnsi="Times New Roman" w:cs="Times New Roman"/>
                <w:b/>
              </w:rPr>
              <w:t>оценки достоверности эмпирических данных</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ОПК-2.2.2.</w:t>
            </w: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Метод статистических гипотез</w:t>
            </w:r>
          </w:p>
        </w:tc>
        <w:tc>
          <w:tcPr>
            <w:tcW w:w="1564" w:type="dxa"/>
            <w:tcBorders>
              <w:top w:val="single" w:sz="4" w:space="0" w:color="000000"/>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ОПК-2.2.2. ОПК-3.2.1</w:t>
            </w: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Особенности параметрических и непараметрических критериев различия</w:t>
            </w:r>
          </w:p>
        </w:tc>
        <w:tc>
          <w:tcPr>
            <w:tcW w:w="1564" w:type="dxa"/>
            <w:tcBorders>
              <w:top w:val="single" w:sz="4" w:space="0" w:color="000000"/>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ОПК-2.2.2. ОПК-3.2.1</w:t>
            </w:r>
          </w:p>
        </w:tc>
      </w:tr>
      <w:tr w:rsidR="00D629C3" w:rsidRPr="0087069E" w:rsidTr="00D629C3">
        <w:trPr>
          <w:trHeight w:val="481"/>
        </w:trPr>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Использование параметрических критериев для проведения сравнительного анализа</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197174"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Использование непараметрических критериев для проведения сравнительного анализа.</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516562">
              <w:rPr>
                <w:rFonts w:ascii="Times New Roman" w:eastAsia="Times New Roman" w:hAnsi="Times New Roman" w:cs="Times New Roman"/>
                <w:sz w:val="24"/>
                <w:szCs w:val="24"/>
              </w:rPr>
              <w:t>ОПК-3.1.</w:t>
            </w:r>
            <w:r>
              <w:rPr>
                <w:rFonts w:ascii="Times New Roman" w:eastAsia="Times New Roman" w:hAnsi="Times New Roman" w:cs="Times New Roman"/>
                <w:sz w:val="24"/>
                <w:szCs w:val="24"/>
              </w:rPr>
              <w:t>1</w:t>
            </w:r>
            <w:r w:rsidRPr="00516562">
              <w:rPr>
                <w:rFonts w:ascii="Times New Roman" w:eastAsia="Times New Roman" w:hAnsi="Times New Roman" w:cs="Times New Roman"/>
                <w:sz w:val="24"/>
                <w:szCs w:val="24"/>
              </w:rPr>
              <w:t>..</w:t>
            </w: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Критерий Стьюдента. Особенности применения, подготовка данных, расчет,  интерпретация результатов</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ОПК-3.3.1</w:t>
            </w:r>
          </w:p>
        </w:tc>
      </w:tr>
      <w:tr w:rsidR="00D629C3" w:rsidRPr="0087069E" w:rsidTr="00D629C3">
        <w:tc>
          <w:tcPr>
            <w:tcW w:w="562" w:type="dxa"/>
            <w:tcBorders>
              <w:top w:val="single" w:sz="4" w:space="0" w:color="000000"/>
              <w:left w:val="single" w:sz="4" w:space="0" w:color="000000"/>
              <w:bottom w:val="single" w:sz="4" w:space="0" w:color="auto"/>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bottom w:val="single" w:sz="4" w:space="0" w:color="auto"/>
              <w:right w:val="single" w:sz="4" w:space="0" w:color="000000"/>
            </w:tcBorders>
          </w:tcPr>
          <w:p w:rsidR="00D629C3" w:rsidRPr="00D629C3" w:rsidRDefault="00D629C3" w:rsidP="00D629C3">
            <w:pPr>
              <w:pStyle w:val="Default"/>
              <w:jc w:val="both"/>
              <w:rPr>
                <w:i/>
              </w:rPr>
            </w:pPr>
            <w:r w:rsidRPr="00607D98">
              <w:rPr>
                <w:b/>
              </w:rPr>
              <w:t>Критерий Манна-Уитни. Особенности применения, подготовка данных, расчет,  интерпретация результатов</w:t>
            </w:r>
          </w:p>
        </w:tc>
        <w:tc>
          <w:tcPr>
            <w:tcW w:w="1564" w:type="dxa"/>
            <w:tcBorders>
              <w:top w:val="single" w:sz="4" w:space="0" w:color="000000"/>
              <w:left w:val="single" w:sz="4" w:space="0" w:color="000000"/>
              <w:bottom w:val="single" w:sz="4" w:space="0" w:color="auto"/>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 ОПК-3.3.1</w:t>
            </w:r>
          </w:p>
        </w:tc>
      </w:tr>
      <w:tr w:rsidR="00D629C3" w:rsidRPr="0087069E" w:rsidTr="00D629C3">
        <w:trPr>
          <w:trHeight w:val="20"/>
        </w:trPr>
        <w:tc>
          <w:tcPr>
            <w:tcW w:w="562" w:type="dxa"/>
            <w:tcBorders>
              <w:top w:val="single" w:sz="4" w:space="0" w:color="auto"/>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auto"/>
              <w:left w:val="single" w:sz="4" w:space="0" w:color="000000"/>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Критерий χ</w:t>
            </w:r>
            <w:r w:rsidRPr="00607D98">
              <w:rPr>
                <w:rFonts w:ascii="Times New Roman" w:hAnsi="Times New Roman" w:cs="Times New Roman"/>
                <w:b/>
                <w:sz w:val="24"/>
                <w:szCs w:val="24"/>
                <w:vertAlign w:val="superscript"/>
              </w:rPr>
              <w:t xml:space="preserve">2 </w:t>
            </w:r>
            <w:r w:rsidRPr="00607D98">
              <w:rPr>
                <w:rFonts w:ascii="Times New Roman" w:hAnsi="Times New Roman" w:cs="Times New Roman"/>
                <w:b/>
                <w:sz w:val="24"/>
                <w:szCs w:val="24"/>
              </w:rPr>
              <w:t>-Пирсона. Особенности применения, подготовка данных, расчет,  интерпретация результатов</w:t>
            </w:r>
          </w:p>
        </w:tc>
        <w:tc>
          <w:tcPr>
            <w:tcW w:w="1564" w:type="dxa"/>
            <w:tcBorders>
              <w:top w:val="single" w:sz="4" w:space="0" w:color="auto"/>
              <w:left w:val="single" w:sz="4" w:space="0" w:color="000000"/>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ОПК-3.3.1</w:t>
            </w:r>
          </w:p>
        </w:tc>
      </w:tr>
      <w:tr w:rsidR="00D629C3" w:rsidRPr="0087069E" w:rsidTr="00D629C3">
        <w:trPr>
          <w:trHeight w:val="20"/>
        </w:trPr>
        <w:tc>
          <w:tcPr>
            <w:tcW w:w="562" w:type="dxa"/>
            <w:tcBorders>
              <w:top w:val="single" w:sz="4" w:space="0" w:color="auto"/>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auto"/>
              <w:left w:val="single" w:sz="4" w:space="0" w:color="000000"/>
              <w:right w:val="single" w:sz="4" w:space="0" w:color="000000"/>
            </w:tcBorders>
          </w:tcPr>
          <w:p w:rsidR="00D629C3" w:rsidRPr="00D629C3" w:rsidRDefault="00D629C3" w:rsidP="00D629C3">
            <w:pPr>
              <w:tabs>
                <w:tab w:val="left" w:pos="447"/>
              </w:tabs>
              <w:ind w:left="147" w:firstLine="142"/>
              <w:contextualSpacing/>
              <w:rPr>
                <w:rFonts w:ascii="Times New Roman" w:hAnsi="Times New Roman" w:cs="Times New Roman"/>
                <w:b/>
                <w:sz w:val="24"/>
                <w:szCs w:val="24"/>
              </w:rPr>
            </w:pPr>
            <w:r w:rsidRPr="00607D98">
              <w:rPr>
                <w:rFonts w:ascii="Times New Roman" w:hAnsi="Times New Roman" w:cs="Times New Roman"/>
                <w:b/>
                <w:sz w:val="24"/>
                <w:szCs w:val="24"/>
              </w:rPr>
              <w:t xml:space="preserve">Критерий </w:t>
            </w:r>
            <w:proofErr w:type="spellStart"/>
            <w:r w:rsidRPr="00607D98">
              <w:rPr>
                <w:rFonts w:ascii="Times New Roman" w:hAnsi="Times New Roman" w:cs="Times New Roman"/>
                <w:b/>
                <w:sz w:val="24"/>
                <w:szCs w:val="24"/>
              </w:rPr>
              <w:t>Краскелла-Уоллиса</w:t>
            </w:r>
            <w:proofErr w:type="spellEnd"/>
            <w:r w:rsidRPr="00607D98">
              <w:rPr>
                <w:rFonts w:ascii="Times New Roman" w:hAnsi="Times New Roman" w:cs="Times New Roman"/>
                <w:b/>
                <w:sz w:val="24"/>
                <w:szCs w:val="24"/>
              </w:rPr>
              <w:t>. Особенности применения, подготовка данных, расчет,  интерпретация результатов</w:t>
            </w:r>
          </w:p>
        </w:tc>
        <w:tc>
          <w:tcPr>
            <w:tcW w:w="1564" w:type="dxa"/>
            <w:tcBorders>
              <w:top w:val="single" w:sz="4" w:space="0" w:color="auto"/>
              <w:left w:val="single" w:sz="4" w:space="0" w:color="000000"/>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ОПК-3.3.1</w:t>
            </w:r>
          </w:p>
        </w:tc>
      </w:tr>
      <w:tr w:rsidR="00D629C3" w:rsidRPr="0087069E" w:rsidTr="00D629C3">
        <w:trPr>
          <w:trHeight w:val="20"/>
        </w:trPr>
        <w:tc>
          <w:tcPr>
            <w:tcW w:w="562" w:type="dxa"/>
            <w:tcBorders>
              <w:top w:val="single" w:sz="4" w:space="0" w:color="auto"/>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auto"/>
              <w:left w:val="single" w:sz="4" w:space="0" w:color="000000"/>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Критерий φ- угловое преобразование Фишера. Особенности применения, подготовка данных, расчет,  интерпретация результатов</w:t>
            </w:r>
          </w:p>
        </w:tc>
        <w:tc>
          <w:tcPr>
            <w:tcW w:w="1564" w:type="dxa"/>
            <w:tcBorders>
              <w:top w:val="single" w:sz="4" w:space="0" w:color="auto"/>
              <w:left w:val="single" w:sz="4" w:space="0" w:color="000000"/>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 ОПК-3.3.1</w:t>
            </w:r>
          </w:p>
        </w:tc>
      </w:tr>
      <w:tr w:rsidR="00D629C3" w:rsidRPr="0087069E" w:rsidTr="00D629C3">
        <w:trPr>
          <w:trHeight w:val="20"/>
        </w:trPr>
        <w:tc>
          <w:tcPr>
            <w:tcW w:w="562" w:type="dxa"/>
            <w:tcBorders>
              <w:top w:val="single" w:sz="4" w:space="0" w:color="auto"/>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auto"/>
              <w:left w:val="single" w:sz="4" w:space="0" w:color="000000"/>
              <w:right w:val="single" w:sz="4" w:space="0" w:color="000000"/>
            </w:tcBorders>
          </w:tcPr>
          <w:p w:rsidR="00D629C3" w:rsidRPr="00607D98"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 xml:space="preserve">Особенности использования различных коэффициентов для </w:t>
            </w:r>
            <w:r w:rsidRPr="00607D98">
              <w:rPr>
                <w:rFonts w:ascii="Times New Roman" w:hAnsi="Times New Roman" w:cs="Times New Roman"/>
                <w:b/>
                <w:sz w:val="24"/>
                <w:szCs w:val="24"/>
              </w:rPr>
              <w:lastRenderedPageBreak/>
              <w:t>проведения корреляционного анализа.</w:t>
            </w:r>
          </w:p>
        </w:tc>
        <w:tc>
          <w:tcPr>
            <w:tcW w:w="1564" w:type="dxa"/>
            <w:tcBorders>
              <w:top w:val="single" w:sz="4" w:space="0" w:color="auto"/>
              <w:left w:val="single" w:sz="4" w:space="0" w:color="000000"/>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lastRenderedPageBreak/>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lastRenderedPageBreak/>
              <w:t>ОПК-3.</w:t>
            </w:r>
            <w:r>
              <w:rPr>
                <w:rFonts w:ascii="Times New Roman" w:eastAsia="Times New Roman" w:hAnsi="Times New Roman" w:cs="Times New Roman"/>
                <w:sz w:val="24"/>
                <w:szCs w:val="24"/>
              </w:rPr>
              <w:t>1</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top w:val="single" w:sz="4" w:space="0" w:color="auto"/>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auto"/>
              <w:left w:val="single" w:sz="4" w:space="0" w:color="000000"/>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Коэффициент корреляции Пирсона. Особенности применения, подготовка данных, расчет,  интерпретация результатов</w:t>
            </w:r>
          </w:p>
        </w:tc>
        <w:tc>
          <w:tcPr>
            <w:tcW w:w="1564" w:type="dxa"/>
            <w:tcBorders>
              <w:top w:val="single" w:sz="4" w:space="0" w:color="auto"/>
              <w:left w:val="single" w:sz="4" w:space="0" w:color="000000"/>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2</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top w:val="single" w:sz="4" w:space="0" w:color="000000"/>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top w:val="single" w:sz="4" w:space="0" w:color="000000"/>
              <w:left w:val="single" w:sz="4" w:space="0" w:color="000000"/>
              <w:right w:val="single" w:sz="4" w:space="0" w:color="000000"/>
            </w:tcBorders>
          </w:tcPr>
          <w:p w:rsidR="00D629C3" w:rsidRPr="00D629C3" w:rsidRDefault="00D629C3" w:rsidP="00D629C3">
            <w:pPr>
              <w:tabs>
                <w:tab w:val="left" w:pos="447"/>
              </w:tabs>
              <w:spacing w:after="0" w:line="240" w:lineRule="auto"/>
              <w:ind w:left="22"/>
              <w:contextualSpacing/>
              <w:rPr>
                <w:rFonts w:ascii="Times New Roman" w:hAnsi="Times New Roman" w:cs="Times New Roman"/>
                <w:b/>
                <w:sz w:val="24"/>
                <w:szCs w:val="24"/>
              </w:rPr>
            </w:pPr>
            <w:r w:rsidRPr="00607D98">
              <w:rPr>
                <w:rFonts w:ascii="Times New Roman" w:hAnsi="Times New Roman" w:cs="Times New Roman"/>
                <w:b/>
                <w:sz w:val="24"/>
                <w:szCs w:val="24"/>
              </w:rPr>
              <w:t xml:space="preserve">Коэффициент корреляции </w:t>
            </w:r>
            <w:proofErr w:type="spellStart"/>
            <w:r w:rsidRPr="00607D98">
              <w:rPr>
                <w:rFonts w:ascii="Times New Roman" w:hAnsi="Times New Roman" w:cs="Times New Roman"/>
                <w:b/>
                <w:sz w:val="24"/>
                <w:szCs w:val="24"/>
              </w:rPr>
              <w:t>Спирмена</w:t>
            </w:r>
            <w:proofErr w:type="spellEnd"/>
            <w:r w:rsidRPr="00607D98">
              <w:rPr>
                <w:rFonts w:ascii="Times New Roman" w:hAnsi="Times New Roman" w:cs="Times New Roman"/>
                <w:b/>
                <w:sz w:val="24"/>
                <w:szCs w:val="24"/>
              </w:rPr>
              <w:t>. Особенности применения, подготовка данных, расчет,  интерпретация результатов</w:t>
            </w:r>
          </w:p>
        </w:tc>
        <w:tc>
          <w:tcPr>
            <w:tcW w:w="1564" w:type="dxa"/>
            <w:tcBorders>
              <w:left w:val="single" w:sz="4" w:space="0" w:color="000000"/>
              <w:right w:val="single" w:sz="4" w:space="0" w:color="000000"/>
            </w:tcBorders>
          </w:tcPr>
          <w:p w:rsidR="00D629C3"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ОПК-2.3.1.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2</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left w:val="single" w:sz="4" w:space="0" w:color="000000"/>
              <w:right w:val="single" w:sz="4" w:space="0" w:color="000000"/>
            </w:tcBorders>
          </w:tcPr>
          <w:p w:rsidR="00D629C3" w:rsidRPr="00AB56C7"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left w:val="single" w:sz="4" w:space="0" w:color="000000"/>
              <w:right w:val="single" w:sz="4" w:space="0" w:color="000000"/>
            </w:tcBorders>
          </w:tcPr>
          <w:p w:rsidR="00D629C3" w:rsidRPr="00D629C3" w:rsidRDefault="00D629C3" w:rsidP="00D629C3">
            <w:pPr>
              <w:tabs>
                <w:tab w:val="left" w:pos="447"/>
              </w:tabs>
              <w:spacing w:after="0" w:line="240" w:lineRule="auto"/>
              <w:ind w:left="22"/>
              <w:contextualSpacing/>
              <w:rPr>
                <w:rFonts w:ascii="Times New Roman" w:hAnsi="Times New Roman" w:cs="Times New Roman"/>
                <w:b/>
                <w:sz w:val="24"/>
                <w:szCs w:val="24"/>
              </w:rPr>
            </w:pPr>
            <w:r>
              <w:rPr>
                <w:rFonts w:ascii="Times New Roman" w:hAnsi="Times New Roman" w:cs="Times New Roman"/>
                <w:b/>
                <w:sz w:val="24"/>
                <w:szCs w:val="24"/>
              </w:rPr>
              <w:t>Ф</w:t>
            </w:r>
            <w:r w:rsidRPr="00607D98">
              <w:rPr>
                <w:rFonts w:ascii="Times New Roman" w:hAnsi="Times New Roman" w:cs="Times New Roman"/>
                <w:b/>
                <w:sz w:val="24"/>
                <w:szCs w:val="24"/>
              </w:rPr>
              <w:t>акторный анализ (</w:t>
            </w:r>
            <w:r>
              <w:rPr>
                <w:rFonts w:ascii="Times New Roman" w:hAnsi="Times New Roman" w:cs="Times New Roman"/>
                <w:b/>
                <w:sz w:val="24"/>
                <w:szCs w:val="24"/>
              </w:rPr>
              <w:t>цели и ограничения</w:t>
            </w:r>
            <w:r w:rsidRPr="00607D98">
              <w:rPr>
                <w:rFonts w:ascii="Times New Roman" w:hAnsi="Times New Roman" w:cs="Times New Roman"/>
                <w:b/>
                <w:sz w:val="24"/>
                <w:szCs w:val="24"/>
              </w:rPr>
              <w:t>)</w:t>
            </w:r>
            <w:r w:rsidRPr="00627673">
              <w:rPr>
                <w:rFonts w:ascii="Times New Roman" w:hAnsi="Times New Roman" w:cs="Times New Roman"/>
                <w:sz w:val="24"/>
                <w:szCs w:val="24"/>
              </w:rPr>
              <w:t xml:space="preserve"> </w:t>
            </w: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1</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left w:val="single" w:sz="4" w:space="0" w:color="000000"/>
              <w:right w:val="single" w:sz="4" w:space="0" w:color="000000"/>
            </w:tcBorders>
          </w:tcPr>
          <w:p w:rsidR="00D629C3" w:rsidRPr="00AB56C7"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left w:val="single" w:sz="4" w:space="0" w:color="000000"/>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Pr>
                <w:rFonts w:ascii="Times New Roman" w:hAnsi="Times New Roman" w:cs="Times New Roman"/>
                <w:b/>
                <w:sz w:val="24"/>
                <w:szCs w:val="24"/>
              </w:rPr>
              <w:t>Ф</w:t>
            </w:r>
            <w:r w:rsidRPr="00607D98">
              <w:rPr>
                <w:rFonts w:ascii="Times New Roman" w:hAnsi="Times New Roman" w:cs="Times New Roman"/>
                <w:b/>
                <w:sz w:val="24"/>
                <w:szCs w:val="24"/>
              </w:rPr>
              <w:t>акторный анализ (</w:t>
            </w:r>
            <w:r>
              <w:rPr>
                <w:rFonts w:ascii="Times New Roman" w:hAnsi="Times New Roman" w:cs="Times New Roman"/>
                <w:b/>
                <w:sz w:val="24"/>
                <w:szCs w:val="24"/>
              </w:rPr>
              <w:t>последовательность выполнения</w:t>
            </w:r>
            <w:r w:rsidRPr="00607D98">
              <w:rPr>
                <w:rFonts w:ascii="Times New Roman" w:hAnsi="Times New Roman" w:cs="Times New Roman"/>
                <w:b/>
                <w:sz w:val="24"/>
                <w:szCs w:val="24"/>
              </w:rPr>
              <w:t>)</w:t>
            </w:r>
            <w:r w:rsidRPr="00B5252C">
              <w:rPr>
                <w:rFonts w:ascii="Times New Roman" w:hAnsi="Times New Roman" w:cs="Times New Roman"/>
                <w:sz w:val="24"/>
                <w:szCs w:val="24"/>
              </w:rPr>
              <w:t xml:space="preserve"> </w:t>
            </w: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1</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pPr>
          </w:p>
        </w:tc>
        <w:tc>
          <w:tcPr>
            <w:tcW w:w="7763" w:type="dxa"/>
            <w:tcBorders>
              <w:left w:val="single" w:sz="4" w:space="0" w:color="000000"/>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D629C3">
              <w:rPr>
                <w:rFonts w:ascii="Times New Roman" w:hAnsi="Times New Roman" w:cs="Times New Roman"/>
                <w:b/>
                <w:sz w:val="24"/>
                <w:szCs w:val="24"/>
              </w:rPr>
              <w:t>Кластерный анализ  (подготовка данных, расчет)</w:t>
            </w: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1</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pPr>
          </w:p>
        </w:tc>
        <w:tc>
          <w:tcPr>
            <w:tcW w:w="7763" w:type="dxa"/>
            <w:tcBorders>
              <w:left w:val="single" w:sz="4" w:space="0" w:color="000000"/>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rPr>
              <w:t xml:space="preserve">Кластерный анализ  </w:t>
            </w:r>
            <w:proofErr w:type="gramStart"/>
            <w:r w:rsidRPr="00607D98">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последовательность выполнения</w:t>
            </w:r>
            <w:r w:rsidRPr="00607D98">
              <w:rPr>
                <w:rFonts w:ascii="Times New Roman" w:hAnsi="Times New Roman" w:cs="Times New Roman"/>
                <w:b/>
                <w:sz w:val="24"/>
                <w:szCs w:val="24"/>
              </w:rPr>
              <w:t>)</w:t>
            </w: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1</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left w:val="single" w:sz="4" w:space="0" w:color="000000"/>
              <w:right w:val="single" w:sz="4" w:space="0" w:color="000000"/>
            </w:tcBorders>
          </w:tcPr>
          <w:p w:rsidR="00D629C3" w:rsidRPr="00AB56C7"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left w:val="single" w:sz="4" w:space="0" w:color="000000"/>
              <w:right w:val="single" w:sz="4" w:space="0" w:color="000000"/>
            </w:tcBorders>
          </w:tcPr>
          <w:p w:rsidR="00D629C3" w:rsidRP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Регрессионный анализ  (</w:t>
            </w:r>
            <w:r>
              <w:rPr>
                <w:rFonts w:ascii="Times New Roman" w:hAnsi="Times New Roman" w:cs="Times New Roman"/>
                <w:b/>
                <w:sz w:val="24"/>
                <w:szCs w:val="24"/>
              </w:rPr>
              <w:t>цель, задачи, основные определения</w:t>
            </w:r>
            <w:r w:rsidRPr="00607D98">
              <w:rPr>
                <w:rFonts w:ascii="Times New Roman" w:hAnsi="Times New Roman" w:cs="Times New Roman"/>
                <w:b/>
                <w:sz w:val="24"/>
                <w:szCs w:val="24"/>
              </w:rPr>
              <w:t>)</w:t>
            </w: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1</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left w:val="single" w:sz="4" w:space="0" w:color="000000"/>
              <w:right w:val="single" w:sz="4" w:space="0" w:color="000000"/>
            </w:tcBorders>
          </w:tcPr>
          <w:p w:rsidR="00D629C3" w:rsidRPr="00AB56C7"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left w:val="single" w:sz="4" w:space="0" w:color="000000"/>
              <w:right w:val="single" w:sz="4" w:space="0" w:color="000000"/>
            </w:tcBorders>
          </w:tcPr>
          <w:p w:rsidR="00D629C3"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Регрессионный анализ  (</w:t>
            </w:r>
            <w:r>
              <w:rPr>
                <w:rFonts w:ascii="Times New Roman" w:hAnsi="Times New Roman" w:cs="Times New Roman"/>
                <w:b/>
                <w:sz w:val="24"/>
                <w:szCs w:val="24"/>
              </w:rPr>
              <w:t>достоинства и недостатки</w:t>
            </w:r>
            <w:r w:rsidRPr="00607D98">
              <w:rPr>
                <w:rFonts w:ascii="Times New Roman" w:hAnsi="Times New Roman" w:cs="Times New Roman"/>
                <w:b/>
                <w:sz w:val="24"/>
                <w:szCs w:val="24"/>
              </w:rPr>
              <w:t>)</w:t>
            </w:r>
          </w:p>
          <w:p w:rsidR="00D629C3" w:rsidRPr="0007592C" w:rsidRDefault="00D629C3" w:rsidP="00D629C3">
            <w:pPr>
              <w:shd w:val="clear" w:color="auto" w:fill="FFFFFF"/>
              <w:spacing w:after="0" w:line="240" w:lineRule="auto"/>
              <w:ind w:left="147" w:firstLine="142"/>
              <w:rPr>
                <w:rFonts w:ascii="Times New Roman" w:eastAsia="Times New Roman" w:hAnsi="Times New Roman" w:cs="Times New Roman"/>
                <w:color w:val="1A1A1A"/>
                <w:sz w:val="23"/>
                <w:szCs w:val="23"/>
              </w:rPr>
            </w:pP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w:t>
            </w:r>
            <w:r>
              <w:rPr>
                <w:rFonts w:ascii="Times New Roman" w:eastAsia="Times New Roman" w:hAnsi="Times New Roman" w:cs="Times New Roman"/>
                <w:sz w:val="24"/>
                <w:szCs w:val="24"/>
              </w:rPr>
              <w:t>1</w:t>
            </w:r>
            <w:r w:rsidRPr="0087069E">
              <w:rPr>
                <w:rFonts w:ascii="Times New Roman" w:eastAsia="Times New Roman" w:hAnsi="Times New Roman" w:cs="Times New Roman"/>
                <w:sz w:val="24"/>
                <w:szCs w:val="24"/>
              </w:rPr>
              <w:t>.1</w:t>
            </w:r>
          </w:p>
        </w:tc>
      </w:tr>
      <w:tr w:rsidR="00D629C3" w:rsidRPr="0087069E" w:rsidTr="00D629C3">
        <w:trPr>
          <w:trHeight w:val="20"/>
        </w:trPr>
        <w:tc>
          <w:tcPr>
            <w:tcW w:w="562" w:type="dxa"/>
            <w:tcBorders>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left w:val="single" w:sz="4" w:space="0" w:color="000000"/>
              <w:right w:val="single" w:sz="4" w:space="0" w:color="000000"/>
            </w:tcBorders>
          </w:tcPr>
          <w:p w:rsidR="00D629C3" w:rsidRPr="00607D98"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Выбор метода расчета в исследовании</w:t>
            </w: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ОПК-3.2.1</w:t>
            </w:r>
          </w:p>
        </w:tc>
      </w:tr>
      <w:tr w:rsidR="00D629C3" w:rsidRPr="0087069E" w:rsidTr="00D629C3">
        <w:trPr>
          <w:trHeight w:val="20"/>
        </w:trPr>
        <w:tc>
          <w:tcPr>
            <w:tcW w:w="562" w:type="dxa"/>
            <w:tcBorders>
              <w:left w:val="single" w:sz="4" w:space="0" w:color="000000"/>
              <w:right w:val="single" w:sz="4" w:space="0" w:color="000000"/>
            </w:tcBorders>
          </w:tcPr>
          <w:p w:rsidR="00D629C3" w:rsidRDefault="00D629C3" w:rsidP="00D629C3">
            <w:pPr>
              <w:pStyle w:val="a3"/>
              <w:numPr>
                <w:ilvl w:val="0"/>
                <w:numId w:val="16"/>
              </w:numPr>
              <w:tabs>
                <w:tab w:val="left" w:pos="447"/>
              </w:tabs>
              <w:spacing w:after="0" w:line="240" w:lineRule="auto"/>
              <w:ind w:left="0" w:firstLine="22"/>
              <w:rPr>
                <w:sz w:val="24"/>
                <w:szCs w:val="24"/>
                <w:lang w:eastAsia="ru-RU"/>
              </w:rPr>
            </w:pPr>
          </w:p>
        </w:tc>
        <w:tc>
          <w:tcPr>
            <w:tcW w:w="7763" w:type="dxa"/>
            <w:tcBorders>
              <w:left w:val="single" w:sz="4" w:space="0" w:color="000000"/>
              <w:right w:val="single" w:sz="4" w:space="0" w:color="000000"/>
            </w:tcBorders>
          </w:tcPr>
          <w:p w:rsidR="00D629C3" w:rsidRPr="00607D98" w:rsidRDefault="00D629C3" w:rsidP="00D629C3">
            <w:pPr>
              <w:tabs>
                <w:tab w:val="left" w:pos="447"/>
              </w:tabs>
              <w:ind w:left="22"/>
              <w:contextualSpacing/>
              <w:rPr>
                <w:rFonts w:ascii="Times New Roman" w:hAnsi="Times New Roman" w:cs="Times New Roman"/>
                <w:b/>
                <w:sz w:val="24"/>
                <w:szCs w:val="24"/>
              </w:rPr>
            </w:pPr>
            <w:r w:rsidRPr="00607D98">
              <w:rPr>
                <w:rFonts w:ascii="Times New Roman" w:hAnsi="Times New Roman" w:cs="Times New Roman"/>
                <w:b/>
                <w:sz w:val="24"/>
                <w:szCs w:val="24"/>
              </w:rPr>
              <w:t>Порядок обработки данных исследования</w:t>
            </w:r>
          </w:p>
        </w:tc>
        <w:tc>
          <w:tcPr>
            <w:tcW w:w="1564" w:type="dxa"/>
            <w:tcBorders>
              <w:top w:val="single" w:sz="4" w:space="0" w:color="auto"/>
              <w:left w:val="single" w:sz="4" w:space="0" w:color="000000"/>
              <w:bottom w:val="single" w:sz="4" w:space="0" w:color="auto"/>
              <w:right w:val="single" w:sz="4" w:space="0" w:color="000000"/>
            </w:tcBorders>
          </w:tcPr>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 xml:space="preserve">ОПК-2.2.2. </w:t>
            </w:r>
          </w:p>
          <w:p w:rsidR="00D629C3" w:rsidRPr="0087069E" w:rsidRDefault="00D629C3" w:rsidP="00D629C3">
            <w:pPr>
              <w:spacing w:after="0" w:line="240" w:lineRule="auto"/>
              <w:rPr>
                <w:rFonts w:ascii="Times New Roman" w:eastAsia="Times New Roman" w:hAnsi="Times New Roman" w:cs="Times New Roman"/>
                <w:sz w:val="24"/>
                <w:szCs w:val="24"/>
              </w:rPr>
            </w:pPr>
            <w:r w:rsidRPr="0087069E">
              <w:rPr>
                <w:rFonts w:ascii="Times New Roman" w:eastAsia="Times New Roman" w:hAnsi="Times New Roman" w:cs="Times New Roman"/>
                <w:sz w:val="24"/>
                <w:szCs w:val="24"/>
              </w:rPr>
              <w:t>ОПК-3.2.1</w:t>
            </w:r>
          </w:p>
        </w:tc>
      </w:tr>
    </w:tbl>
    <w:p w:rsidR="00D629C3" w:rsidRDefault="00D629C3" w:rsidP="00D629C3">
      <w:pPr>
        <w:widowControl w:val="0"/>
        <w:autoSpaceDE w:val="0"/>
        <w:autoSpaceDN w:val="0"/>
        <w:spacing w:after="0" w:line="240" w:lineRule="auto"/>
        <w:ind w:right="254"/>
        <w:jc w:val="center"/>
        <w:rPr>
          <w:rFonts w:ascii="Times New Roman" w:eastAsia="Times New Roman" w:hAnsi="Times New Roman" w:cs="Times New Roman"/>
          <w:sz w:val="24"/>
          <w:szCs w:val="24"/>
          <w:u w:val="single"/>
        </w:rPr>
      </w:pPr>
    </w:p>
    <w:p w:rsidR="00D629C3" w:rsidRDefault="00D629C3" w:rsidP="00D629C3">
      <w:pPr>
        <w:widowControl w:val="0"/>
        <w:autoSpaceDE w:val="0"/>
        <w:autoSpaceDN w:val="0"/>
        <w:spacing w:after="0" w:line="240" w:lineRule="auto"/>
        <w:ind w:right="254"/>
        <w:jc w:val="center"/>
        <w:rPr>
          <w:rFonts w:ascii="Times New Roman" w:eastAsia="Times New Roman" w:hAnsi="Times New Roman" w:cs="Times New Roman"/>
          <w:sz w:val="24"/>
          <w:szCs w:val="24"/>
          <w:u w:val="single"/>
        </w:rPr>
      </w:pPr>
    </w:p>
    <w:p w:rsidR="00D629C3" w:rsidRPr="00D629C3" w:rsidRDefault="00D629C3" w:rsidP="00D629C3">
      <w:pPr>
        <w:widowControl w:val="0"/>
        <w:autoSpaceDE w:val="0"/>
        <w:autoSpaceDN w:val="0"/>
        <w:spacing w:before="62" w:after="0" w:line="240" w:lineRule="auto"/>
        <w:jc w:val="center"/>
        <w:rPr>
          <w:rFonts w:ascii="Times New Roman" w:eastAsia="Times New Roman" w:hAnsi="Times New Roman" w:cs="Times New Roman"/>
          <w:i/>
          <w:sz w:val="24"/>
        </w:rPr>
      </w:pPr>
      <w:r w:rsidRPr="00D629C3">
        <w:rPr>
          <w:rFonts w:ascii="Times New Roman" w:eastAsia="Times New Roman" w:hAnsi="Times New Roman" w:cs="Times New Roman"/>
          <w:i/>
          <w:sz w:val="24"/>
        </w:rPr>
        <w:t>Пример билета для зачета</w:t>
      </w:r>
    </w:p>
    <w:p w:rsidR="00D629C3" w:rsidRPr="00D629C3" w:rsidRDefault="00D629C3" w:rsidP="00D629C3">
      <w:pPr>
        <w:pStyle w:val="a3"/>
        <w:widowControl w:val="0"/>
        <w:numPr>
          <w:ilvl w:val="0"/>
          <w:numId w:val="13"/>
        </w:numPr>
        <w:tabs>
          <w:tab w:val="left" w:pos="447"/>
        </w:tabs>
        <w:autoSpaceDE w:val="0"/>
        <w:autoSpaceDN w:val="0"/>
        <w:spacing w:after="0" w:line="240" w:lineRule="auto"/>
        <w:rPr>
          <w:rFonts w:ascii="Times New Roman" w:hAnsi="Times New Roman"/>
          <w:sz w:val="24"/>
          <w:szCs w:val="24"/>
          <w:lang w:eastAsia="ru-RU"/>
        </w:rPr>
      </w:pPr>
      <w:r w:rsidRPr="00D629C3">
        <w:rPr>
          <w:rFonts w:ascii="Times New Roman" w:hAnsi="Times New Roman"/>
          <w:sz w:val="24"/>
          <w:szCs w:val="24"/>
          <w:lang w:eastAsia="ru-RU"/>
        </w:rPr>
        <w:t>Измерения в психологии, виды шкал. Особенности измерения признака в разных психодиагностических методиках.</w:t>
      </w:r>
    </w:p>
    <w:p w:rsidR="00D629C3" w:rsidRPr="00D629C3" w:rsidRDefault="00D629C3" w:rsidP="00D629C3">
      <w:pPr>
        <w:pStyle w:val="a3"/>
        <w:widowControl w:val="0"/>
        <w:numPr>
          <w:ilvl w:val="0"/>
          <w:numId w:val="13"/>
        </w:numPr>
        <w:tabs>
          <w:tab w:val="left" w:pos="447"/>
        </w:tabs>
        <w:autoSpaceDE w:val="0"/>
        <w:autoSpaceDN w:val="0"/>
        <w:spacing w:after="0" w:line="240" w:lineRule="auto"/>
        <w:rPr>
          <w:rFonts w:ascii="Times New Roman" w:hAnsi="Times New Roman"/>
          <w:sz w:val="24"/>
          <w:szCs w:val="24"/>
          <w:lang w:eastAsia="ru-RU"/>
        </w:rPr>
      </w:pPr>
      <w:r w:rsidRPr="00D629C3">
        <w:rPr>
          <w:rFonts w:ascii="Times New Roman" w:hAnsi="Times New Roman"/>
          <w:sz w:val="24"/>
          <w:szCs w:val="24"/>
          <w:lang w:eastAsia="ru-RU"/>
        </w:rPr>
        <w:t>Факторный анализ (цели и ограничения)</w:t>
      </w:r>
    </w:p>
    <w:p w:rsidR="00D629C3" w:rsidRPr="00D629C3" w:rsidRDefault="00D629C3" w:rsidP="00D629C3">
      <w:pPr>
        <w:pStyle w:val="a3"/>
        <w:widowControl w:val="0"/>
        <w:numPr>
          <w:ilvl w:val="0"/>
          <w:numId w:val="13"/>
        </w:numPr>
        <w:autoSpaceDE w:val="0"/>
        <w:autoSpaceDN w:val="0"/>
        <w:spacing w:after="0" w:line="240" w:lineRule="auto"/>
        <w:ind w:right="254"/>
        <w:contextualSpacing w:val="0"/>
        <w:jc w:val="both"/>
        <w:rPr>
          <w:rFonts w:ascii="Times New Roman" w:hAnsi="Times New Roman"/>
          <w:bCs/>
          <w:sz w:val="24"/>
          <w:szCs w:val="24"/>
          <w:lang w:eastAsia="ru-RU"/>
        </w:rPr>
      </w:pPr>
      <w:r w:rsidRPr="00D629C3">
        <w:rPr>
          <w:rFonts w:ascii="Times New Roman" w:hAnsi="Times New Roman"/>
          <w:bCs/>
          <w:sz w:val="24"/>
          <w:szCs w:val="24"/>
          <w:lang w:eastAsia="ru-RU"/>
        </w:rPr>
        <w:t>Задача</w:t>
      </w:r>
    </w:p>
    <w:p w:rsidR="00AC3C71" w:rsidRDefault="00AC3C71"/>
    <w:sectPr w:rsidR="00AC3C71"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
    <w:nsid w:val="042B1BD8"/>
    <w:multiLevelType w:val="hybridMultilevel"/>
    <w:tmpl w:val="AAE48D02"/>
    <w:lvl w:ilvl="0" w:tplc="227A1D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4F576F"/>
    <w:multiLevelType w:val="hybridMultilevel"/>
    <w:tmpl w:val="0A64F708"/>
    <w:lvl w:ilvl="0" w:tplc="4CE20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93BC6"/>
    <w:multiLevelType w:val="hybridMultilevel"/>
    <w:tmpl w:val="9342D4D4"/>
    <w:lvl w:ilvl="0" w:tplc="594AE998">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5EB3F28"/>
    <w:multiLevelType w:val="hybridMultilevel"/>
    <w:tmpl w:val="60C61768"/>
    <w:lvl w:ilvl="0" w:tplc="74E4DF8A">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52F28"/>
    <w:multiLevelType w:val="hybridMultilevel"/>
    <w:tmpl w:val="B74687E0"/>
    <w:lvl w:ilvl="0" w:tplc="33663246">
      <w:start w:val="1"/>
      <w:numFmt w:val="decimal"/>
      <w:lvlText w:val="%1."/>
      <w:lvlJc w:val="left"/>
      <w:pPr>
        <w:tabs>
          <w:tab w:val="num" w:pos="720"/>
        </w:tabs>
        <w:ind w:left="720" w:hanging="360"/>
      </w:pPr>
    </w:lvl>
    <w:lvl w:ilvl="1" w:tplc="112038D4" w:tentative="1">
      <w:start w:val="1"/>
      <w:numFmt w:val="decimal"/>
      <w:lvlText w:val="%2."/>
      <w:lvlJc w:val="left"/>
      <w:pPr>
        <w:tabs>
          <w:tab w:val="num" w:pos="1440"/>
        </w:tabs>
        <w:ind w:left="1440" w:hanging="360"/>
      </w:pPr>
    </w:lvl>
    <w:lvl w:ilvl="2" w:tplc="72C21764" w:tentative="1">
      <w:start w:val="1"/>
      <w:numFmt w:val="decimal"/>
      <w:lvlText w:val="%3."/>
      <w:lvlJc w:val="left"/>
      <w:pPr>
        <w:tabs>
          <w:tab w:val="num" w:pos="2160"/>
        </w:tabs>
        <w:ind w:left="2160" w:hanging="360"/>
      </w:pPr>
    </w:lvl>
    <w:lvl w:ilvl="3" w:tplc="A58424F2" w:tentative="1">
      <w:start w:val="1"/>
      <w:numFmt w:val="decimal"/>
      <w:lvlText w:val="%4."/>
      <w:lvlJc w:val="left"/>
      <w:pPr>
        <w:tabs>
          <w:tab w:val="num" w:pos="2880"/>
        </w:tabs>
        <w:ind w:left="2880" w:hanging="360"/>
      </w:pPr>
    </w:lvl>
    <w:lvl w:ilvl="4" w:tplc="9A0E91D6" w:tentative="1">
      <w:start w:val="1"/>
      <w:numFmt w:val="decimal"/>
      <w:lvlText w:val="%5."/>
      <w:lvlJc w:val="left"/>
      <w:pPr>
        <w:tabs>
          <w:tab w:val="num" w:pos="3600"/>
        </w:tabs>
        <w:ind w:left="3600" w:hanging="360"/>
      </w:pPr>
    </w:lvl>
    <w:lvl w:ilvl="5" w:tplc="316ED938" w:tentative="1">
      <w:start w:val="1"/>
      <w:numFmt w:val="decimal"/>
      <w:lvlText w:val="%6."/>
      <w:lvlJc w:val="left"/>
      <w:pPr>
        <w:tabs>
          <w:tab w:val="num" w:pos="4320"/>
        </w:tabs>
        <w:ind w:left="4320" w:hanging="360"/>
      </w:pPr>
    </w:lvl>
    <w:lvl w:ilvl="6" w:tplc="BB78709A" w:tentative="1">
      <w:start w:val="1"/>
      <w:numFmt w:val="decimal"/>
      <w:lvlText w:val="%7."/>
      <w:lvlJc w:val="left"/>
      <w:pPr>
        <w:tabs>
          <w:tab w:val="num" w:pos="5040"/>
        </w:tabs>
        <w:ind w:left="5040" w:hanging="360"/>
      </w:pPr>
    </w:lvl>
    <w:lvl w:ilvl="7" w:tplc="65D868B0" w:tentative="1">
      <w:start w:val="1"/>
      <w:numFmt w:val="decimal"/>
      <w:lvlText w:val="%8."/>
      <w:lvlJc w:val="left"/>
      <w:pPr>
        <w:tabs>
          <w:tab w:val="num" w:pos="5760"/>
        </w:tabs>
        <w:ind w:left="5760" w:hanging="360"/>
      </w:pPr>
    </w:lvl>
    <w:lvl w:ilvl="8" w:tplc="A4305682" w:tentative="1">
      <w:start w:val="1"/>
      <w:numFmt w:val="decimal"/>
      <w:lvlText w:val="%9."/>
      <w:lvlJc w:val="left"/>
      <w:pPr>
        <w:tabs>
          <w:tab w:val="num" w:pos="6480"/>
        </w:tabs>
        <w:ind w:left="6480" w:hanging="360"/>
      </w:pPr>
    </w:lvl>
  </w:abstractNum>
  <w:abstractNum w:abstractNumId="6">
    <w:nsid w:val="07D23984"/>
    <w:multiLevelType w:val="hybridMultilevel"/>
    <w:tmpl w:val="646AC778"/>
    <w:lvl w:ilvl="0" w:tplc="04190001">
      <w:start w:val="1"/>
      <w:numFmt w:val="bullet"/>
      <w:lvlText w:val=""/>
      <w:lvlJc w:val="left"/>
      <w:pPr>
        <w:tabs>
          <w:tab w:val="num" w:pos="720"/>
        </w:tabs>
        <w:ind w:left="720" w:hanging="360"/>
      </w:pPr>
      <w:rPr>
        <w:rFonts w:ascii="Symbol" w:hAnsi="Symbol" w:hint="default"/>
      </w:rPr>
    </w:lvl>
    <w:lvl w:ilvl="1" w:tplc="086EE170" w:tentative="1">
      <w:start w:val="1"/>
      <w:numFmt w:val="bullet"/>
      <w:lvlText w:val=""/>
      <w:lvlJc w:val="left"/>
      <w:pPr>
        <w:tabs>
          <w:tab w:val="num" w:pos="1440"/>
        </w:tabs>
        <w:ind w:left="1440" w:hanging="360"/>
      </w:pPr>
      <w:rPr>
        <w:rFonts w:ascii="Wingdings" w:hAnsi="Wingdings" w:hint="default"/>
      </w:rPr>
    </w:lvl>
    <w:lvl w:ilvl="2" w:tplc="3E42C542" w:tentative="1">
      <w:start w:val="1"/>
      <w:numFmt w:val="bullet"/>
      <w:lvlText w:val=""/>
      <w:lvlJc w:val="left"/>
      <w:pPr>
        <w:tabs>
          <w:tab w:val="num" w:pos="2160"/>
        </w:tabs>
        <w:ind w:left="2160" w:hanging="360"/>
      </w:pPr>
      <w:rPr>
        <w:rFonts w:ascii="Wingdings" w:hAnsi="Wingdings" w:hint="default"/>
      </w:rPr>
    </w:lvl>
    <w:lvl w:ilvl="3" w:tplc="E6EECED0" w:tentative="1">
      <w:start w:val="1"/>
      <w:numFmt w:val="bullet"/>
      <w:lvlText w:val=""/>
      <w:lvlJc w:val="left"/>
      <w:pPr>
        <w:tabs>
          <w:tab w:val="num" w:pos="2880"/>
        </w:tabs>
        <w:ind w:left="2880" w:hanging="360"/>
      </w:pPr>
      <w:rPr>
        <w:rFonts w:ascii="Wingdings" w:hAnsi="Wingdings" w:hint="default"/>
      </w:rPr>
    </w:lvl>
    <w:lvl w:ilvl="4" w:tplc="9572B88C" w:tentative="1">
      <w:start w:val="1"/>
      <w:numFmt w:val="bullet"/>
      <w:lvlText w:val=""/>
      <w:lvlJc w:val="left"/>
      <w:pPr>
        <w:tabs>
          <w:tab w:val="num" w:pos="3600"/>
        </w:tabs>
        <w:ind w:left="3600" w:hanging="360"/>
      </w:pPr>
      <w:rPr>
        <w:rFonts w:ascii="Wingdings" w:hAnsi="Wingdings" w:hint="default"/>
      </w:rPr>
    </w:lvl>
    <w:lvl w:ilvl="5" w:tplc="6D0CDCA8" w:tentative="1">
      <w:start w:val="1"/>
      <w:numFmt w:val="bullet"/>
      <w:lvlText w:val=""/>
      <w:lvlJc w:val="left"/>
      <w:pPr>
        <w:tabs>
          <w:tab w:val="num" w:pos="4320"/>
        </w:tabs>
        <w:ind w:left="4320" w:hanging="360"/>
      </w:pPr>
      <w:rPr>
        <w:rFonts w:ascii="Wingdings" w:hAnsi="Wingdings" w:hint="default"/>
      </w:rPr>
    </w:lvl>
    <w:lvl w:ilvl="6" w:tplc="BC14E966" w:tentative="1">
      <w:start w:val="1"/>
      <w:numFmt w:val="bullet"/>
      <w:lvlText w:val=""/>
      <w:lvlJc w:val="left"/>
      <w:pPr>
        <w:tabs>
          <w:tab w:val="num" w:pos="5040"/>
        </w:tabs>
        <w:ind w:left="5040" w:hanging="360"/>
      </w:pPr>
      <w:rPr>
        <w:rFonts w:ascii="Wingdings" w:hAnsi="Wingdings" w:hint="default"/>
      </w:rPr>
    </w:lvl>
    <w:lvl w:ilvl="7" w:tplc="72440A80" w:tentative="1">
      <w:start w:val="1"/>
      <w:numFmt w:val="bullet"/>
      <w:lvlText w:val=""/>
      <w:lvlJc w:val="left"/>
      <w:pPr>
        <w:tabs>
          <w:tab w:val="num" w:pos="5760"/>
        </w:tabs>
        <w:ind w:left="5760" w:hanging="360"/>
      </w:pPr>
      <w:rPr>
        <w:rFonts w:ascii="Wingdings" w:hAnsi="Wingdings" w:hint="default"/>
      </w:rPr>
    </w:lvl>
    <w:lvl w:ilvl="8" w:tplc="3B70B692" w:tentative="1">
      <w:start w:val="1"/>
      <w:numFmt w:val="bullet"/>
      <w:lvlText w:val=""/>
      <w:lvlJc w:val="left"/>
      <w:pPr>
        <w:tabs>
          <w:tab w:val="num" w:pos="6480"/>
        </w:tabs>
        <w:ind w:left="6480" w:hanging="360"/>
      </w:pPr>
      <w:rPr>
        <w:rFonts w:ascii="Wingdings" w:hAnsi="Wingdings" w:hint="default"/>
      </w:rPr>
    </w:lvl>
  </w:abstractNum>
  <w:abstractNum w:abstractNumId="7">
    <w:nsid w:val="0D7A3CC3"/>
    <w:multiLevelType w:val="hybridMultilevel"/>
    <w:tmpl w:val="9E662A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E58098E"/>
    <w:multiLevelType w:val="hybridMultilevel"/>
    <w:tmpl w:val="76DA247E"/>
    <w:lvl w:ilvl="0" w:tplc="445AC64A">
      <w:start w:val="1"/>
      <w:numFmt w:val="bullet"/>
      <w:lvlText w:val=" "/>
      <w:lvlJc w:val="left"/>
      <w:pPr>
        <w:tabs>
          <w:tab w:val="num" w:pos="720"/>
        </w:tabs>
        <w:ind w:left="720" w:hanging="360"/>
      </w:pPr>
      <w:rPr>
        <w:rFonts w:ascii="Calibri" w:hAnsi="Calibri" w:hint="default"/>
      </w:rPr>
    </w:lvl>
    <w:lvl w:ilvl="1" w:tplc="B19C2540" w:tentative="1">
      <w:start w:val="1"/>
      <w:numFmt w:val="bullet"/>
      <w:lvlText w:val=" "/>
      <w:lvlJc w:val="left"/>
      <w:pPr>
        <w:tabs>
          <w:tab w:val="num" w:pos="1440"/>
        </w:tabs>
        <w:ind w:left="1440" w:hanging="360"/>
      </w:pPr>
      <w:rPr>
        <w:rFonts w:ascii="Calibri" w:hAnsi="Calibri" w:hint="default"/>
      </w:rPr>
    </w:lvl>
    <w:lvl w:ilvl="2" w:tplc="8B38581C" w:tentative="1">
      <w:start w:val="1"/>
      <w:numFmt w:val="bullet"/>
      <w:lvlText w:val=" "/>
      <w:lvlJc w:val="left"/>
      <w:pPr>
        <w:tabs>
          <w:tab w:val="num" w:pos="2160"/>
        </w:tabs>
        <w:ind w:left="2160" w:hanging="360"/>
      </w:pPr>
      <w:rPr>
        <w:rFonts w:ascii="Calibri" w:hAnsi="Calibri" w:hint="default"/>
      </w:rPr>
    </w:lvl>
    <w:lvl w:ilvl="3" w:tplc="C0F2AB86" w:tentative="1">
      <w:start w:val="1"/>
      <w:numFmt w:val="bullet"/>
      <w:lvlText w:val=" "/>
      <w:lvlJc w:val="left"/>
      <w:pPr>
        <w:tabs>
          <w:tab w:val="num" w:pos="2880"/>
        </w:tabs>
        <w:ind w:left="2880" w:hanging="360"/>
      </w:pPr>
      <w:rPr>
        <w:rFonts w:ascii="Calibri" w:hAnsi="Calibri" w:hint="default"/>
      </w:rPr>
    </w:lvl>
    <w:lvl w:ilvl="4" w:tplc="DA6CEB2E" w:tentative="1">
      <w:start w:val="1"/>
      <w:numFmt w:val="bullet"/>
      <w:lvlText w:val=" "/>
      <w:lvlJc w:val="left"/>
      <w:pPr>
        <w:tabs>
          <w:tab w:val="num" w:pos="3600"/>
        </w:tabs>
        <w:ind w:left="3600" w:hanging="360"/>
      </w:pPr>
      <w:rPr>
        <w:rFonts w:ascii="Calibri" w:hAnsi="Calibri" w:hint="default"/>
      </w:rPr>
    </w:lvl>
    <w:lvl w:ilvl="5" w:tplc="C2C80F8C" w:tentative="1">
      <w:start w:val="1"/>
      <w:numFmt w:val="bullet"/>
      <w:lvlText w:val=" "/>
      <w:lvlJc w:val="left"/>
      <w:pPr>
        <w:tabs>
          <w:tab w:val="num" w:pos="4320"/>
        </w:tabs>
        <w:ind w:left="4320" w:hanging="360"/>
      </w:pPr>
      <w:rPr>
        <w:rFonts w:ascii="Calibri" w:hAnsi="Calibri" w:hint="default"/>
      </w:rPr>
    </w:lvl>
    <w:lvl w:ilvl="6" w:tplc="DDD8350C" w:tentative="1">
      <w:start w:val="1"/>
      <w:numFmt w:val="bullet"/>
      <w:lvlText w:val=" "/>
      <w:lvlJc w:val="left"/>
      <w:pPr>
        <w:tabs>
          <w:tab w:val="num" w:pos="5040"/>
        </w:tabs>
        <w:ind w:left="5040" w:hanging="360"/>
      </w:pPr>
      <w:rPr>
        <w:rFonts w:ascii="Calibri" w:hAnsi="Calibri" w:hint="default"/>
      </w:rPr>
    </w:lvl>
    <w:lvl w:ilvl="7" w:tplc="996EA3DC" w:tentative="1">
      <w:start w:val="1"/>
      <w:numFmt w:val="bullet"/>
      <w:lvlText w:val=" "/>
      <w:lvlJc w:val="left"/>
      <w:pPr>
        <w:tabs>
          <w:tab w:val="num" w:pos="5760"/>
        </w:tabs>
        <w:ind w:left="5760" w:hanging="360"/>
      </w:pPr>
      <w:rPr>
        <w:rFonts w:ascii="Calibri" w:hAnsi="Calibri" w:hint="default"/>
      </w:rPr>
    </w:lvl>
    <w:lvl w:ilvl="8" w:tplc="98A437B6" w:tentative="1">
      <w:start w:val="1"/>
      <w:numFmt w:val="bullet"/>
      <w:lvlText w:val=" "/>
      <w:lvlJc w:val="left"/>
      <w:pPr>
        <w:tabs>
          <w:tab w:val="num" w:pos="6480"/>
        </w:tabs>
        <w:ind w:left="6480" w:hanging="360"/>
      </w:pPr>
      <w:rPr>
        <w:rFonts w:ascii="Calibri" w:hAnsi="Calibri" w:hint="default"/>
      </w:rPr>
    </w:lvl>
  </w:abstractNum>
  <w:abstractNum w:abstractNumId="9">
    <w:nsid w:val="0F9E5000"/>
    <w:multiLevelType w:val="hybridMultilevel"/>
    <w:tmpl w:val="EC2E31E2"/>
    <w:lvl w:ilvl="0" w:tplc="5E3CB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C26F91"/>
    <w:multiLevelType w:val="hybridMultilevel"/>
    <w:tmpl w:val="BAFA83C0"/>
    <w:lvl w:ilvl="0" w:tplc="F2B46B06">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93464"/>
    <w:multiLevelType w:val="hybridMultilevel"/>
    <w:tmpl w:val="C5A85AFE"/>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B45C4"/>
    <w:multiLevelType w:val="hybridMultilevel"/>
    <w:tmpl w:val="115C6DF0"/>
    <w:lvl w:ilvl="0" w:tplc="0419000F">
      <w:start w:val="1"/>
      <w:numFmt w:val="decimal"/>
      <w:lvlText w:val="%1."/>
      <w:lvlJc w:val="left"/>
      <w:pPr>
        <w:ind w:left="1068" w:hanging="360"/>
      </w:pPr>
      <w:rPr>
        <w:rFonts w:hint="default"/>
      </w:rPr>
    </w:lvl>
    <w:lvl w:ilvl="1" w:tplc="04190011">
      <w:start w:val="1"/>
      <w:numFmt w:val="decimal"/>
      <w:lvlText w:val="%2)"/>
      <w:lvlJc w:val="left"/>
      <w:pPr>
        <w:ind w:left="1788" w:hanging="360"/>
      </w:pPr>
      <w:rPr>
        <w:rFonts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77A4A4E"/>
    <w:multiLevelType w:val="hybridMultilevel"/>
    <w:tmpl w:val="B2840F7E"/>
    <w:lvl w:ilvl="0" w:tplc="A838FAA4">
      <w:start w:val="1"/>
      <w:numFmt w:val="bullet"/>
      <w:lvlText w:val="•"/>
      <w:lvlJc w:val="left"/>
      <w:pPr>
        <w:tabs>
          <w:tab w:val="num" w:pos="720"/>
        </w:tabs>
        <w:ind w:left="720" w:hanging="360"/>
      </w:pPr>
      <w:rPr>
        <w:rFonts w:ascii="Arial" w:hAnsi="Arial" w:hint="default"/>
      </w:rPr>
    </w:lvl>
    <w:lvl w:ilvl="1" w:tplc="FEAA7C1A" w:tentative="1">
      <w:start w:val="1"/>
      <w:numFmt w:val="bullet"/>
      <w:lvlText w:val="•"/>
      <w:lvlJc w:val="left"/>
      <w:pPr>
        <w:tabs>
          <w:tab w:val="num" w:pos="1440"/>
        </w:tabs>
        <w:ind w:left="1440" w:hanging="360"/>
      </w:pPr>
      <w:rPr>
        <w:rFonts w:ascii="Arial" w:hAnsi="Arial" w:hint="default"/>
      </w:rPr>
    </w:lvl>
    <w:lvl w:ilvl="2" w:tplc="9948E40C" w:tentative="1">
      <w:start w:val="1"/>
      <w:numFmt w:val="bullet"/>
      <w:lvlText w:val="•"/>
      <w:lvlJc w:val="left"/>
      <w:pPr>
        <w:tabs>
          <w:tab w:val="num" w:pos="2160"/>
        </w:tabs>
        <w:ind w:left="2160" w:hanging="360"/>
      </w:pPr>
      <w:rPr>
        <w:rFonts w:ascii="Arial" w:hAnsi="Arial" w:hint="default"/>
      </w:rPr>
    </w:lvl>
    <w:lvl w:ilvl="3" w:tplc="270EC7D2" w:tentative="1">
      <w:start w:val="1"/>
      <w:numFmt w:val="bullet"/>
      <w:lvlText w:val="•"/>
      <w:lvlJc w:val="left"/>
      <w:pPr>
        <w:tabs>
          <w:tab w:val="num" w:pos="2880"/>
        </w:tabs>
        <w:ind w:left="2880" w:hanging="360"/>
      </w:pPr>
      <w:rPr>
        <w:rFonts w:ascii="Arial" w:hAnsi="Arial" w:hint="default"/>
      </w:rPr>
    </w:lvl>
    <w:lvl w:ilvl="4" w:tplc="6C62863E" w:tentative="1">
      <w:start w:val="1"/>
      <w:numFmt w:val="bullet"/>
      <w:lvlText w:val="•"/>
      <w:lvlJc w:val="left"/>
      <w:pPr>
        <w:tabs>
          <w:tab w:val="num" w:pos="3600"/>
        </w:tabs>
        <w:ind w:left="3600" w:hanging="360"/>
      </w:pPr>
      <w:rPr>
        <w:rFonts w:ascii="Arial" w:hAnsi="Arial" w:hint="default"/>
      </w:rPr>
    </w:lvl>
    <w:lvl w:ilvl="5" w:tplc="58E6F85C" w:tentative="1">
      <w:start w:val="1"/>
      <w:numFmt w:val="bullet"/>
      <w:lvlText w:val="•"/>
      <w:lvlJc w:val="left"/>
      <w:pPr>
        <w:tabs>
          <w:tab w:val="num" w:pos="4320"/>
        </w:tabs>
        <w:ind w:left="4320" w:hanging="360"/>
      </w:pPr>
      <w:rPr>
        <w:rFonts w:ascii="Arial" w:hAnsi="Arial" w:hint="default"/>
      </w:rPr>
    </w:lvl>
    <w:lvl w:ilvl="6" w:tplc="78B2CA94" w:tentative="1">
      <w:start w:val="1"/>
      <w:numFmt w:val="bullet"/>
      <w:lvlText w:val="•"/>
      <w:lvlJc w:val="left"/>
      <w:pPr>
        <w:tabs>
          <w:tab w:val="num" w:pos="5040"/>
        </w:tabs>
        <w:ind w:left="5040" w:hanging="360"/>
      </w:pPr>
      <w:rPr>
        <w:rFonts w:ascii="Arial" w:hAnsi="Arial" w:hint="default"/>
      </w:rPr>
    </w:lvl>
    <w:lvl w:ilvl="7" w:tplc="39F4B3FE" w:tentative="1">
      <w:start w:val="1"/>
      <w:numFmt w:val="bullet"/>
      <w:lvlText w:val="•"/>
      <w:lvlJc w:val="left"/>
      <w:pPr>
        <w:tabs>
          <w:tab w:val="num" w:pos="5760"/>
        </w:tabs>
        <w:ind w:left="5760" w:hanging="360"/>
      </w:pPr>
      <w:rPr>
        <w:rFonts w:ascii="Arial" w:hAnsi="Arial" w:hint="default"/>
      </w:rPr>
    </w:lvl>
    <w:lvl w:ilvl="8" w:tplc="930826AA" w:tentative="1">
      <w:start w:val="1"/>
      <w:numFmt w:val="bullet"/>
      <w:lvlText w:val="•"/>
      <w:lvlJc w:val="left"/>
      <w:pPr>
        <w:tabs>
          <w:tab w:val="num" w:pos="6480"/>
        </w:tabs>
        <w:ind w:left="6480" w:hanging="360"/>
      </w:pPr>
      <w:rPr>
        <w:rFonts w:ascii="Arial" w:hAnsi="Arial" w:hint="default"/>
      </w:rPr>
    </w:lvl>
  </w:abstractNum>
  <w:abstractNum w:abstractNumId="14">
    <w:nsid w:val="17C75C11"/>
    <w:multiLevelType w:val="hybridMultilevel"/>
    <w:tmpl w:val="86029D38"/>
    <w:lvl w:ilvl="0" w:tplc="D55E0F82">
      <w:start w:val="1"/>
      <w:numFmt w:val="bullet"/>
      <w:lvlText w:val=""/>
      <w:lvlJc w:val="left"/>
      <w:pPr>
        <w:tabs>
          <w:tab w:val="num" w:pos="720"/>
        </w:tabs>
        <w:ind w:left="720" w:hanging="360"/>
      </w:pPr>
      <w:rPr>
        <w:rFonts w:ascii="Wingdings 2" w:hAnsi="Wingdings 2" w:hint="default"/>
      </w:rPr>
    </w:lvl>
    <w:lvl w:ilvl="1" w:tplc="312CBFF8" w:tentative="1">
      <w:start w:val="1"/>
      <w:numFmt w:val="bullet"/>
      <w:lvlText w:val=""/>
      <w:lvlJc w:val="left"/>
      <w:pPr>
        <w:tabs>
          <w:tab w:val="num" w:pos="1440"/>
        </w:tabs>
        <w:ind w:left="1440" w:hanging="360"/>
      </w:pPr>
      <w:rPr>
        <w:rFonts w:ascii="Wingdings 2" w:hAnsi="Wingdings 2" w:hint="default"/>
      </w:rPr>
    </w:lvl>
    <w:lvl w:ilvl="2" w:tplc="061484B0" w:tentative="1">
      <w:start w:val="1"/>
      <w:numFmt w:val="bullet"/>
      <w:lvlText w:val=""/>
      <w:lvlJc w:val="left"/>
      <w:pPr>
        <w:tabs>
          <w:tab w:val="num" w:pos="2160"/>
        </w:tabs>
        <w:ind w:left="2160" w:hanging="360"/>
      </w:pPr>
      <w:rPr>
        <w:rFonts w:ascii="Wingdings 2" w:hAnsi="Wingdings 2" w:hint="default"/>
      </w:rPr>
    </w:lvl>
    <w:lvl w:ilvl="3" w:tplc="D62A8E66" w:tentative="1">
      <w:start w:val="1"/>
      <w:numFmt w:val="bullet"/>
      <w:lvlText w:val=""/>
      <w:lvlJc w:val="left"/>
      <w:pPr>
        <w:tabs>
          <w:tab w:val="num" w:pos="2880"/>
        </w:tabs>
        <w:ind w:left="2880" w:hanging="360"/>
      </w:pPr>
      <w:rPr>
        <w:rFonts w:ascii="Wingdings 2" w:hAnsi="Wingdings 2" w:hint="default"/>
      </w:rPr>
    </w:lvl>
    <w:lvl w:ilvl="4" w:tplc="5E22BD72" w:tentative="1">
      <w:start w:val="1"/>
      <w:numFmt w:val="bullet"/>
      <w:lvlText w:val=""/>
      <w:lvlJc w:val="left"/>
      <w:pPr>
        <w:tabs>
          <w:tab w:val="num" w:pos="3600"/>
        </w:tabs>
        <w:ind w:left="3600" w:hanging="360"/>
      </w:pPr>
      <w:rPr>
        <w:rFonts w:ascii="Wingdings 2" w:hAnsi="Wingdings 2" w:hint="default"/>
      </w:rPr>
    </w:lvl>
    <w:lvl w:ilvl="5" w:tplc="63A4FB44" w:tentative="1">
      <w:start w:val="1"/>
      <w:numFmt w:val="bullet"/>
      <w:lvlText w:val=""/>
      <w:lvlJc w:val="left"/>
      <w:pPr>
        <w:tabs>
          <w:tab w:val="num" w:pos="4320"/>
        </w:tabs>
        <w:ind w:left="4320" w:hanging="360"/>
      </w:pPr>
      <w:rPr>
        <w:rFonts w:ascii="Wingdings 2" w:hAnsi="Wingdings 2" w:hint="default"/>
      </w:rPr>
    </w:lvl>
    <w:lvl w:ilvl="6" w:tplc="07EC2CCA" w:tentative="1">
      <w:start w:val="1"/>
      <w:numFmt w:val="bullet"/>
      <w:lvlText w:val=""/>
      <w:lvlJc w:val="left"/>
      <w:pPr>
        <w:tabs>
          <w:tab w:val="num" w:pos="5040"/>
        </w:tabs>
        <w:ind w:left="5040" w:hanging="360"/>
      </w:pPr>
      <w:rPr>
        <w:rFonts w:ascii="Wingdings 2" w:hAnsi="Wingdings 2" w:hint="default"/>
      </w:rPr>
    </w:lvl>
    <w:lvl w:ilvl="7" w:tplc="85BA99AC" w:tentative="1">
      <w:start w:val="1"/>
      <w:numFmt w:val="bullet"/>
      <w:lvlText w:val=""/>
      <w:lvlJc w:val="left"/>
      <w:pPr>
        <w:tabs>
          <w:tab w:val="num" w:pos="5760"/>
        </w:tabs>
        <w:ind w:left="5760" w:hanging="360"/>
      </w:pPr>
      <w:rPr>
        <w:rFonts w:ascii="Wingdings 2" w:hAnsi="Wingdings 2" w:hint="default"/>
      </w:rPr>
    </w:lvl>
    <w:lvl w:ilvl="8" w:tplc="BFB294A2" w:tentative="1">
      <w:start w:val="1"/>
      <w:numFmt w:val="bullet"/>
      <w:lvlText w:val=""/>
      <w:lvlJc w:val="left"/>
      <w:pPr>
        <w:tabs>
          <w:tab w:val="num" w:pos="6480"/>
        </w:tabs>
        <w:ind w:left="6480" w:hanging="360"/>
      </w:pPr>
      <w:rPr>
        <w:rFonts w:ascii="Wingdings 2" w:hAnsi="Wingdings 2" w:hint="default"/>
      </w:rPr>
    </w:lvl>
  </w:abstractNum>
  <w:abstractNum w:abstractNumId="15">
    <w:nsid w:val="1AD91F49"/>
    <w:multiLevelType w:val="hybridMultilevel"/>
    <w:tmpl w:val="46185B50"/>
    <w:lvl w:ilvl="0" w:tplc="5C720D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D44B84"/>
    <w:multiLevelType w:val="hybridMultilevel"/>
    <w:tmpl w:val="D90E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E26812"/>
    <w:multiLevelType w:val="hybridMultilevel"/>
    <w:tmpl w:val="946C82BC"/>
    <w:lvl w:ilvl="0" w:tplc="0D14328A">
      <w:start w:val="1"/>
      <w:numFmt w:val="decimal"/>
      <w:lvlText w:val="%1."/>
      <w:lvlJc w:val="left"/>
      <w:pPr>
        <w:tabs>
          <w:tab w:val="num" w:pos="720"/>
        </w:tabs>
        <w:ind w:left="720" w:hanging="360"/>
      </w:pPr>
    </w:lvl>
    <w:lvl w:ilvl="1" w:tplc="3856AB4E" w:tentative="1">
      <w:start w:val="1"/>
      <w:numFmt w:val="decimal"/>
      <w:lvlText w:val="%2."/>
      <w:lvlJc w:val="left"/>
      <w:pPr>
        <w:tabs>
          <w:tab w:val="num" w:pos="1440"/>
        </w:tabs>
        <w:ind w:left="1440" w:hanging="360"/>
      </w:pPr>
    </w:lvl>
    <w:lvl w:ilvl="2" w:tplc="5F34E86C" w:tentative="1">
      <w:start w:val="1"/>
      <w:numFmt w:val="decimal"/>
      <w:lvlText w:val="%3."/>
      <w:lvlJc w:val="left"/>
      <w:pPr>
        <w:tabs>
          <w:tab w:val="num" w:pos="2160"/>
        </w:tabs>
        <w:ind w:left="2160" w:hanging="360"/>
      </w:pPr>
    </w:lvl>
    <w:lvl w:ilvl="3" w:tplc="2D405B54" w:tentative="1">
      <w:start w:val="1"/>
      <w:numFmt w:val="decimal"/>
      <w:lvlText w:val="%4."/>
      <w:lvlJc w:val="left"/>
      <w:pPr>
        <w:tabs>
          <w:tab w:val="num" w:pos="2880"/>
        </w:tabs>
        <w:ind w:left="2880" w:hanging="360"/>
      </w:pPr>
    </w:lvl>
    <w:lvl w:ilvl="4" w:tplc="FE24367C" w:tentative="1">
      <w:start w:val="1"/>
      <w:numFmt w:val="decimal"/>
      <w:lvlText w:val="%5."/>
      <w:lvlJc w:val="left"/>
      <w:pPr>
        <w:tabs>
          <w:tab w:val="num" w:pos="3600"/>
        </w:tabs>
        <w:ind w:left="3600" w:hanging="360"/>
      </w:pPr>
    </w:lvl>
    <w:lvl w:ilvl="5" w:tplc="877E5F4C" w:tentative="1">
      <w:start w:val="1"/>
      <w:numFmt w:val="decimal"/>
      <w:lvlText w:val="%6."/>
      <w:lvlJc w:val="left"/>
      <w:pPr>
        <w:tabs>
          <w:tab w:val="num" w:pos="4320"/>
        </w:tabs>
        <w:ind w:left="4320" w:hanging="360"/>
      </w:pPr>
    </w:lvl>
    <w:lvl w:ilvl="6" w:tplc="687CEE16" w:tentative="1">
      <w:start w:val="1"/>
      <w:numFmt w:val="decimal"/>
      <w:lvlText w:val="%7."/>
      <w:lvlJc w:val="left"/>
      <w:pPr>
        <w:tabs>
          <w:tab w:val="num" w:pos="5040"/>
        </w:tabs>
        <w:ind w:left="5040" w:hanging="360"/>
      </w:pPr>
    </w:lvl>
    <w:lvl w:ilvl="7" w:tplc="629EA452" w:tentative="1">
      <w:start w:val="1"/>
      <w:numFmt w:val="decimal"/>
      <w:lvlText w:val="%8."/>
      <w:lvlJc w:val="left"/>
      <w:pPr>
        <w:tabs>
          <w:tab w:val="num" w:pos="5760"/>
        </w:tabs>
        <w:ind w:left="5760" w:hanging="360"/>
      </w:pPr>
    </w:lvl>
    <w:lvl w:ilvl="8" w:tplc="50C653A6" w:tentative="1">
      <w:start w:val="1"/>
      <w:numFmt w:val="decimal"/>
      <w:lvlText w:val="%9."/>
      <w:lvlJc w:val="left"/>
      <w:pPr>
        <w:tabs>
          <w:tab w:val="num" w:pos="6480"/>
        </w:tabs>
        <w:ind w:left="6480" w:hanging="360"/>
      </w:pPr>
    </w:lvl>
  </w:abstractNum>
  <w:abstractNum w:abstractNumId="18">
    <w:nsid w:val="253E0511"/>
    <w:multiLevelType w:val="hybridMultilevel"/>
    <w:tmpl w:val="A38A6114"/>
    <w:lvl w:ilvl="0" w:tplc="07A49A22">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6B7EA8"/>
    <w:multiLevelType w:val="hybridMultilevel"/>
    <w:tmpl w:val="02ACC7B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0">
    <w:nsid w:val="27407487"/>
    <w:multiLevelType w:val="hybridMultilevel"/>
    <w:tmpl w:val="4482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E92812"/>
    <w:multiLevelType w:val="hybridMultilevel"/>
    <w:tmpl w:val="FE407336"/>
    <w:lvl w:ilvl="0" w:tplc="3EA83880">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2">
    <w:nsid w:val="38107496"/>
    <w:multiLevelType w:val="hybridMultilevel"/>
    <w:tmpl w:val="C3E6E6EE"/>
    <w:lvl w:ilvl="0" w:tplc="F17E3484">
      <w:start w:val="1"/>
      <w:numFmt w:val="bullet"/>
      <w:lvlText w:val=""/>
      <w:lvlJc w:val="left"/>
      <w:pPr>
        <w:tabs>
          <w:tab w:val="num" w:pos="720"/>
        </w:tabs>
        <w:ind w:left="720" w:hanging="360"/>
      </w:pPr>
      <w:rPr>
        <w:rFonts w:ascii="Wingdings 2" w:hAnsi="Wingdings 2" w:hint="default"/>
      </w:rPr>
    </w:lvl>
    <w:lvl w:ilvl="1" w:tplc="0C601C32" w:tentative="1">
      <w:start w:val="1"/>
      <w:numFmt w:val="bullet"/>
      <w:lvlText w:val=""/>
      <w:lvlJc w:val="left"/>
      <w:pPr>
        <w:tabs>
          <w:tab w:val="num" w:pos="1440"/>
        </w:tabs>
        <w:ind w:left="1440" w:hanging="360"/>
      </w:pPr>
      <w:rPr>
        <w:rFonts w:ascii="Wingdings 2" w:hAnsi="Wingdings 2" w:hint="default"/>
      </w:rPr>
    </w:lvl>
    <w:lvl w:ilvl="2" w:tplc="07B288F2" w:tentative="1">
      <w:start w:val="1"/>
      <w:numFmt w:val="bullet"/>
      <w:lvlText w:val=""/>
      <w:lvlJc w:val="left"/>
      <w:pPr>
        <w:tabs>
          <w:tab w:val="num" w:pos="2160"/>
        </w:tabs>
        <w:ind w:left="2160" w:hanging="360"/>
      </w:pPr>
      <w:rPr>
        <w:rFonts w:ascii="Wingdings 2" w:hAnsi="Wingdings 2" w:hint="default"/>
      </w:rPr>
    </w:lvl>
    <w:lvl w:ilvl="3" w:tplc="3A787E06" w:tentative="1">
      <w:start w:val="1"/>
      <w:numFmt w:val="bullet"/>
      <w:lvlText w:val=""/>
      <w:lvlJc w:val="left"/>
      <w:pPr>
        <w:tabs>
          <w:tab w:val="num" w:pos="2880"/>
        </w:tabs>
        <w:ind w:left="2880" w:hanging="360"/>
      </w:pPr>
      <w:rPr>
        <w:rFonts w:ascii="Wingdings 2" w:hAnsi="Wingdings 2" w:hint="default"/>
      </w:rPr>
    </w:lvl>
    <w:lvl w:ilvl="4" w:tplc="0EE8597C" w:tentative="1">
      <w:start w:val="1"/>
      <w:numFmt w:val="bullet"/>
      <w:lvlText w:val=""/>
      <w:lvlJc w:val="left"/>
      <w:pPr>
        <w:tabs>
          <w:tab w:val="num" w:pos="3600"/>
        </w:tabs>
        <w:ind w:left="3600" w:hanging="360"/>
      </w:pPr>
      <w:rPr>
        <w:rFonts w:ascii="Wingdings 2" w:hAnsi="Wingdings 2" w:hint="default"/>
      </w:rPr>
    </w:lvl>
    <w:lvl w:ilvl="5" w:tplc="60109B82" w:tentative="1">
      <w:start w:val="1"/>
      <w:numFmt w:val="bullet"/>
      <w:lvlText w:val=""/>
      <w:lvlJc w:val="left"/>
      <w:pPr>
        <w:tabs>
          <w:tab w:val="num" w:pos="4320"/>
        </w:tabs>
        <w:ind w:left="4320" w:hanging="360"/>
      </w:pPr>
      <w:rPr>
        <w:rFonts w:ascii="Wingdings 2" w:hAnsi="Wingdings 2" w:hint="default"/>
      </w:rPr>
    </w:lvl>
    <w:lvl w:ilvl="6" w:tplc="4FAE4B26" w:tentative="1">
      <w:start w:val="1"/>
      <w:numFmt w:val="bullet"/>
      <w:lvlText w:val=""/>
      <w:lvlJc w:val="left"/>
      <w:pPr>
        <w:tabs>
          <w:tab w:val="num" w:pos="5040"/>
        </w:tabs>
        <w:ind w:left="5040" w:hanging="360"/>
      </w:pPr>
      <w:rPr>
        <w:rFonts w:ascii="Wingdings 2" w:hAnsi="Wingdings 2" w:hint="default"/>
      </w:rPr>
    </w:lvl>
    <w:lvl w:ilvl="7" w:tplc="7F80F8D6" w:tentative="1">
      <w:start w:val="1"/>
      <w:numFmt w:val="bullet"/>
      <w:lvlText w:val=""/>
      <w:lvlJc w:val="left"/>
      <w:pPr>
        <w:tabs>
          <w:tab w:val="num" w:pos="5760"/>
        </w:tabs>
        <w:ind w:left="5760" w:hanging="360"/>
      </w:pPr>
      <w:rPr>
        <w:rFonts w:ascii="Wingdings 2" w:hAnsi="Wingdings 2" w:hint="default"/>
      </w:rPr>
    </w:lvl>
    <w:lvl w:ilvl="8" w:tplc="C1EE6D32" w:tentative="1">
      <w:start w:val="1"/>
      <w:numFmt w:val="bullet"/>
      <w:lvlText w:val=""/>
      <w:lvlJc w:val="left"/>
      <w:pPr>
        <w:tabs>
          <w:tab w:val="num" w:pos="6480"/>
        </w:tabs>
        <w:ind w:left="6480" w:hanging="360"/>
      </w:pPr>
      <w:rPr>
        <w:rFonts w:ascii="Wingdings 2" w:hAnsi="Wingdings 2" w:hint="default"/>
      </w:rPr>
    </w:lvl>
  </w:abstractNum>
  <w:abstractNum w:abstractNumId="23">
    <w:nsid w:val="390835BD"/>
    <w:multiLevelType w:val="hybridMultilevel"/>
    <w:tmpl w:val="2DB02E38"/>
    <w:lvl w:ilvl="0" w:tplc="0419000F">
      <w:start w:val="1"/>
      <w:numFmt w:val="decimal"/>
      <w:lvlText w:val="%1."/>
      <w:lvlJc w:val="left"/>
      <w:pPr>
        <w:ind w:left="501" w:hanging="360"/>
      </w:pPr>
      <w:rPr>
        <w:rFonts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016833"/>
    <w:multiLevelType w:val="hybridMultilevel"/>
    <w:tmpl w:val="FE407336"/>
    <w:lvl w:ilvl="0" w:tplc="3EA83880">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5">
    <w:nsid w:val="3AD9536C"/>
    <w:multiLevelType w:val="hybridMultilevel"/>
    <w:tmpl w:val="6438306E"/>
    <w:lvl w:ilvl="0" w:tplc="0419000F">
      <w:start w:val="1"/>
      <w:numFmt w:val="decimal"/>
      <w:lvlText w:val="%1."/>
      <w:lvlJc w:val="left"/>
      <w:pPr>
        <w:ind w:left="360" w:hanging="360"/>
      </w:pPr>
      <w:rPr>
        <w:rFonts w:hint="default"/>
      </w:rPr>
    </w:lvl>
    <w:lvl w:ilvl="1" w:tplc="04190011">
      <w:start w:val="1"/>
      <w:numFmt w:val="decimal"/>
      <w:lvlText w:val="%2)"/>
      <w:lvlJc w:val="left"/>
      <w:pPr>
        <w:ind w:left="1156" w:hanging="360"/>
      </w:pPr>
      <w:rPr>
        <w:rFonts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3DEB202D"/>
    <w:multiLevelType w:val="hybridMultilevel"/>
    <w:tmpl w:val="4AAE584C"/>
    <w:lvl w:ilvl="0" w:tplc="CDE2EB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C3633"/>
    <w:multiLevelType w:val="hybridMultilevel"/>
    <w:tmpl w:val="E6167D9A"/>
    <w:lvl w:ilvl="0" w:tplc="04190017">
      <w:start w:val="1"/>
      <w:numFmt w:val="lowerLetter"/>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8">
    <w:nsid w:val="3F04344D"/>
    <w:multiLevelType w:val="hybridMultilevel"/>
    <w:tmpl w:val="5A922E52"/>
    <w:lvl w:ilvl="0" w:tplc="EB42DE90">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71B0E08"/>
    <w:multiLevelType w:val="hybridMultilevel"/>
    <w:tmpl w:val="655864A8"/>
    <w:lvl w:ilvl="0" w:tplc="261EB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BC2592"/>
    <w:multiLevelType w:val="hybridMultilevel"/>
    <w:tmpl w:val="C3F8B2D6"/>
    <w:lvl w:ilvl="0" w:tplc="D67288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C16377E"/>
    <w:multiLevelType w:val="hybridMultilevel"/>
    <w:tmpl w:val="77209E72"/>
    <w:lvl w:ilvl="0" w:tplc="5D68D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5823BB"/>
    <w:multiLevelType w:val="hybridMultilevel"/>
    <w:tmpl w:val="599A0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D5048E"/>
    <w:multiLevelType w:val="hybridMultilevel"/>
    <w:tmpl w:val="A45E5CC2"/>
    <w:lvl w:ilvl="0" w:tplc="9E627B5A">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4">
    <w:nsid w:val="5AA52E9C"/>
    <w:multiLevelType w:val="singleLevel"/>
    <w:tmpl w:val="A49A58FC"/>
    <w:lvl w:ilvl="0">
      <w:start w:val="1"/>
      <w:numFmt w:val="decimal"/>
      <w:lvlText w:val="%1)"/>
      <w:lvlJc w:val="left"/>
      <w:pPr>
        <w:tabs>
          <w:tab w:val="num" w:pos="1080"/>
        </w:tabs>
        <w:ind w:left="1080" w:hanging="360"/>
      </w:pPr>
      <w:rPr>
        <w:rFonts w:hint="default"/>
      </w:rPr>
    </w:lvl>
  </w:abstractNum>
  <w:abstractNum w:abstractNumId="35">
    <w:nsid w:val="5CC81D1F"/>
    <w:multiLevelType w:val="hybridMultilevel"/>
    <w:tmpl w:val="3C16A314"/>
    <w:lvl w:ilvl="0" w:tplc="06B4628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6">
    <w:nsid w:val="5E484273"/>
    <w:multiLevelType w:val="hybridMultilevel"/>
    <w:tmpl w:val="C762B5E0"/>
    <w:lvl w:ilvl="0" w:tplc="0419000F">
      <w:start w:val="1"/>
      <w:numFmt w:val="decimal"/>
      <w:lvlText w:val="%1."/>
      <w:lvlJc w:val="left"/>
      <w:pPr>
        <w:ind w:left="644" w:hanging="360"/>
      </w:pPr>
      <w:rPr>
        <w:rFonts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820B1A"/>
    <w:multiLevelType w:val="hybridMultilevel"/>
    <w:tmpl w:val="EFF0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C053FF"/>
    <w:multiLevelType w:val="hybridMultilevel"/>
    <w:tmpl w:val="0A5CC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2A1A34"/>
    <w:multiLevelType w:val="hybridMultilevel"/>
    <w:tmpl w:val="EC587828"/>
    <w:lvl w:ilvl="0" w:tplc="F8A0B22C">
      <w:start w:val="1"/>
      <w:numFmt w:val="bullet"/>
      <w:lvlText w:val="•"/>
      <w:lvlJc w:val="left"/>
      <w:pPr>
        <w:tabs>
          <w:tab w:val="num" w:pos="720"/>
        </w:tabs>
        <w:ind w:left="720" w:hanging="360"/>
      </w:pPr>
      <w:rPr>
        <w:rFonts w:ascii="Arial" w:hAnsi="Arial" w:hint="default"/>
      </w:rPr>
    </w:lvl>
    <w:lvl w:ilvl="1" w:tplc="D04C78D8" w:tentative="1">
      <w:start w:val="1"/>
      <w:numFmt w:val="bullet"/>
      <w:lvlText w:val="•"/>
      <w:lvlJc w:val="left"/>
      <w:pPr>
        <w:tabs>
          <w:tab w:val="num" w:pos="1440"/>
        </w:tabs>
        <w:ind w:left="1440" w:hanging="360"/>
      </w:pPr>
      <w:rPr>
        <w:rFonts w:ascii="Arial" w:hAnsi="Arial" w:hint="default"/>
      </w:rPr>
    </w:lvl>
    <w:lvl w:ilvl="2" w:tplc="82742E3E" w:tentative="1">
      <w:start w:val="1"/>
      <w:numFmt w:val="bullet"/>
      <w:lvlText w:val="•"/>
      <w:lvlJc w:val="left"/>
      <w:pPr>
        <w:tabs>
          <w:tab w:val="num" w:pos="2160"/>
        </w:tabs>
        <w:ind w:left="2160" w:hanging="360"/>
      </w:pPr>
      <w:rPr>
        <w:rFonts w:ascii="Arial" w:hAnsi="Arial" w:hint="default"/>
      </w:rPr>
    </w:lvl>
    <w:lvl w:ilvl="3" w:tplc="7DB85D7E" w:tentative="1">
      <w:start w:val="1"/>
      <w:numFmt w:val="bullet"/>
      <w:lvlText w:val="•"/>
      <w:lvlJc w:val="left"/>
      <w:pPr>
        <w:tabs>
          <w:tab w:val="num" w:pos="2880"/>
        </w:tabs>
        <w:ind w:left="2880" w:hanging="360"/>
      </w:pPr>
      <w:rPr>
        <w:rFonts w:ascii="Arial" w:hAnsi="Arial" w:hint="default"/>
      </w:rPr>
    </w:lvl>
    <w:lvl w:ilvl="4" w:tplc="3368874E" w:tentative="1">
      <w:start w:val="1"/>
      <w:numFmt w:val="bullet"/>
      <w:lvlText w:val="•"/>
      <w:lvlJc w:val="left"/>
      <w:pPr>
        <w:tabs>
          <w:tab w:val="num" w:pos="3600"/>
        </w:tabs>
        <w:ind w:left="3600" w:hanging="360"/>
      </w:pPr>
      <w:rPr>
        <w:rFonts w:ascii="Arial" w:hAnsi="Arial" w:hint="default"/>
      </w:rPr>
    </w:lvl>
    <w:lvl w:ilvl="5" w:tplc="2C700C96" w:tentative="1">
      <w:start w:val="1"/>
      <w:numFmt w:val="bullet"/>
      <w:lvlText w:val="•"/>
      <w:lvlJc w:val="left"/>
      <w:pPr>
        <w:tabs>
          <w:tab w:val="num" w:pos="4320"/>
        </w:tabs>
        <w:ind w:left="4320" w:hanging="360"/>
      </w:pPr>
      <w:rPr>
        <w:rFonts w:ascii="Arial" w:hAnsi="Arial" w:hint="default"/>
      </w:rPr>
    </w:lvl>
    <w:lvl w:ilvl="6" w:tplc="58FC4DDC" w:tentative="1">
      <w:start w:val="1"/>
      <w:numFmt w:val="bullet"/>
      <w:lvlText w:val="•"/>
      <w:lvlJc w:val="left"/>
      <w:pPr>
        <w:tabs>
          <w:tab w:val="num" w:pos="5040"/>
        </w:tabs>
        <w:ind w:left="5040" w:hanging="360"/>
      </w:pPr>
      <w:rPr>
        <w:rFonts w:ascii="Arial" w:hAnsi="Arial" w:hint="default"/>
      </w:rPr>
    </w:lvl>
    <w:lvl w:ilvl="7" w:tplc="7438FE00" w:tentative="1">
      <w:start w:val="1"/>
      <w:numFmt w:val="bullet"/>
      <w:lvlText w:val="•"/>
      <w:lvlJc w:val="left"/>
      <w:pPr>
        <w:tabs>
          <w:tab w:val="num" w:pos="5760"/>
        </w:tabs>
        <w:ind w:left="5760" w:hanging="360"/>
      </w:pPr>
      <w:rPr>
        <w:rFonts w:ascii="Arial" w:hAnsi="Arial" w:hint="default"/>
      </w:rPr>
    </w:lvl>
    <w:lvl w:ilvl="8" w:tplc="F8A2054E" w:tentative="1">
      <w:start w:val="1"/>
      <w:numFmt w:val="bullet"/>
      <w:lvlText w:val="•"/>
      <w:lvlJc w:val="left"/>
      <w:pPr>
        <w:tabs>
          <w:tab w:val="num" w:pos="6480"/>
        </w:tabs>
        <w:ind w:left="6480" w:hanging="360"/>
      </w:pPr>
      <w:rPr>
        <w:rFonts w:ascii="Arial" w:hAnsi="Arial" w:hint="default"/>
      </w:rPr>
    </w:lvl>
  </w:abstractNum>
  <w:abstractNum w:abstractNumId="40">
    <w:nsid w:val="66772EA9"/>
    <w:multiLevelType w:val="hybridMultilevel"/>
    <w:tmpl w:val="6BFC1446"/>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EF0613"/>
    <w:multiLevelType w:val="hybridMultilevel"/>
    <w:tmpl w:val="75BE9C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93900E7"/>
    <w:multiLevelType w:val="hybridMultilevel"/>
    <w:tmpl w:val="ECB0C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AC4285"/>
    <w:multiLevelType w:val="hybridMultilevel"/>
    <w:tmpl w:val="6798CECC"/>
    <w:lvl w:ilvl="0" w:tplc="E49A7FC2">
      <w:start w:val="1"/>
      <w:numFmt w:val="decimal"/>
      <w:lvlText w:val="%1."/>
      <w:lvlJc w:val="left"/>
      <w:pPr>
        <w:ind w:left="202" w:hanging="708"/>
      </w:pPr>
      <w:rPr>
        <w:rFonts w:ascii="Times New Roman" w:eastAsia="Times New Roman" w:hAnsi="Times New Roman" w:cs="Times New Roman" w:hint="default"/>
        <w:b/>
        <w:bCs/>
        <w:w w:val="100"/>
        <w:sz w:val="24"/>
        <w:szCs w:val="24"/>
        <w:lang w:val="ru-RU" w:eastAsia="en-US" w:bidi="ar-SA"/>
      </w:rPr>
    </w:lvl>
    <w:lvl w:ilvl="1" w:tplc="DA94E014">
      <w:numFmt w:val="bullet"/>
      <w:lvlText w:val="•"/>
      <w:lvlJc w:val="left"/>
      <w:pPr>
        <w:ind w:left="1160" w:hanging="708"/>
      </w:pPr>
      <w:rPr>
        <w:rFonts w:hint="default"/>
        <w:lang w:val="ru-RU" w:eastAsia="en-US" w:bidi="ar-SA"/>
      </w:rPr>
    </w:lvl>
    <w:lvl w:ilvl="2" w:tplc="E23A635C">
      <w:numFmt w:val="bullet"/>
      <w:lvlText w:val="•"/>
      <w:lvlJc w:val="left"/>
      <w:pPr>
        <w:ind w:left="2121" w:hanging="708"/>
      </w:pPr>
      <w:rPr>
        <w:rFonts w:hint="default"/>
        <w:lang w:val="ru-RU" w:eastAsia="en-US" w:bidi="ar-SA"/>
      </w:rPr>
    </w:lvl>
    <w:lvl w:ilvl="3" w:tplc="21AC1328">
      <w:numFmt w:val="bullet"/>
      <w:lvlText w:val="•"/>
      <w:lvlJc w:val="left"/>
      <w:pPr>
        <w:ind w:left="3081" w:hanging="708"/>
      </w:pPr>
      <w:rPr>
        <w:rFonts w:hint="default"/>
        <w:lang w:val="ru-RU" w:eastAsia="en-US" w:bidi="ar-SA"/>
      </w:rPr>
    </w:lvl>
    <w:lvl w:ilvl="4" w:tplc="5E0693B8">
      <w:numFmt w:val="bullet"/>
      <w:lvlText w:val="•"/>
      <w:lvlJc w:val="left"/>
      <w:pPr>
        <w:ind w:left="4042" w:hanging="708"/>
      </w:pPr>
      <w:rPr>
        <w:rFonts w:hint="default"/>
        <w:lang w:val="ru-RU" w:eastAsia="en-US" w:bidi="ar-SA"/>
      </w:rPr>
    </w:lvl>
    <w:lvl w:ilvl="5" w:tplc="A4C0E316">
      <w:numFmt w:val="bullet"/>
      <w:lvlText w:val="•"/>
      <w:lvlJc w:val="left"/>
      <w:pPr>
        <w:ind w:left="5003" w:hanging="708"/>
      </w:pPr>
      <w:rPr>
        <w:rFonts w:hint="default"/>
        <w:lang w:val="ru-RU" w:eastAsia="en-US" w:bidi="ar-SA"/>
      </w:rPr>
    </w:lvl>
    <w:lvl w:ilvl="6" w:tplc="634CE4AE">
      <w:numFmt w:val="bullet"/>
      <w:lvlText w:val="•"/>
      <w:lvlJc w:val="left"/>
      <w:pPr>
        <w:ind w:left="5963" w:hanging="708"/>
      </w:pPr>
      <w:rPr>
        <w:rFonts w:hint="default"/>
        <w:lang w:val="ru-RU" w:eastAsia="en-US" w:bidi="ar-SA"/>
      </w:rPr>
    </w:lvl>
    <w:lvl w:ilvl="7" w:tplc="8092C7A4">
      <w:numFmt w:val="bullet"/>
      <w:lvlText w:val="•"/>
      <w:lvlJc w:val="left"/>
      <w:pPr>
        <w:ind w:left="6924" w:hanging="708"/>
      </w:pPr>
      <w:rPr>
        <w:rFonts w:hint="default"/>
        <w:lang w:val="ru-RU" w:eastAsia="en-US" w:bidi="ar-SA"/>
      </w:rPr>
    </w:lvl>
    <w:lvl w:ilvl="8" w:tplc="9170EB42">
      <w:numFmt w:val="bullet"/>
      <w:lvlText w:val="•"/>
      <w:lvlJc w:val="left"/>
      <w:pPr>
        <w:ind w:left="7885" w:hanging="708"/>
      </w:pPr>
      <w:rPr>
        <w:rFonts w:hint="default"/>
        <w:lang w:val="ru-RU" w:eastAsia="en-US" w:bidi="ar-SA"/>
      </w:rPr>
    </w:lvl>
  </w:abstractNum>
  <w:abstractNum w:abstractNumId="44">
    <w:nsid w:val="6E061F18"/>
    <w:multiLevelType w:val="hybridMultilevel"/>
    <w:tmpl w:val="8036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134660"/>
    <w:multiLevelType w:val="hybridMultilevel"/>
    <w:tmpl w:val="0624EDAC"/>
    <w:lvl w:ilvl="0" w:tplc="9D569A02">
      <w:start w:val="1"/>
      <w:numFmt w:val="bullet"/>
      <w:lvlText w:val=""/>
      <w:lvlJc w:val="left"/>
      <w:pPr>
        <w:tabs>
          <w:tab w:val="num" w:pos="720"/>
        </w:tabs>
        <w:ind w:left="720" w:hanging="360"/>
      </w:pPr>
      <w:rPr>
        <w:rFonts w:ascii="Wingdings 2" w:hAnsi="Wingdings 2" w:hint="default"/>
      </w:rPr>
    </w:lvl>
    <w:lvl w:ilvl="1" w:tplc="DDA0FA7E">
      <w:start w:val="1"/>
      <w:numFmt w:val="bullet"/>
      <w:lvlText w:val=""/>
      <w:lvlJc w:val="left"/>
      <w:pPr>
        <w:tabs>
          <w:tab w:val="num" w:pos="1440"/>
        </w:tabs>
        <w:ind w:left="1440" w:hanging="360"/>
      </w:pPr>
      <w:rPr>
        <w:rFonts w:ascii="Wingdings 2" w:hAnsi="Wingdings 2" w:hint="default"/>
      </w:rPr>
    </w:lvl>
    <w:lvl w:ilvl="2" w:tplc="4FCE27F4" w:tentative="1">
      <w:start w:val="1"/>
      <w:numFmt w:val="bullet"/>
      <w:lvlText w:val=""/>
      <w:lvlJc w:val="left"/>
      <w:pPr>
        <w:tabs>
          <w:tab w:val="num" w:pos="2160"/>
        </w:tabs>
        <w:ind w:left="2160" w:hanging="360"/>
      </w:pPr>
      <w:rPr>
        <w:rFonts w:ascii="Wingdings 2" w:hAnsi="Wingdings 2" w:hint="default"/>
      </w:rPr>
    </w:lvl>
    <w:lvl w:ilvl="3" w:tplc="49603D5C" w:tentative="1">
      <w:start w:val="1"/>
      <w:numFmt w:val="bullet"/>
      <w:lvlText w:val=""/>
      <w:lvlJc w:val="left"/>
      <w:pPr>
        <w:tabs>
          <w:tab w:val="num" w:pos="2880"/>
        </w:tabs>
        <w:ind w:left="2880" w:hanging="360"/>
      </w:pPr>
      <w:rPr>
        <w:rFonts w:ascii="Wingdings 2" w:hAnsi="Wingdings 2" w:hint="default"/>
      </w:rPr>
    </w:lvl>
    <w:lvl w:ilvl="4" w:tplc="3EF488F8" w:tentative="1">
      <w:start w:val="1"/>
      <w:numFmt w:val="bullet"/>
      <w:lvlText w:val=""/>
      <w:lvlJc w:val="left"/>
      <w:pPr>
        <w:tabs>
          <w:tab w:val="num" w:pos="3600"/>
        </w:tabs>
        <w:ind w:left="3600" w:hanging="360"/>
      </w:pPr>
      <w:rPr>
        <w:rFonts w:ascii="Wingdings 2" w:hAnsi="Wingdings 2" w:hint="default"/>
      </w:rPr>
    </w:lvl>
    <w:lvl w:ilvl="5" w:tplc="F26A8630" w:tentative="1">
      <w:start w:val="1"/>
      <w:numFmt w:val="bullet"/>
      <w:lvlText w:val=""/>
      <w:lvlJc w:val="left"/>
      <w:pPr>
        <w:tabs>
          <w:tab w:val="num" w:pos="4320"/>
        </w:tabs>
        <w:ind w:left="4320" w:hanging="360"/>
      </w:pPr>
      <w:rPr>
        <w:rFonts w:ascii="Wingdings 2" w:hAnsi="Wingdings 2" w:hint="default"/>
      </w:rPr>
    </w:lvl>
    <w:lvl w:ilvl="6" w:tplc="4F04B11E" w:tentative="1">
      <w:start w:val="1"/>
      <w:numFmt w:val="bullet"/>
      <w:lvlText w:val=""/>
      <w:lvlJc w:val="left"/>
      <w:pPr>
        <w:tabs>
          <w:tab w:val="num" w:pos="5040"/>
        </w:tabs>
        <w:ind w:left="5040" w:hanging="360"/>
      </w:pPr>
      <w:rPr>
        <w:rFonts w:ascii="Wingdings 2" w:hAnsi="Wingdings 2" w:hint="default"/>
      </w:rPr>
    </w:lvl>
    <w:lvl w:ilvl="7" w:tplc="6EC4CD32" w:tentative="1">
      <w:start w:val="1"/>
      <w:numFmt w:val="bullet"/>
      <w:lvlText w:val=""/>
      <w:lvlJc w:val="left"/>
      <w:pPr>
        <w:tabs>
          <w:tab w:val="num" w:pos="5760"/>
        </w:tabs>
        <w:ind w:left="5760" w:hanging="360"/>
      </w:pPr>
      <w:rPr>
        <w:rFonts w:ascii="Wingdings 2" w:hAnsi="Wingdings 2" w:hint="default"/>
      </w:rPr>
    </w:lvl>
    <w:lvl w:ilvl="8" w:tplc="A5FE958A" w:tentative="1">
      <w:start w:val="1"/>
      <w:numFmt w:val="bullet"/>
      <w:lvlText w:val=""/>
      <w:lvlJc w:val="left"/>
      <w:pPr>
        <w:tabs>
          <w:tab w:val="num" w:pos="6480"/>
        </w:tabs>
        <w:ind w:left="6480" w:hanging="360"/>
      </w:pPr>
      <w:rPr>
        <w:rFonts w:ascii="Wingdings 2" w:hAnsi="Wingdings 2" w:hint="default"/>
      </w:rPr>
    </w:lvl>
  </w:abstractNum>
  <w:abstractNum w:abstractNumId="46">
    <w:nsid w:val="7A1D6FB7"/>
    <w:multiLevelType w:val="hybridMultilevel"/>
    <w:tmpl w:val="0700FD54"/>
    <w:lvl w:ilvl="0" w:tplc="04190001">
      <w:start w:val="1"/>
      <w:numFmt w:val="bullet"/>
      <w:lvlText w:val=""/>
      <w:lvlJc w:val="left"/>
      <w:pPr>
        <w:tabs>
          <w:tab w:val="num" w:pos="720"/>
        </w:tabs>
        <w:ind w:left="720" w:hanging="360"/>
      </w:pPr>
      <w:rPr>
        <w:rFonts w:ascii="Symbol" w:hAnsi="Symbol" w:hint="default"/>
      </w:rPr>
    </w:lvl>
    <w:lvl w:ilvl="1" w:tplc="4D9A7912" w:tentative="1">
      <w:start w:val="1"/>
      <w:numFmt w:val="bullet"/>
      <w:lvlText w:val=""/>
      <w:lvlJc w:val="left"/>
      <w:pPr>
        <w:tabs>
          <w:tab w:val="num" w:pos="1440"/>
        </w:tabs>
        <w:ind w:left="1440" w:hanging="360"/>
      </w:pPr>
      <w:rPr>
        <w:rFonts w:ascii="Wingdings" w:hAnsi="Wingdings" w:hint="default"/>
      </w:rPr>
    </w:lvl>
    <w:lvl w:ilvl="2" w:tplc="259E79CA" w:tentative="1">
      <w:start w:val="1"/>
      <w:numFmt w:val="bullet"/>
      <w:lvlText w:val=""/>
      <w:lvlJc w:val="left"/>
      <w:pPr>
        <w:tabs>
          <w:tab w:val="num" w:pos="2160"/>
        </w:tabs>
        <w:ind w:left="2160" w:hanging="360"/>
      </w:pPr>
      <w:rPr>
        <w:rFonts w:ascii="Wingdings" w:hAnsi="Wingdings" w:hint="default"/>
      </w:rPr>
    </w:lvl>
    <w:lvl w:ilvl="3" w:tplc="9AFE83A0" w:tentative="1">
      <w:start w:val="1"/>
      <w:numFmt w:val="bullet"/>
      <w:lvlText w:val=""/>
      <w:lvlJc w:val="left"/>
      <w:pPr>
        <w:tabs>
          <w:tab w:val="num" w:pos="2880"/>
        </w:tabs>
        <w:ind w:left="2880" w:hanging="360"/>
      </w:pPr>
      <w:rPr>
        <w:rFonts w:ascii="Wingdings" w:hAnsi="Wingdings" w:hint="default"/>
      </w:rPr>
    </w:lvl>
    <w:lvl w:ilvl="4" w:tplc="0C9E6700" w:tentative="1">
      <w:start w:val="1"/>
      <w:numFmt w:val="bullet"/>
      <w:lvlText w:val=""/>
      <w:lvlJc w:val="left"/>
      <w:pPr>
        <w:tabs>
          <w:tab w:val="num" w:pos="3600"/>
        </w:tabs>
        <w:ind w:left="3600" w:hanging="360"/>
      </w:pPr>
      <w:rPr>
        <w:rFonts w:ascii="Wingdings" w:hAnsi="Wingdings" w:hint="default"/>
      </w:rPr>
    </w:lvl>
    <w:lvl w:ilvl="5" w:tplc="0582B9B2" w:tentative="1">
      <w:start w:val="1"/>
      <w:numFmt w:val="bullet"/>
      <w:lvlText w:val=""/>
      <w:lvlJc w:val="left"/>
      <w:pPr>
        <w:tabs>
          <w:tab w:val="num" w:pos="4320"/>
        </w:tabs>
        <w:ind w:left="4320" w:hanging="360"/>
      </w:pPr>
      <w:rPr>
        <w:rFonts w:ascii="Wingdings" w:hAnsi="Wingdings" w:hint="default"/>
      </w:rPr>
    </w:lvl>
    <w:lvl w:ilvl="6" w:tplc="8AE01AEE" w:tentative="1">
      <w:start w:val="1"/>
      <w:numFmt w:val="bullet"/>
      <w:lvlText w:val=""/>
      <w:lvlJc w:val="left"/>
      <w:pPr>
        <w:tabs>
          <w:tab w:val="num" w:pos="5040"/>
        </w:tabs>
        <w:ind w:left="5040" w:hanging="360"/>
      </w:pPr>
      <w:rPr>
        <w:rFonts w:ascii="Wingdings" w:hAnsi="Wingdings" w:hint="default"/>
      </w:rPr>
    </w:lvl>
    <w:lvl w:ilvl="7" w:tplc="5E16EF4C" w:tentative="1">
      <w:start w:val="1"/>
      <w:numFmt w:val="bullet"/>
      <w:lvlText w:val=""/>
      <w:lvlJc w:val="left"/>
      <w:pPr>
        <w:tabs>
          <w:tab w:val="num" w:pos="5760"/>
        </w:tabs>
        <w:ind w:left="5760" w:hanging="360"/>
      </w:pPr>
      <w:rPr>
        <w:rFonts w:ascii="Wingdings" w:hAnsi="Wingdings" w:hint="default"/>
      </w:rPr>
    </w:lvl>
    <w:lvl w:ilvl="8" w:tplc="D97C0562" w:tentative="1">
      <w:start w:val="1"/>
      <w:numFmt w:val="bullet"/>
      <w:lvlText w:val=""/>
      <w:lvlJc w:val="left"/>
      <w:pPr>
        <w:tabs>
          <w:tab w:val="num" w:pos="6480"/>
        </w:tabs>
        <w:ind w:left="6480" w:hanging="360"/>
      </w:pPr>
      <w:rPr>
        <w:rFonts w:ascii="Wingdings" w:hAnsi="Wingdings" w:hint="default"/>
      </w:rPr>
    </w:lvl>
  </w:abstractNum>
  <w:abstractNum w:abstractNumId="47">
    <w:nsid w:val="7AAC669B"/>
    <w:multiLevelType w:val="hybridMultilevel"/>
    <w:tmpl w:val="36EC8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F7DFE"/>
    <w:multiLevelType w:val="hybridMultilevel"/>
    <w:tmpl w:val="C5A85AFE"/>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036A2B"/>
    <w:multiLevelType w:val="hybridMultilevel"/>
    <w:tmpl w:val="93AA785E"/>
    <w:lvl w:ilvl="0" w:tplc="41DC168C">
      <w:start w:val="1"/>
      <w:numFmt w:val="bullet"/>
      <w:lvlText w:val=" "/>
      <w:lvlJc w:val="left"/>
      <w:pPr>
        <w:tabs>
          <w:tab w:val="num" w:pos="720"/>
        </w:tabs>
        <w:ind w:left="720" w:hanging="360"/>
      </w:pPr>
      <w:rPr>
        <w:rFonts w:ascii="Calibri" w:hAnsi="Calibri" w:hint="default"/>
      </w:rPr>
    </w:lvl>
    <w:lvl w:ilvl="1" w:tplc="6B6A18B0" w:tentative="1">
      <w:start w:val="1"/>
      <w:numFmt w:val="bullet"/>
      <w:lvlText w:val=" "/>
      <w:lvlJc w:val="left"/>
      <w:pPr>
        <w:tabs>
          <w:tab w:val="num" w:pos="1440"/>
        </w:tabs>
        <w:ind w:left="1440" w:hanging="360"/>
      </w:pPr>
      <w:rPr>
        <w:rFonts w:ascii="Calibri" w:hAnsi="Calibri" w:hint="default"/>
      </w:rPr>
    </w:lvl>
    <w:lvl w:ilvl="2" w:tplc="7D5EF34E" w:tentative="1">
      <w:start w:val="1"/>
      <w:numFmt w:val="bullet"/>
      <w:lvlText w:val=" "/>
      <w:lvlJc w:val="left"/>
      <w:pPr>
        <w:tabs>
          <w:tab w:val="num" w:pos="2160"/>
        </w:tabs>
        <w:ind w:left="2160" w:hanging="360"/>
      </w:pPr>
      <w:rPr>
        <w:rFonts w:ascii="Calibri" w:hAnsi="Calibri" w:hint="default"/>
      </w:rPr>
    </w:lvl>
    <w:lvl w:ilvl="3" w:tplc="97DA3062" w:tentative="1">
      <w:start w:val="1"/>
      <w:numFmt w:val="bullet"/>
      <w:lvlText w:val=" "/>
      <w:lvlJc w:val="left"/>
      <w:pPr>
        <w:tabs>
          <w:tab w:val="num" w:pos="2880"/>
        </w:tabs>
        <w:ind w:left="2880" w:hanging="360"/>
      </w:pPr>
      <w:rPr>
        <w:rFonts w:ascii="Calibri" w:hAnsi="Calibri" w:hint="default"/>
      </w:rPr>
    </w:lvl>
    <w:lvl w:ilvl="4" w:tplc="668A4BF6" w:tentative="1">
      <w:start w:val="1"/>
      <w:numFmt w:val="bullet"/>
      <w:lvlText w:val=" "/>
      <w:lvlJc w:val="left"/>
      <w:pPr>
        <w:tabs>
          <w:tab w:val="num" w:pos="3600"/>
        </w:tabs>
        <w:ind w:left="3600" w:hanging="360"/>
      </w:pPr>
      <w:rPr>
        <w:rFonts w:ascii="Calibri" w:hAnsi="Calibri" w:hint="default"/>
      </w:rPr>
    </w:lvl>
    <w:lvl w:ilvl="5" w:tplc="AE7C39AA" w:tentative="1">
      <w:start w:val="1"/>
      <w:numFmt w:val="bullet"/>
      <w:lvlText w:val=" "/>
      <w:lvlJc w:val="left"/>
      <w:pPr>
        <w:tabs>
          <w:tab w:val="num" w:pos="4320"/>
        </w:tabs>
        <w:ind w:left="4320" w:hanging="360"/>
      </w:pPr>
      <w:rPr>
        <w:rFonts w:ascii="Calibri" w:hAnsi="Calibri" w:hint="default"/>
      </w:rPr>
    </w:lvl>
    <w:lvl w:ilvl="6" w:tplc="86E45B6C" w:tentative="1">
      <w:start w:val="1"/>
      <w:numFmt w:val="bullet"/>
      <w:lvlText w:val=" "/>
      <w:lvlJc w:val="left"/>
      <w:pPr>
        <w:tabs>
          <w:tab w:val="num" w:pos="5040"/>
        </w:tabs>
        <w:ind w:left="5040" w:hanging="360"/>
      </w:pPr>
      <w:rPr>
        <w:rFonts w:ascii="Calibri" w:hAnsi="Calibri" w:hint="default"/>
      </w:rPr>
    </w:lvl>
    <w:lvl w:ilvl="7" w:tplc="C74C46A2" w:tentative="1">
      <w:start w:val="1"/>
      <w:numFmt w:val="bullet"/>
      <w:lvlText w:val=" "/>
      <w:lvlJc w:val="left"/>
      <w:pPr>
        <w:tabs>
          <w:tab w:val="num" w:pos="5760"/>
        </w:tabs>
        <w:ind w:left="5760" w:hanging="360"/>
      </w:pPr>
      <w:rPr>
        <w:rFonts w:ascii="Calibri" w:hAnsi="Calibri" w:hint="default"/>
      </w:rPr>
    </w:lvl>
    <w:lvl w:ilvl="8" w:tplc="0CC42912" w:tentative="1">
      <w:start w:val="1"/>
      <w:numFmt w:val="bullet"/>
      <w:lvlText w:val=" "/>
      <w:lvlJc w:val="left"/>
      <w:pPr>
        <w:tabs>
          <w:tab w:val="num" w:pos="6480"/>
        </w:tabs>
        <w:ind w:left="6480" w:hanging="360"/>
      </w:pPr>
      <w:rPr>
        <w:rFonts w:ascii="Calibri" w:hAnsi="Calibri" w:hint="default"/>
      </w:rPr>
    </w:lvl>
  </w:abstractNum>
  <w:num w:numId="1">
    <w:abstractNumId w:val="15"/>
  </w:num>
  <w:num w:numId="2">
    <w:abstractNumId w:val="42"/>
  </w:num>
  <w:num w:numId="3">
    <w:abstractNumId w:val="0"/>
  </w:num>
  <w:num w:numId="4">
    <w:abstractNumId w:val="29"/>
  </w:num>
  <w:num w:numId="5">
    <w:abstractNumId w:val="9"/>
  </w:num>
  <w:num w:numId="6">
    <w:abstractNumId w:val="34"/>
  </w:num>
  <w:num w:numId="7">
    <w:abstractNumId w:val="32"/>
  </w:num>
  <w:num w:numId="8">
    <w:abstractNumId w:val="16"/>
  </w:num>
  <w:num w:numId="9">
    <w:abstractNumId w:val="4"/>
  </w:num>
  <w:num w:numId="10">
    <w:abstractNumId w:val="20"/>
  </w:num>
  <w:num w:numId="11">
    <w:abstractNumId w:val="43"/>
  </w:num>
  <w:num w:numId="12">
    <w:abstractNumId w:val="28"/>
  </w:num>
  <w:num w:numId="13">
    <w:abstractNumId w:val="44"/>
  </w:num>
  <w:num w:numId="14">
    <w:abstractNumId w:val="1"/>
  </w:num>
  <w:num w:numId="15">
    <w:abstractNumId w:val="2"/>
  </w:num>
  <w:num w:numId="16">
    <w:abstractNumId w:val="47"/>
  </w:num>
  <w:num w:numId="17">
    <w:abstractNumId w:val="26"/>
  </w:num>
  <w:num w:numId="18">
    <w:abstractNumId w:val="40"/>
  </w:num>
  <w:num w:numId="19">
    <w:abstractNumId w:val="27"/>
  </w:num>
  <w:num w:numId="20">
    <w:abstractNumId w:val="30"/>
  </w:num>
  <w:num w:numId="21">
    <w:abstractNumId w:val="38"/>
  </w:num>
  <w:num w:numId="22">
    <w:abstractNumId w:val="33"/>
  </w:num>
  <w:num w:numId="23">
    <w:abstractNumId w:val="36"/>
  </w:num>
  <w:num w:numId="24">
    <w:abstractNumId w:val="11"/>
  </w:num>
  <w:num w:numId="25">
    <w:abstractNumId w:val="48"/>
  </w:num>
  <w:num w:numId="26">
    <w:abstractNumId w:val="12"/>
  </w:num>
  <w:num w:numId="27">
    <w:abstractNumId w:val="31"/>
  </w:num>
  <w:num w:numId="28">
    <w:abstractNumId w:val="25"/>
  </w:num>
  <w:num w:numId="29">
    <w:abstractNumId w:val="35"/>
  </w:num>
  <w:num w:numId="30">
    <w:abstractNumId w:val="23"/>
  </w:num>
  <w:num w:numId="31">
    <w:abstractNumId w:val="37"/>
  </w:num>
  <w:num w:numId="32">
    <w:abstractNumId w:val="41"/>
  </w:num>
  <w:num w:numId="33">
    <w:abstractNumId w:val="22"/>
  </w:num>
  <w:num w:numId="34">
    <w:abstractNumId w:val="17"/>
  </w:num>
  <w:num w:numId="35">
    <w:abstractNumId w:val="49"/>
  </w:num>
  <w:num w:numId="36">
    <w:abstractNumId w:val="8"/>
  </w:num>
  <w:num w:numId="37">
    <w:abstractNumId w:val="3"/>
  </w:num>
  <w:num w:numId="38">
    <w:abstractNumId w:val="7"/>
  </w:num>
  <w:num w:numId="39">
    <w:abstractNumId w:val="18"/>
  </w:num>
  <w:num w:numId="40">
    <w:abstractNumId w:val="10"/>
  </w:num>
  <w:num w:numId="41">
    <w:abstractNumId w:val="45"/>
  </w:num>
  <w:num w:numId="42">
    <w:abstractNumId w:val="46"/>
  </w:num>
  <w:num w:numId="43">
    <w:abstractNumId w:val="6"/>
  </w:num>
  <w:num w:numId="44">
    <w:abstractNumId w:val="19"/>
  </w:num>
  <w:num w:numId="45">
    <w:abstractNumId w:val="14"/>
  </w:num>
  <w:num w:numId="46">
    <w:abstractNumId w:val="5"/>
  </w:num>
  <w:num w:numId="47">
    <w:abstractNumId w:val="39"/>
  </w:num>
  <w:num w:numId="48">
    <w:abstractNumId w:val="13"/>
  </w:num>
  <w:num w:numId="49">
    <w:abstractNumId w:val="24"/>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904C6E"/>
    <w:rsid w:val="00A840E1"/>
    <w:rsid w:val="00AC3C71"/>
    <w:rsid w:val="00B50F06"/>
    <w:rsid w:val="00D62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E1"/>
  </w:style>
  <w:style w:type="paragraph" w:styleId="1">
    <w:name w:val="heading 1"/>
    <w:basedOn w:val="a"/>
    <w:link w:val="10"/>
    <w:uiPriority w:val="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
    <w:link w:val="20"/>
    <w:uiPriority w:val="9"/>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0F06"/>
    <w:pPr>
      <w:ind w:left="720"/>
      <w:contextualSpacing/>
    </w:pPr>
    <w:rPr>
      <w:rFonts w:ascii="Calibri" w:eastAsia="Calibri" w:hAnsi="Calibri" w:cs="Times New Roman"/>
      <w:lang w:eastAsia="en-US"/>
    </w:rPr>
  </w:style>
  <w:style w:type="character" w:customStyle="1" w:styleId="a4">
    <w:name w:val="Абзац списка Знак"/>
    <w:link w:val="a3"/>
    <w:uiPriority w:val="34"/>
    <w:rsid w:val="00B50F06"/>
    <w:rPr>
      <w:rFonts w:ascii="Calibri" w:eastAsia="Calibri" w:hAnsi="Calibri" w:cs="Times New Roman"/>
      <w:lang w:eastAsia="en-US"/>
    </w:rPr>
  </w:style>
  <w:style w:type="paragraph" w:styleId="a5">
    <w:name w:val="Normal (Web)"/>
    <w:basedOn w:val="a"/>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й"/>
    <w:basedOn w:val="a"/>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7">
    <w:name w:val="Hyperlink"/>
    <w:basedOn w:val="a0"/>
    <w:uiPriority w:val="99"/>
    <w:unhideWhenUsed/>
    <w:rsid w:val="00B50F06"/>
    <w:rPr>
      <w:color w:val="0000FF"/>
      <w:u w:val="single"/>
    </w:rPr>
  </w:style>
  <w:style w:type="paragraph" w:styleId="a8">
    <w:name w:val="footnote text"/>
    <w:basedOn w:val="a"/>
    <w:link w:val="a9"/>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9">
    <w:name w:val="Текст сноски Знак"/>
    <w:basedOn w:val="a0"/>
    <w:link w:val="a8"/>
    <w:uiPriority w:val="99"/>
    <w:rsid w:val="00B50F06"/>
    <w:rPr>
      <w:rFonts w:ascii="Courier New" w:eastAsia="Times New Roman" w:hAnsi="Courier New" w:cs="Times New Roman"/>
      <w:sz w:val="20"/>
      <w:szCs w:val="20"/>
    </w:rPr>
  </w:style>
  <w:style w:type="character" w:customStyle="1" w:styleId="ft13">
    <w:name w:val="ft13"/>
    <w:basedOn w:val="a0"/>
    <w:rsid w:val="00B50F06"/>
  </w:style>
  <w:style w:type="character" w:customStyle="1" w:styleId="apple-converted-space">
    <w:name w:val="apple-converted-space"/>
    <w:basedOn w:val="a0"/>
    <w:uiPriority w:val="99"/>
    <w:rsid w:val="00B50F06"/>
  </w:style>
  <w:style w:type="table" w:styleId="aa">
    <w:name w:val="Table Grid"/>
    <w:basedOn w:val="a1"/>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071E0C"/>
    <w:rPr>
      <w:rFonts w:ascii="Times New Roman" w:eastAsia="Times New Roman" w:hAnsi="Times New Roman" w:cs="Times New Roman"/>
      <w:sz w:val="24"/>
      <w:szCs w:val="24"/>
    </w:rPr>
  </w:style>
  <w:style w:type="paragraph" w:styleId="ad">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e"/>
    <w:rsid w:val="00071E0C"/>
    <w:pPr>
      <w:spacing w:after="0" w:line="240" w:lineRule="auto"/>
    </w:pPr>
    <w:rPr>
      <w:rFonts w:ascii="Courier New" w:eastAsia="Times New Roman" w:hAnsi="Courier New" w:cs="Times New Roman"/>
      <w:sz w:val="20"/>
      <w:szCs w:val="20"/>
    </w:rPr>
  </w:style>
  <w:style w:type="character" w:customStyle="1" w:styleId="ae">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d"/>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uiPriority w:val="9"/>
    <w:rsid w:val="00D629C3"/>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
    <w:name w:val="Body Text"/>
    <w:basedOn w:val="a"/>
    <w:link w:val="af0"/>
    <w:uiPriority w:val="99"/>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rsid w:val="00D629C3"/>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D629C3"/>
    <w:rPr>
      <w:rFonts w:ascii="Tahoma" w:eastAsia="Times New Roman" w:hAnsi="Tahoma" w:cs="Tahoma"/>
      <w:sz w:val="16"/>
      <w:szCs w:val="16"/>
      <w:lang w:eastAsia="en-US"/>
    </w:rPr>
  </w:style>
  <w:style w:type="paragraph" w:customStyle="1" w:styleId="12">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4">
    <w:name w:val="Strong"/>
    <w:basedOn w:val="a0"/>
    <w:uiPriority w:val="22"/>
    <w:qFormat/>
    <w:rsid w:val="00D629C3"/>
    <w:rPr>
      <w:b/>
      <w:bCs/>
    </w:rPr>
  </w:style>
  <w:style w:type="paragraph" w:styleId="HTML">
    <w:name w:val="HTML Preformatted"/>
    <w:basedOn w:val="a"/>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29C3"/>
    <w:rPr>
      <w:rFonts w:ascii="Courier New" w:eastAsia="Times New Roman" w:hAnsi="Courier New" w:cs="Courier New"/>
      <w:sz w:val="20"/>
      <w:szCs w:val="20"/>
    </w:rPr>
  </w:style>
  <w:style w:type="paragraph" w:styleId="af5">
    <w:name w:val="header"/>
    <w:basedOn w:val="a"/>
    <w:link w:val="af6"/>
    <w:uiPriority w:val="99"/>
    <w:semiHidden/>
    <w:unhideWhenUsed/>
    <w:rsid w:val="00D629C3"/>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semiHidden/>
    <w:rsid w:val="00D629C3"/>
    <w:rPr>
      <w:rFonts w:eastAsiaTheme="minorHAnsi"/>
      <w:lang w:eastAsia="en-US"/>
    </w:rPr>
  </w:style>
  <w:style w:type="paragraph" w:styleId="af7">
    <w:name w:val="footer"/>
    <w:basedOn w:val="a"/>
    <w:link w:val="af8"/>
    <w:uiPriority w:val="99"/>
    <w:semiHidden/>
    <w:unhideWhenUsed/>
    <w:rsid w:val="00D629C3"/>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0"/>
    <w:link w:val="af7"/>
    <w:uiPriority w:val="99"/>
    <w:semiHidden/>
    <w:rsid w:val="00D629C3"/>
    <w:rPr>
      <w:rFonts w:eastAsiaTheme="minorHAnsi"/>
      <w:lang w:eastAsia="en-US"/>
    </w:rPr>
  </w:style>
  <w:style w:type="character" w:styleId="af9">
    <w:name w:val="Book Title"/>
    <w:basedOn w:val="a0"/>
    <w:uiPriority w:val="33"/>
    <w:qFormat/>
    <w:rsid w:val="00D629C3"/>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2023-12-01T13:00:00Z</dcterms:created>
  <dcterms:modified xsi:type="dcterms:W3CDTF">2023-12-01T13:49:00Z</dcterms:modified>
</cp:coreProperties>
</file>