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60" w:rsidRDefault="00EC6A60" w:rsidP="00EC6A60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11-13.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мирования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клиенто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-ориентированной коммуникации посредством медиа-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сообщений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создание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комьюнити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в том числе и молодежных движений (6 часов).</w:t>
      </w:r>
    </w:p>
    <w:p w:rsidR="00EC6A60" w:rsidRDefault="00EC6A60" w:rsidP="00EC6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EC6A60" w:rsidRDefault="00EC6A60" w:rsidP="00EC6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EC6A60" w:rsidRDefault="00EC6A60" w:rsidP="00EC6A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EC6A60" w:rsidRDefault="00EC6A60" w:rsidP="00EC6A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EC6A60" w:rsidRDefault="00EC6A60" w:rsidP="00EC6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EC6A60" w:rsidRDefault="00EC6A60" w:rsidP="00EC6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EC6A60" w:rsidRDefault="00EC6A60" w:rsidP="00EC6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EC6A60" w:rsidRDefault="00EC6A60" w:rsidP="00EC6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EC6A60" w:rsidRDefault="00EC6A60" w:rsidP="00EC6A60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«интернет-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комьюнити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</w:p>
    <w:p w:rsidR="00EC6A60" w:rsidRDefault="00EC6A60" w:rsidP="00EC6A6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интернет-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комьнити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социальной сети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ВКонтакте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333EF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VK</w:t>
      </w:r>
      <w:r w:rsidRPr="00333EF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EC6A60" w:rsidRDefault="00EC6A60" w:rsidP="00EC6A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обучения – учебная дискуссия, метод иллюстраций, практические действия в информационной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A60" w:rsidRDefault="00EC6A60" w:rsidP="00EC6A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EC6A60" w:rsidRDefault="00EC6A60" w:rsidP="00EC6A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EC6A60" w:rsidRDefault="00EC6A60" w:rsidP="00EC6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C6A60" w:rsidRDefault="00EC6A60" w:rsidP="00EC6A60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Антонова, Н. В.  Психология массовых коммуникаций: учебник и практикум для вузов / Н. В. Антонова. — Москва: Издательство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, 2023. — 373 с. — (Высшее образование). — ISBN 978-5-534-00520-2. — Текст: электронный // Образовательная платформа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 [сайт]. — URL: </w:t>
      </w:r>
      <w:hyperlink r:id="rId5" w:history="1">
        <w:r>
          <w:rPr>
            <w:rStyle w:val="a3"/>
            <w:rFonts w:cs="Times New Roman"/>
            <w:szCs w:val="24"/>
          </w:rPr>
          <w:t>https://urait.ru/bcode/510851</w:t>
        </w:r>
      </w:hyperlink>
      <w:r>
        <w:rPr>
          <w:rFonts w:cs="Times New Roman"/>
          <w:szCs w:val="24"/>
        </w:rPr>
        <w:t xml:space="preserve"> (дата обращения: 01.03.2023). </w:t>
      </w:r>
    </w:p>
    <w:p w:rsidR="00EC6A60" w:rsidRDefault="00EC6A60" w:rsidP="00EC6A60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Виноградова, С. М.  Психология массовой коммуникации: учебник для вузов / С. М. Виноградова, Г. С. Мельник.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443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978-5-534-13985-3.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/510894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EC6A60" w:rsidRDefault="00EC6A60" w:rsidP="00EC6A60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250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978-5-534-15715-4.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/515054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EC6A60" w:rsidRDefault="00EC6A60" w:rsidP="00EC6A60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, А. П.  Психология стихийного массового поведения: учебное пособие для вузов / А. П. </w:t>
      </w: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. — 3-е изд.,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158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978-5-534-14310-2.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/519414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EC6A60" w:rsidRDefault="00EC6A60" w:rsidP="00EC6A60">
      <w:pPr>
        <w:pStyle w:val="a4"/>
        <w:numPr>
          <w:ilvl w:val="0"/>
          <w:numId w:val="2"/>
        </w:numPr>
        <w:tabs>
          <w:tab w:val="left" w:pos="1174"/>
        </w:tabs>
        <w:spacing w:after="0" w:line="240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Л. Г.  Организационная социальная психология: учебное пособие для вузов / Л. Г. </w:t>
      </w: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В. А. </w:t>
      </w:r>
      <w:proofErr w:type="spellStart"/>
      <w:r>
        <w:rPr>
          <w:rFonts w:cs="Times New Roman"/>
          <w:iCs/>
          <w:szCs w:val="24"/>
        </w:rPr>
        <w:t>Чикер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2022. — 246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978-5-534-07752-0.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9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/492189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A4"/>
    <w:multiLevelType w:val="hybridMultilevel"/>
    <w:tmpl w:val="9DDEDD2C"/>
    <w:lvl w:ilvl="0" w:tplc="8632C1D8">
      <w:start w:val="1"/>
      <w:numFmt w:val="decimal"/>
      <w:lvlText w:val="%1."/>
      <w:lvlJc w:val="left"/>
      <w:pPr>
        <w:ind w:left="720" w:hanging="360"/>
      </w:pPr>
    </w:lvl>
    <w:lvl w:ilvl="1" w:tplc="19B8264E" w:tentative="1">
      <w:start w:val="1"/>
      <w:numFmt w:val="lowerLetter"/>
      <w:lvlText w:val="%2."/>
      <w:lvlJc w:val="left"/>
      <w:pPr>
        <w:ind w:left="1440" w:hanging="360"/>
      </w:pPr>
    </w:lvl>
    <w:lvl w:ilvl="2" w:tplc="F6E8B45A" w:tentative="1">
      <w:start w:val="1"/>
      <w:numFmt w:val="lowerRoman"/>
      <w:lvlText w:val="%3."/>
      <w:lvlJc w:val="right"/>
      <w:pPr>
        <w:ind w:left="2160" w:hanging="180"/>
      </w:pPr>
    </w:lvl>
    <w:lvl w:ilvl="3" w:tplc="956E3A70" w:tentative="1">
      <w:start w:val="1"/>
      <w:numFmt w:val="decimal"/>
      <w:lvlText w:val="%4."/>
      <w:lvlJc w:val="left"/>
      <w:pPr>
        <w:ind w:left="2880" w:hanging="360"/>
      </w:pPr>
    </w:lvl>
    <w:lvl w:ilvl="4" w:tplc="676CF078" w:tentative="1">
      <w:start w:val="1"/>
      <w:numFmt w:val="lowerLetter"/>
      <w:lvlText w:val="%5."/>
      <w:lvlJc w:val="left"/>
      <w:pPr>
        <w:ind w:left="3600" w:hanging="360"/>
      </w:pPr>
    </w:lvl>
    <w:lvl w:ilvl="5" w:tplc="DABC1A5C" w:tentative="1">
      <w:start w:val="1"/>
      <w:numFmt w:val="lowerRoman"/>
      <w:lvlText w:val="%6."/>
      <w:lvlJc w:val="right"/>
      <w:pPr>
        <w:ind w:left="4320" w:hanging="180"/>
      </w:pPr>
    </w:lvl>
    <w:lvl w:ilvl="6" w:tplc="AB6011BC" w:tentative="1">
      <w:start w:val="1"/>
      <w:numFmt w:val="decimal"/>
      <w:lvlText w:val="%7."/>
      <w:lvlJc w:val="left"/>
      <w:pPr>
        <w:ind w:left="5040" w:hanging="360"/>
      </w:pPr>
    </w:lvl>
    <w:lvl w:ilvl="7" w:tplc="BD4CA23A" w:tentative="1">
      <w:start w:val="1"/>
      <w:numFmt w:val="lowerLetter"/>
      <w:lvlText w:val="%8."/>
      <w:lvlJc w:val="left"/>
      <w:pPr>
        <w:ind w:left="5760" w:hanging="360"/>
      </w:pPr>
    </w:lvl>
    <w:lvl w:ilvl="8" w:tplc="0D409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26CD"/>
    <w:multiLevelType w:val="hybridMultilevel"/>
    <w:tmpl w:val="79C02CFC"/>
    <w:lvl w:ilvl="0" w:tplc="3FBEEEF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E0E58D2" w:tentative="1">
      <w:start w:val="1"/>
      <w:numFmt w:val="lowerLetter"/>
      <w:lvlText w:val="%2."/>
      <w:lvlJc w:val="left"/>
      <w:pPr>
        <w:ind w:left="1080" w:hanging="360"/>
      </w:pPr>
    </w:lvl>
    <w:lvl w:ilvl="2" w:tplc="CB0E4DF6" w:tentative="1">
      <w:start w:val="1"/>
      <w:numFmt w:val="lowerRoman"/>
      <w:lvlText w:val="%3."/>
      <w:lvlJc w:val="right"/>
      <w:pPr>
        <w:ind w:left="1800" w:hanging="180"/>
      </w:pPr>
    </w:lvl>
    <w:lvl w:ilvl="3" w:tplc="69147F2C" w:tentative="1">
      <w:start w:val="1"/>
      <w:numFmt w:val="decimal"/>
      <w:lvlText w:val="%4."/>
      <w:lvlJc w:val="left"/>
      <w:pPr>
        <w:ind w:left="2520" w:hanging="360"/>
      </w:pPr>
    </w:lvl>
    <w:lvl w:ilvl="4" w:tplc="27AAEBD2" w:tentative="1">
      <w:start w:val="1"/>
      <w:numFmt w:val="lowerLetter"/>
      <w:lvlText w:val="%5."/>
      <w:lvlJc w:val="left"/>
      <w:pPr>
        <w:ind w:left="3240" w:hanging="360"/>
      </w:pPr>
    </w:lvl>
    <w:lvl w:ilvl="5" w:tplc="5E2C1386" w:tentative="1">
      <w:start w:val="1"/>
      <w:numFmt w:val="lowerRoman"/>
      <w:lvlText w:val="%6."/>
      <w:lvlJc w:val="right"/>
      <w:pPr>
        <w:ind w:left="3960" w:hanging="180"/>
      </w:pPr>
    </w:lvl>
    <w:lvl w:ilvl="6" w:tplc="574C76F8" w:tentative="1">
      <w:start w:val="1"/>
      <w:numFmt w:val="decimal"/>
      <w:lvlText w:val="%7."/>
      <w:lvlJc w:val="left"/>
      <w:pPr>
        <w:ind w:left="4680" w:hanging="360"/>
      </w:pPr>
    </w:lvl>
    <w:lvl w:ilvl="7" w:tplc="8C46D7A6" w:tentative="1">
      <w:start w:val="1"/>
      <w:numFmt w:val="lowerLetter"/>
      <w:lvlText w:val="%8."/>
      <w:lvlJc w:val="left"/>
      <w:pPr>
        <w:ind w:left="5400" w:hanging="360"/>
      </w:pPr>
    </w:lvl>
    <w:lvl w:ilvl="8" w:tplc="92B473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60"/>
    <w:rsid w:val="00EC6A60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474D-E21C-41EA-A559-5BC68A06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C6A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A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6A6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5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8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08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2023-11-29T19:48:00Z</dcterms:created>
  <dcterms:modified xsi:type="dcterms:W3CDTF">2023-11-29T19:48:00Z</dcterms:modified>
</cp:coreProperties>
</file>