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2149B" w14:textId="77777777" w:rsidR="008F02A3" w:rsidRPr="00EE6316" w:rsidRDefault="008F02A3" w:rsidP="008F02A3">
      <w:pPr>
        <w:keepNext/>
        <w:spacing w:after="0" w:line="240" w:lineRule="auto"/>
        <w:jc w:val="both"/>
        <w:rPr>
          <w:b/>
          <w:sz w:val="28"/>
          <w:szCs w:val="28"/>
        </w:rPr>
      </w:pPr>
      <w:r w:rsidRPr="00EE6316">
        <w:rPr>
          <w:b/>
          <w:sz w:val="28"/>
          <w:szCs w:val="28"/>
        </w:rPr>
        <w:t>Лекция 1. «</w:t>
      </w:r>
      <w:r w:rsidRPr="00EE6316">
        <w:rPr>
          <w:b/>
          <w:bCs/>
          <w:sz w:val="28"/>
          <w:szCs w:val="28"/>
        </w:rPr>
        <w:t>Общение как обмен информацией, взаимодействие и межличностное восприятие</w:t>
      </w:r>
      <w:r w:rsidRPr="00EE6316">
        <w:rPr>
          <w:b/>
          <w:sz w:val="28"/>
          <w:szCs w:val="28"/>
        </w:rPr>
        <w:t>»</w:t>
      </w:r>
    </w:p>
    <w:p w14:paraId="38DD3DC7" w14:textId="77777777" w:rsidR="008F02A3" w:rsidRPr="003F3B31" w:rsidRDefault="008F02A3" w:rsidP="008F02A3">
      <w:pPr>
        <w:pStyle w:val="a4"/>
        <w:tabs>
          <w:tab w:val="left" w:pos="1560"/>
        </w:tabs>
        <w:ind w:left="0" w:firstLine="720"/>
        <w:jc w:val="both"/>
        <w:rPr>
          <w:sz w:val="28"/>
          <w:szCs w:val="28"/>
        </w:rPr>
      </w:pPr>
      <w:r w:rsidRPr="003F3B31">
        <w:rPr>
          <w:sz w:val="28"/>
          <w:szCs w:val="28"/>
        </w:rPr>
        <w:t xml:space="preserve">Существование множества различных определений понятия «общение», прежде всего связано с различными подходами и взглядами на эту проблему. Мы будем использовать следующее определение. </w:t>
      </w:r>
    </w:p>
    <w:p w14:paraId="1A97C001" w14:textId="77777777" w:rsidR="008F02A3" w:rsidRPr="003F3B31" w:rsidRDefault="008F02A3" w:rsidP="008F02A3">
      <w:pPr>
        <w:tabs>
          <w:tab w:val="left" w:pos="1560"/>
        </w:tabs>
        <w:spacing w:after="0" w:line="240" w:lineRule="auto"/>
        <w:ind w:firstLine="708"/>
        <w:jc w:val="both"/>
        <w:rPr>
          <w:sz w:val="28"/>
          <w:szCs w:val="28"/>
        </w:rPr>
      </w:pPr>
      <w:r w:rsidRPr="003F3B31">
        <w:rPr>
          <w:b/>
          <w:i/>
          <w:sz w:val="28"/>
          <w:szCs w:val="28"/>
        </w:rPr>
        <w:t>Общение</w:t>
      </w:r>
      <w:r w:rsidRPr="003F3B31">
        <w:rPr>
          <w:i/>
          <w:sz w:val="28"/>
          <w:szCs w:val="28"/>
        </w:rPr>
        <w:t xml:space="preserve"> –</w:t>
      </w:r>
      <w:r w:rsidRPr="003F3B31">
        <w:rPr>
          <w:sz w:val="28"/>
          <w:szCs w:val="28"/>
        </w:rPr>
        <w:t xml:space="preserve"> </w:t>
      </w:r>
      <w:r w:rsidRPr="003F3B31">
        <w:rPr>
          <w:i/>
          <w:sz w:val="28"/>
          <w:szCs w:val="28"/>
        </w:rPr>
        <w:t>сложный многоплановый процесс установления и развития контактов между людьми, порождаемый потребностями совместной деятельности и включающий в себя обмен информацией, выработку единой стратегии взаимодействия, восприятие и понимание другого человека.</w:t>
      </w:r>
      <w:r w:rsidRPr="003F3B31">
        <w:rPr>
          <w:sz w:val="28"/>
          <w:szCs w:val="28"/>
        </w:rPr>
        <w:t xml:space="preserve"> </w:t>
      </w:r>
    </w:p>
    <w:p w14:paraId="4AADAF7E" w14:textId="77777777" w:rsidR="008F02A3" w:rsidRPr="003F3B31" w:rsidRDefault="008F02A3" w:rsidP="008F02A3">
      <w:pPr>
        <w:tabs>
          <w:tab w:val="left" w:pos="1560"/>
        </w:tabs>
        <w:spacing w:after="0" w:line="240" w:lineRule="auto"/>
        <w:ind w:firstLine="708"/>
        <w:jc w:val="both"/>
        <w:rPr>
          <w:sz w:val="28"/>
          <w:szCs w:val="28"/>
        </w:rPr>
      </w:pPr>
      <w:r w:rsidRPr="003F3B31">
        <w:rPr>
          <w:sz w:val="28"/>
          <w:szCs w:val="28"/>
        </w:rPr>
        <w:t xml:space="preserve">Общение есть процесс реализации тех или иных отношений. Учитывая сложность понятия «общение», необходимо обозначить его структуру путем выделения в нем трех взаимосвязанных сторон: коммуникативной, интерактивной и перцептивной. </w:t>
      </w:r>
      <w:r w:rsidRPr="003F3B31">
        <w:rPr>
          <w:i/>
          <w:sz w:val="28"/>
          <w:szCs w:val="28"/>
        </w:rPr>
        <w:t>Коммуникативная</w:t>
      </w:r>
      <w:r w:rsidRPr="003F3B31">
        <w:rPr>
          <w:sz w:val="28"/>
          <w:szCs w:val="28"/>
        </w:rPr>
        <w:t xml:space="preserve"> сторона общения состоит в обмене информацией между людьми. </w:t>
      </w:r>
      <w:r w:rsidRPr="003F3B31">
        <w:rPr>
          <w:i/>
          <w:sz w:val="28"/>
          <w:szCs w:val="28"/>
        </w:rPr>
        <w:t xml:space="preserve">Перцептивная </w:t>
      </w:r>
      <w:r w:rsidRPr="003F3B31">
        <w:rPr>
          <w:sz w:val="28"/>
          <w:szCs w:val="28"/>
        </w:rPr>
        <w:t xml:space="preserve">сторона общения означает процесс восприятия друг друга партнерами по общению и установление на этой почве взаимопонимания. </w:t>
      </w:r>
      <w:r w:rsidRPr="003F3B31">
        <w:rPr>
          <w:i/>
          <w:sz w:val="28"/>
          <w:szCs w:val="28"/>
        </w:rPr>
        <w:t>Интерактивная</w:t>
      </w:r>
      <w:r w:rsidRPr="003F3B31">
        <w:rPr>
          <w:sz w:val="28"/>
          <w:szCs w:val="28"/>
        </w:rPr>
        <w:t xml:space="preserve"> сторона общения заключается в организации взаимодействия между индивидами, т.е. в обмене не только знаниями и идеями, но и действиями.</w:t>
      </w:r>
      <w:bookmarkStart w:id="0" w:name="_Toc87225259"/>
    </w:p>
    <w:p w14:paraId="04325968" w14:textId="77777777" w:rsidR="008F02A3" w:rsidRPr="003F3B31" w:rsidRDefault="008F02A3" w:rsidP="008F02A3">
      <w:pPr>
        <w:tabs>
          <w:tab w:val="left" w:pos="1560"/>
        </w:tabs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3F3B31">
        <w:rPr>
          <w:b/>
          <w:bCs/>
          <w:sz w:val="28"/>
          <w:szCs w:val="28"/>
        </w:rPr>
        <w:t>Виды общения</w:t>
      </w:r>
      <w:bookmarkEnd w:id="0"/>
    </w:p>
    <w:p w14:paraId="1A9C9C16" w14:textId="77777777" w:rsidR="008F02A3" w:rsidRPr="003F3B31" w:rsidRDefault="008F02A3" w:rsidP="008F02A3">
      <w:pPr>
        <w:tabs>
          <w:tab w:val="left" w:pos="1560"/>
        </w:tabs>
        <w:spacing w:after="0" w:line="240" w:lineRule="auto"/>
        <w:ind w:firstLine="708"/>
        <w:jc w:val="both"/>
        <w:rPr>
          <w:sz w:val="28"/>
          <w:szCs w:val="28"/>
        </w:rPr>
      </w:pPr>
      <w:r w:rsidRPr="003F3B31">
        <w:rPr>
          <w:sz w:val="28"/>
          <w:szCs w:val="28"/>
        </w:rPr>
        <w:t>Существующее многообразие видов и форм общения можно объединить в определённые группы, по-другому, классифицировать их. Т.В.Слотина и Г.Р.Чернова в своём пособии «Психология общения» выделяют следующие классификации:</w:t>
      </w:r>
    </w:p>
    <w:p w14:paraId="051CBF67" w14:textId="77777777" w:rsidR="008F02A3" w:rsidRPr="003F3B31" w:rsidRDefault="008F02A3" w:rsidP="008F02A3">
      <w:pPr>
        <w:pStyle w:val="a4"/>
        <w:numPr>
          <w:ilvl w:val="0"/>
          <w:numId w:val="2"/>
        </w:numPr>
        <w:tabs>
          <w:tab w:val="left" w:pos="567"/>
          <w:tab w:val="left" w:pos="1560"/>
        </w:tabs>
        <w:ind w:left="0" w:firstLine="284"/>
        <w:jc w:val="both"/>
        <w:rPr>
          <w:b/>
          <w:i/>
          <w:sz w:val="28"/>
          <w:szCs w:val="28"/>
        </w:rPr>
      </w:pPr>
      <w:r w:rsidRPr="003F3B31">
        <w:rPr>
          <w:b/>
          <w:i/>
          <w:sz w:val="28"/>
          <w:szCs w:val="28"/>
        </w:rPr>
        <w:t xml:space="preserve">По содержанию: </w:t>
      </w:r>
    </w:p>
    <w:p w14:paraId="3AE789DE" w14:textId="77777777" w:rsidR="008F02A3" w:rsidRPr="003F3B31" w:rsidRDefault="008F02A3" w:rsidP="008F02A3">
      <w:pPr>
        <w:pStyle w:val="a4"/>
        <w:numPr>
          <w:ilvl w:val="0"/>
          <w:numId w:val="3"/>
        </w:numPr>
        <w:tabs>
          <w:tab w:val="left" w:pos="567"/>
          <w:tab w:val="left" w:pos="1560"/>
        </w:tabs>
        <w:jc w:val="both"/>
        <w:rPr>
          <w:sz w:val="28"/>
          <w:szCs w:val="28"/>
        </w:rPr>
      </w:pPr>
      <w:r w:rsidRPr="003F3B31">
        <w:rPr>
          <w:sz w:val="28"/>
          <w:szCs w:val="28"/>
        </w:rPr>
        <w:t xml:space="preserve">материальное (обмен предметами и продуктами деятельности); </w:t>
      </w:r>
    </w:p>
    <w:p w14:paraId="5FA0CD02" w14:textId="77777777" w:rsidR="008F02A3" w:rsidRPr="003F3B31" w:rsidRDefault="008F02A3" w:rsidP="008F02A3">
      <w:pPr>
        <w:pStyle w:val="a4"/>
        <w:numPr>
          <w:ilvl w:val="0"/>
          <w:numId w:val="3"/>
        </w:numPr>
        <w:tabs>
          <w:tab w:val="left" w:pos="567"/>
          <w:tab w:val="left" w:pos="1560"/>
        </w:tabs>
        <w:jc w:val="both"/>
        <w:rPr>
          <w:sz w:val="28"/>
          <w:szCs w:val="28"/>
        </w:rPr>
      </w:pPr>
      <w:r w:rsidRPr="003F3B31">
        <w:rPr>
          <w:sz w:val="28"/>
          <w:szCs w:val="28"/>
        </w:rPr>
        <w:t xml:space="preserve">когнитивное (обмен знаниями); </w:t>
      </w:r>
    </w:p>
    <w:p w14:paraId="36E5AAE1" w14:textId="77777777" w:rsidR="008F02A3" w:rsidRPr="003F3B31" w:rsidRDefault="008F02A3" w:rsidP="008F02A3">
      <w:pPr>
        <w:pStyle w:val="a4"/>
        <w:numPr>
          <w:ilvl w:val="0"/>
          <w:numId w:val="3"/>
        </w:numPr>
        <w:tabs>
          <w:tab w:val="left" w:pos="567"/>
          <w:tab w:val="left" w:pos="1560"/>
        </w:tabs>
        <w:jc w:val="both"/>
        <w:rPr>
          <w:sz w:val="28"/>
          <w:szCs w:val="28"/>
        </w:rPr>
      </w:pPr>
      <w:r w:rsidRPr="003F3B31">
        <w:rPr>
          <w:sz w:val="28"/>
          <w:szCs w:val="28"/>
        </w:rPr>
        <w:t xml:space="preserve">кондиционное (обмен физиологическими и психическими состояниями); </w:t>
      </w:r>
    </w:p>
    <w:p w14:paraId="23D95BD2" w14:textId="77777777" w:rsidR="008F02A3" w:rsidRPr="003F3B31" w:rsidRDefault="008F02A3" w:rsidP="008F02A3">
      <w:pPr>
        <w:pStyle w:val="a4"/>
        <w:numPr>
          <w:ilvl w:val="0"/>
          <w:numId w:val="3"/>
        </w:numPr>
        <w:tabs>
          <w:tab w:val="left" w:pos="567"/>
          <w:tab w:val="left" w:pos="1560"/>
        </w:tabs>
        <w:jc w:val="both"/>
        <w:rPr>
          <w:sz w:val="28"/>
          <w:szCs w:val="28"/>
        </w:rPr>
      </w:pPr>
      <w:r w:rsidRPr="003F3B31">
        <w:rPr>
          <w:sz w:val="28"/>
          <w:szCs w:val="28"/>
        </w:rPr>
        <w:t xml:space="preserve">мотивационное (обмен побуждениями, целями, интересами, мотивами, потребностями); </w:t>
      </w:r>
    </w:p>
    <w:p w14:paraId="64A45836" w14:textId="77777777" w:rsidR="008F02A3" w:rsidRPr="003F3B31" w:rsidRDefault="008F02A3" w:rsidP="008F02A3">
      <w:pPr>
        <w:pStyle w:val="a4"/>
        <w:numPr>
          <w:ilvl w:val="0"/>
          <w:numId w:val="3"/>
        </w:numPr>
        <w:tabs>
          <w:tab w:val="left" w:pos="567"/>
          <w:tab w:val="left" w:pos="1560"/>
        </w:tabs>
        <w:jc w:val="both"/>
        <w:rPr>
          <w:sz w:val="28"/>
          <w:szCs w:val="28"/>
        </w:rPr>
      </w:pPr>
      <w:r w:rsidRPr="003F3B31">
        <w:rPr>
          <w:sz w:val="28"/>
          <w:szCs w:val="28"/>
        </w:rPr>
        <w:t xml:space="preserve">деятельностное (обмен действиями, операциями, умениями, навыками). </w:t>
      </w:r>
    </w:p>
    <w:p w14:paraId="0FD8F00E" w14:textId="77777777" w:rsidR="008F02A3" w:rsidRPr="003F3B31" w:rsidRDefault="008F02A3" w:rsidP="008F02A3">
      <w:pPr>
        <w:pStyle w:val="a4"/>
        <w:numPr>
          <w:ilvl w:val="0"/>
          <w:numId w:val="3"/>
        </w:numPr>
        <w:tabs>
          <w:tab w:val="left" w:pos="567"/>
          <w:tab w:val="left" w:pos="1560"/>
        </w:tabs>
        <w:jc w:val="both"/>
        <w:rPr>
          <w:sz w:val="28"/>
          <w:szCs w:val="28"/>
        </w:rPr>
      </w:pPr>
      <w:r w:rsidRPr="003F3B31">
        <w:rPr>
          <w:sz w:val="28"/>
          <w:szCs w:val="28"/>
        </w:rPr>
        <w:t xml:space="preserve">непосредственное (осуществляется с помощью естественных органов); </w:t>
      </w:r>
    </w:p>
    <w:p w14:paraId="107DF3CC" w14:textId="77777777" w:rsidR="008F02A3" w:rsidRPr="003F3B31" w:rsidRDefault="008F02A3" w:rsidP="008F02A3">
      <w:pPr>
        <w:pStyle w:val="a4"/>
        <w:numPr>
          <w:ilvl w:val="0"/>
          <w:numId w:val="3"/>
        </w:numPr>
        <w:tabs>
          <w:tab w:val="left" w:pos="567"/>
          <w:tab w:val="left" w:pos="1560"/>
        </w:tabs>
        <w:jc w:val="both"/>
        <w:rPr>
          <w:sz w:val="28"/>
          <w:szCs w:val="28"/>
        </w:rPr>
      </w:pPr>
      <w:r w:rsidRPr="003F3B31">
        <w:rPr>
          <w:sz w:val="28"/>
          <w:szCs w:val="28"/>
        </w:rPr>
        <w:t xml:space="preserve">опосредованное (использование специальных средств и орудий для организации общения и обмена информацией). </w:t>
      </w:r>
    </w:p>
    <w:p w14:paraId="4AFEA11D" w14:textId="77777777" w:rsidR="008F02A3" w:rsidRPr="003F3B31" w:rsidRDefault="008F02A3" w:rsidP="008F02A3">
      <w:pPr>
        <w:pStyle w:val="a4"/>
        <w:numPr>
          <w:ilvl w:val="0"/>
          <w:numId w:val="2"/>
        </w:numPr>
        <w:tabs>
          <w:tab w:val="left" w:pos="567"/>
          <w:tab w:val="left" w:pos="1560"/>
        </w:tabs>
        <w:ind w:left="0" w:firstLine="284"/>
        <w:jc w:val="both"/>
        <w:rPr>
          <w:b/>
          <w:i/>
          <w:sz w:val="28"/>
          <w:szCs w:val="28"/>
        </w:rPr>
      </w:pPr>
      <w:r w:rsidRPr="003F3B31">
        <w:rPr>
          <w:b/>
          <w:i/>
          <w:sz w:val="28"/>
          <w:szCs w:val="28"/>
        </w:rPr>
        <w:t xml:space="preserve">По уровню взаимодействия индивидов в процессе общения: </w:t>
      </w:r>
    </w:p>
    <w:p w14:paraId="2577C4BB" w14:textId="77777777" w:rsidR="008F02A3" w:rsidRPr="003F3B31" w:rsidRDefault="008F02A3" w:rsidP="008F02A3">
      <w:pPr>
        <w:pStyle w:val="a4"/>
        <w:numPr>
          <w:ilvl w:val="0"/>
          <w:numId w:val="4"/>
        </w:numPr>
        <w:tabs>
          <w:tab w:val="left" w:pos="567"/>
          <w:tab w:val="left" w:pos="1560"/>
        </w:tabs>
        <w:jc w:val="both"/>
        <w:rPr>
          <w:sz w:val="28"/>
          <w:szCs w:val="28"/>
        </w:rPr>
      </w:pPr>
      <w:r w:rsidRPr="003F3B31">
        <w:rPr>
          <w:sz w:val="28"/>
          <w:szCs w:val="28"/>
        </w:rPr>
        <w:t xml:space="preserve">личностно-ориентированное (межличностное); </w:t>
      </w:r>
    </w:p>
    <w:p w14:paraId="7EC302AF" w14:textId="77777777" w:rsidR="008F02A3" w:rsidRPr="003F3B31" w:rsidRDefault="008F02A3" w:rsidP="008F02A3">
      <w:pPr>
        <w:pStyle w:val="a4"/>
        <w:numPr>
          <w:ilvl w:val="0"/>
          <w:numId w:val="4"/>
        </w:numPr>
        <w:tabs>
          <w:tab w:val="left" w:pos="567"/>
          <w:tab w:val="left" w:pos="1560"/>
        </w:tabs>
        <w:jc w:val="both"/>
        <w:rPr>
          <w:sz w:val="28"/>
          <w:szCs w:val="28"/>
        </w:rPr>
      </w:pPr>
      <w:r w:rsidRPr="003F3B31">
        <w:rPr>
          <w:sz w:val="28"/>
          <w:szCs w:val="28"/>
        </w:rPr>
        <w:t xml:space="preserve">социально-ориентированное (межгрупповое взаимодействие, а также личность – группа); </w:t>
      </w:r>
    </w:p>
    <w:p w14:paraId="1A4B0217" w14:textId="77777777" w:rsidR="008F02A3" w:rsidRPr="003F3B31" w:rsidRDefault="008F02A3" w:rsidP="008F02A3">
      <w:pPr>
        <w:pStyle w:val="a4"/>
        <w:numPr>
          <w:ilvl w:val="0"/>
          <w:numId w:val="4"/>
        </w:numPr>
        <w:tabs>
          <w:tab w:val="left" w:pos="567"/>
          <w:tab w:val="left" w:pos="1560"/>
        </w:tabs>
        <w:jc w:val="both"/>
        <w:rPr>
          <w:sz w:val="28"/>
          <w:szCs w:val="28"/>
        </w:rPr>
      </w:pPr>
      <w:r w:rsidRPr="003F3B31">
        <w:rPr>
          <w:sz w:val="28"/>
          <w:szCs w:val="28"/>
        </w:rPr>
        <w:t xml:space="preserve">предметно-ориентированное общение (в основе такого общения лежит процесс коммуникации, а индивидуальные особенности реципиентов не учитываются). </w:t>
      </w:r>
    </w:p>
    <w:p w14:paraId="4A9BF26A" w14:textId="77777777" w:rsidR="008F02A3" w:rsidRPr="003F3B31" w:rsidRDefault="008F02A3" w:rsidP="008F02A3">
      <w:pPr>
        <w:pStyle w:val="a4"/>
        <w:tabs>
          <w:tab w:val="left" w:pos="567"/>
          <w:tab w:val="left" w:pos="1560"/>
        </w:tabs>
        <w:ind w:left="0" w:firstLine="284"/>
        <w:jc w:val="both"/>
        <w:rPr>
          <w:sz w:val="28"/>
          <w:szCs w:val="28"/>
        </w:rPr>
      </w:pPr>
      <w:r w:rsidRPr="003F3B31">
        <w:rPr>
          <w:b/>
          <w:sz w:val="28"/>
          <w:szCs w:val="28"/>
        </w:rPr>
        <w:t xml:space="preserve">3. </w:t>
      </w:r>
      <w:r w:rsidRPr="003F3B31">
        <w:rPr>
          <w:b/>
          <w:i/>
          <w:sz w:val="28"/>
          <w:szCs w:val="28"/>
        </w:rPr>
        <w:t>По средствам: непосредственное и опосредованное общение:</w:t>
      </w:r>
      <w:r w:rsidRPr="003F3B31">
        <w:rPr>
          <w:sz w:val="28"/>
          <w:szCs w:val="28"/>
        </w:rPr>
        <w:t xml:space="preserve"> </w:t>
      </w:r>
      <w:r w:rsidRPr="003F3B31">
        <w:rPr>
          <w:i/>
          <w:sz w:val="28"/>
          <w:szCs w:val="28"/>
        </w:rPr>
        <w:t>Непосредственное общение</w:t>
      </w:r>
      <w:r w:rsidRPr="003F3B31">
        <w:rPr>
          <w:sz w:val="28"/>
          <w:szCs w:val="28"/>
        </w:rPr>
        <w:t xml:space="preserve"> – исторически первая форма, на основе которой в более поздние периоды развития цивилизации возникают другие виды общения. Это естественный психологический контакт индивидов при наличии четкой обратной связи (например, беседа, игра и т. п.). </w:t>
      </w:r>
      <w:r w:rsidRPr="003F3B31">
        <w:rPr>
          <w:i/>
          <w:sz w:val="28"/>
          <w:szCs w:val="28"/>
        </w:rPr>
        <w:t xml:space="preserve">Опосредованное </w:t>
      </w:r>
      <w:r w:rsidRPr="003F3B31">
        <w:rPr>
          <w:sz w:val="28"/>
          <w:szCs w:val="28"/>
        </w:rPr>
        <w:lastRenderedPageBreak/>
        <w:t xml:space="preserve">общение – это неполный психический контакт с помощью каких-либо устройств (например, разговор по телефону, переписка и т. п.). </w:t>
      </w:r>
    </w:p>
    <w:p w14:paraId="5BAF9FFA" w14:textId="77777777" w:rsidR="008F02A3" w:rsidRPr="003F3B31" w:rsidRDefault="008F02A3" w:rsidP="008F02A3">
      <w:pPr>
        <w:pStyle w:val="a4"/>
        <w:tabs>
          <w:tab w:val="left" w:pos="567"/>
          <w:tab w:val="left" w:pos="1560"/>
        </w:tabs>
        <w:ind w:left="0" w:firstLine="284"/>
        <w:jc w:val="both"/>
        <w:rPr>
          <w:sz w:val="28"/>
          <w:szCs w:val="28"/>
        </w:rPr>
      </w:pPr>
      <w:r w:rsidRPr="003F3B31">
        <w:rPr>
          <w:b/>
          <w:i/>
          <w:sz w:val="28"/>
          <w:szCs w:val="28"/>
        </w:rPr>
        <w:t>4. Межличностное и массовое общение.</w:t>
      </w:r>
      <w:r w:rsidRPr="003F3B31">
        <w:rPr>
          <w:sz w:val="28"/>
          <w:szCs w:val="28"/>
        </w:rPr>
        <w:t xml:space="preserve"> </w:t>
      </w:r>
      <w:r w:rsidRPr="003F3B31">
        <w:rPr>
          <w:i/>
          <w:sz w:val="28"/>
          <w:szCs w:val="28"/>
        </w:rPr>
        <w:t>Межличностное общение</w:t>
      </w:r>
      <w:r w:rsidRPr="003F3B31">
        <w:rPr>
          <w:sz w:val="28"/>
          <w:szCs w:val="28"/>
        </w:rPr>
        <w:t xml:space="preserve"> – это непосредственное, более или менее постоянное регулярное общение в малых группах. Главное условие межличностного общения – определенное знание участниками общения индивидуальных особенностей друг друга, что возможно только на основе совместного опыта, эмпатии, взаимопонимания. </w:t>
      </w:r>
      <w:r w:rsidRPr="003F3B31">
        <w:rPr>
          <w:i/>
          <w:sz w:val="28"/>
          <w:szCs w:val="28"/>
        </w:rPr>
        <w:t>Массовое общение</w:t>
      </w:r>
      <w:r w:rsidRPr="003F3B31">
        <w:rPr>
          <w:sz w:val="28"/>
          <w:szCs w:val="28"/>
        </w:rPr>
        <w:t xml:space="preserve"> – это множественные, обычно мимолетные, непосредственные контакты незнакомых друг с другом людей (в толпе, на работе и т. п.). Многие авторы отождествляют массовое общение с понятием массовой коммуникации. Массовая коммуникация – близкий к опосредованному общению процесс, когда сообщения адресуются не отдельным лицам, а большим социальным группам с помощью средств массовой информации. </w:t>
      </w:r>
    </w:p>
    <w:p w14:paraId="7B9920FE" w14:textId="77777777" w:rsidR="008F02A3" w:rsidRPr="003F3B31" w:rsidRDefault="008F02A3" w:rsidP="008F02A3">
      <w:pPr>
        <w:pStyle w:val="a4"/>
        <w:tabs>
          <w:tab w:val="left" w:pos="567"/>
          <w:tab w:val="left" w:pos="1560"/>
        </w:tabs>
        <w:ind w:left="0" w:firstLine="284"/>
        <w:jc w:val="both"/>
        <w:rPr>
          <w:b/>
          <w:i/>
          <w:sz w:val="28"/>
          <w:szCs w:val="28"/>
        </w:rPr>
      </w:pPr>
      <w:r w:rsidRPr="003F3B31">
        <w:rPr>
          <w:b/>
          <w:i/>
          <w:sz w:val="28"/>
          <w:szCs w:val="28"/>
        </w:rPr>
        <w:t>5. Вербальное и невербальное общение</w:t>
      </w:r>
    </w:p>
    <w:p w14:paraId="3C93B50C" w14:textId="77777777" w:rsidR="008F02A3" w:rsidRPr="003F3B31" w:rsidRDefault="008F02A3" w:rsidP="008F02A3">
      <w:pPr>
        <w:tabs>
          <w:tab w:val="left" w:pos="1560"/>
        </w:tabs>
        <w:spacing w:after="0" w:line="240" w:lineRule="auto"/>
        <w:ind w:firstLine="708"/>
        <w:jc w:val="both"/>
        <w:rPr>
          <w:sz w:val="28"/>
          <w:szCs w:val="28"/>
        </w:rPr>
      </w:pPr>
      <w:r w:rsidRPr="003F3B31">
        <w:rPr>
          <w:sz w:val="28"/>
          <w:szCs w:val="28"/>
        </w:rPr>
        <w:t xml:space="preserve">Более подробно стоит остановиться на вербальном и невербальном видах общения. Общение, осуществляемое с помощью слов, называется </w:t>
      </w:r>
      <w:r w:rsidRPr="003F3B31">
        <w:rPr>
          <w:i/>
          <w:sz w:val="28"/>
          <w:szCs w:val="28"/>
        </w:rPr>
        <w:t>вербальным</w:t>
      </w:r>
      <w:r w:rsidRPr="003F3B31">
        <w:rPr>
          <w:sz w:val="28"/>
          <w:szCs w:val="28"/>
        </w:rPr>
        <w:t xml:space="preserve"> (от лат. verbalis – словесный). При </w:t>
      </w:r>
      <w:r w:rsidRPr="003F3B31">
        <w:rPr>
          <w:i/>
          <w:sz w:val="28"/>
          <w:szCs w:val="28"/>
        </w:rPr>
        <w:t>невербальном</w:t>
      </w:r>
      <w:r w:rsidRPr="003F3B31">
        <w:rPr>
          <w:sz w:val="28"/>
          <w:szCs w:val="28"/>
        </w:rPr>
        <w:t xml:space="preserve"> общении средством передачи информации являются невербальные (несловесные) знаки (позы, жесты, мимика, интонации, взгляды, территориальное расположение и т.д.). Речь способна точно и беспристрастно фиксировать интеллектуальные соображения человека, служить средством передачи однозначно трактуемых сообщений. Именно поэтому речь успешно используется для закрепления и передачи разного рода научных идей, а также координации совместной деятельности, для осмысления душевных переживаний человека, его взаимоотношений с людьми. </w:t>
      </w:r>
    </w:p>
    <w:p w14:paraId="0995621B" w14:textId="77777777" w:rsidR="008F02A3" w:rsidRPr="003F3B31" w:rsidRDefault="008F02A3" w:rsidP="008F02A3">
      <w:pPr>
        <w:tabs>
          <w:tab w:val="left" w:pos="1560"/>
        </w:tabs>
        <w:spacing w:after="0" w:line="240" w:lineRule="auto"/>
        <w:ind w:firstLine="708"/>
        <w:jc w:val="both"/>
        <w:rPr>
          <w:sz w:val="28"/>
          <w:szCs w:val="28"/>
        </w:rPr>
      </w:pPr>
      <w:r w:rsidRPr="003F3B31">
        <w:rPr>
          <w:sz w:val="28"/>
          <w:szCs w:val="28"/>
        </w:rPr>
        <w:t xml:space="preserve">Живая речь содержит в себе множество сведений, заключенных в так называемых невербальных элементах общения, среди которых можно назвать следующие. </w:t>
      </w:r>
    </w:p>
    <w:p w14:paraId="42E169FE" w14:textId="77777777" w:rsidR="008F02A3" w:rsidRPr="003F3B31" w:rsidRDefault="008F02A3" w:rsidP="008F02A3">
      <w:pPr>
        <w:tabs>
          <w:tab w:val="left" w:pos="1560"/>
        </w:tabs>
        <w:spacing w:after="0" w:line="240" w:lineRule="auto"/>
        <w:ind w:firstLine="708"/>
        <w:jc w:val="both"/>
        <w:rPr>
          <w:sz w:val="28"/>
          <w:szCs w:val="28"/>
        </w:rPr>
      </w:pPr>
      <w:r w:rsidRPr="003F3B31">
        <w:rPr>
          <w:sz w:val="28"/>
          <w:szCs w:val="28"/>
        </w:rPr>
        <w:t xml:space="preserve">1. Позы, жесты, мимика. В целом они воспринимаются как общая моторика различных Частей тела (рук – жестикуляция, лица – мимика, позы – пантомима). Эта общая моторика отображает эмоциональные реакции человека. Именно эти особенности и называются кинетикой. </w:t>
      </w:r>
    </w:p>
    <w:p w14:paraId="5CAC1A5A" w14:textId="77777777" w:rsidR="008F02A3" w:rsidRPr="003F3B31" w:rsidRDefault="008F02A3" w:rsidP="008F02A3">
      <w:pPr>
        <w:tabs>
          <w:tab w:val="left" w:pos="1560"/>
        </w:tabs>
        <w:spacing w:after="0" w:line="240" w:lineRule="auto"/>
        <w:ind w:firstLine="708"/>
        <w:jc w:val="both"/>
        <w:rPr>
          <w:sz w:val="28"/>
          <w:szCs w:val="28"/>
        </w:rPr>
      </w:pPr>
      <w:r w:rsidRPr="003F3B31">
        <w:rPr>
          <w:sz w:val="28"/>
          <w:szCs w:val="28"/>
        </w:rPr>
        <w:t xml:space="preserve">2. Паралингвистика или просодика – особенности произношения, тембр голоса, его высота и громкость, темп речи, паузы между словами, фразами, смех, плач, вздохи, речевые ошибки, особенности организации контакта. Паралингвистическая и экстралингвистическая системы представляют собой «добавки» к вербальному общению. Паралингвистика – это качество голоса, его диапазон, тональность. Экстралингвистика – это включение в речь пауз, покашливания, смеха, а также темп речи. </w:t>
      </w:r>
    </w:p>
    <w:p w14:paraId="517BC9CF" w14:textId="77777777" w:rsidR="008F02A3" w:rsidRPr="003F3B31" w:rsidRDefault="008F02A3" w:rsidP="008F02A3">
      <w:pPr>
        <w:tabs>
          <w:tab w:val="left" w:pos="1560"/>
        </w:tabs>
        <w:spacing w:after="0" w:line="240" w:lineRule="auto"/>
        <w:ind w:firstLine="708"/>
        <w:jc w:val="both"/>
        <w:rPr>
          <w:sz w:val="28"/>
          <w:szCs w:val="28"/>
        </w:rPr>
      </w:pPr>
      <w:r w:rsidRPr="003F3B31">
        <w:rPr>
          <w:sz w:val="28"/>
          <w:szCs w:val="28"/>
        </w:rPr>
        <w:t xml:space="preserve">3. Проксемика (от англ. proximity – близость). Основатель проксемики Э.Холл называл ее пространственной психологией. </w:t>
      </w:r>
    </w:p>
    <w:p w14:paraId="14F9DF3F" w14:textId="77777777" w:rsidR="008F02A3" w:rsidRPr="003F3B31" w:rsidRDefault="008F02A3" w:rsidP="008F02A3">
      <w:pPr>
        <w:tabs>
          <w:tab w:val="left" w:pos="1560"/>
        </w:tabs>
        <w:spacing w:after="0" w:line="240" w:lineRule="auto"/>
        <w:ind w:firstLine="708"/>
        <w:jc w:val="both"/>
        <w:rPr>
          <w:sz w:val="28"/>
          <w:szCs w:val="28"/>
        </w:rPr>
      </w:pPr>
      <w:r w:rsidRPr="003F3B31">
        <w:rPr>
          <w:sz w:val="28"/>
          <w:szCs w:val="28"/>
        </w:rPr>
        <w:t xml:space="preserve">4. Визуальное общение – контакт глаз. Невербальные средства общения чаще всего используются для установления эмоционального контакта с собеседником и поддержания его в процессе беседы, для фиксации того, </w:t>
      </w:r>
      <w:r w:rsidRPr="003F3B31">
        <w:rPr>
          <w:sz w:val="28"/>
          <w:szCs w:val="28"/>
        </w:rPr>
        <w:lastRenderedPageBreak/>
        <w:t>насколько хорошо человек владеет собой, а также для получения информации о том, что люди в действительности думают о других.</w:t>
      </w:r>
      <w:bookmarkStart w:id="1" w:name="_Toc87225260"/>
    </w:p>
    <w:p w14:paraId="50F62D95" w14:textId="77777777" w:rsidR="008F02A3" w:rsidRPr="003F3B31" w:rsidRDefault="008F02A3" w:rsidP="008F02A3">
      <w:pPr>
        <w:tabs>
          <w:tab w:val="left" w:pos="1560"/>
        </w:tabs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3F3B31">
        <w:rPr>
          <w:b/>
          <w:bCs/>
          <w:sz w:val="28"/>
          <w:szCs w:val="28"/>
        </w:rPr>
        <w:t>Механизмы познания в процессе общения</w:t>
      </w:r>
      <w:bookmarkEnd w:id="1"/>
    </w:p>
    <w:p w14:paraId="0F3F81BA" w14:textId="77777777" w:rsidR="008F02A3" w:rsidRPr="003F3B31" w:rsidRDefault="008F02A3" w:rsidP="008F02A3">
      <w:pPr>
        <w:tabs>
          <w:tab w:val="left" w:pos="1560"/>
        </w:tabs>
        <w:spacing w:after="0" w:line="240" w:lineRule="auto"/>
        <w:ind w:firstLine="708"/>
        <w:jc w:val="both"/>
        <w:rPr>
          <w:sz w:val="28"/>
          <w:szCs w:val="28"/>
        </w:rPr>
      </w:pPr>
      <w:r w:rsidRPr="003F3B31">
        <w:rPr>
          <w:sz w:val="28"/>
          <w:szCs w:val="28"/>
        </w:rPr>
        <w:t xml:space="preserve">Основными механизмами познания другого человека в процессе общения являются идентификация, эмпатия и рефлексия. </w:t>
      </w:r>
    </w:p>
    <w:p w14:paraId="126072D2" w14:textId="77777777" w:rsidR="008F02A3" w:rsidRPr="003F3B31" w:rsidRDefault="008F02A3" w:rsidP="008F02A3">
      <w:pPr>
        <w:tabs>
          <w:tab w:val="left" w:pos="1560"/>
        </w:tabs>
        <w:spacing w:after="0" w:line="240" w:lineRule="auto"/>
        <w:ind w:firstLine="708"/>
        <w:jc w:val="both"/>
        <w:rPr>
          <w:sz w:val="28"/>
          <w:szCs w:val="28"/>
        </w:rPr>
      </w:pPr>
      <w:r w:rsidRPr="003F3B31">
        <w:rPr>
          <w:b/>
          <w:i/>
          <w:sz w:val="28"/>
          <w:szCs w:val="28"/>
        </w:rPr>
        <w:t>Идентификация</w:t>
      </w:r>
      <w:r w:rsidRPr="003F3B31">
        <w:rPr>
          <w:b/>
          <w:sz w:val="28"/>
          <w:szCs w:val="28"/>
        </w:rPr>
        <w:t xml:space="preserve"> </w:t>
      </w:r>
      <w:r w:rsidRPr="003F3B31">
        <w:rPr>
          <w:sz w:val="28"/>
          <w:szCs w:val="28"/>
        </w:rPr>
        <w:t xml:space="preserve">(от лат. identifico – отождествление, уподобление) выражает простой эмпирический факт, что одним из самых простых способов понимания другого человека является уподобление себя ему. Это, разумеется, не единственный способ, но в реальных ситуациях взаимодействия люди пользуются таким приемом, когда предположение о внутреннем состоянии партнера по общению строится на основе попытки поставить себя на его место. Существует тесная взаимосвязь между идентификацией и другим близким по содержанию явлением – явлением эмпатии (от греч. empatheia – сопереживание). </w:t>
      </w:r>
    </w:p>
    <w:p w14:paraId="1921A940" w14:textId="77777777" w:rsidR="008F02A3" w:rsidRPr="003F3B31" w:rsidRDefault="008F02A3" w:rsidP="008F02A3">
      <w:pPr>
        <w:tabs>
          <w:tab w:val="left" w:pos="1560"/>
        </w:tabs>
        <w:spacing w:after="0" w:line="240" w:lineRule="auto"/>
        <w:ind w:firstLine="708"/>
        <w:jc w:val="both"/>
        <w:rPr>
          <w:sz w:val="28"/>
          <w:szCs w:val="28"/>
        </w:rPr>
      </w:pPr>
      <w:r w:rsidRPr="003F3B31">
        <w:rPr>
          <w:b/>
          <w:i/>
          <w:sz w:val="28"/>
          <w:szCs w:val="28"/>
        </w:rPr>
        <w:t>Эмпатия</w:t>
      </w:r>
      <w:r w:rsidRPr="003F3B31">
        <w:rPr>
          <w:sz w:val="28"/>
          <w:szCs w:val="28"/>
        </w:rPr>
        <w:t xml:space="preserve"> – это способность к постижению эмоционального состояния другого человека в форме сопереживания. Только в этом случае имеется в виду не рациональное осмысление проблем другого человека, а, скорее, эмоциональный отклик на его проблемы. </w:t>
      </w:r>
    </w:p>
    <w:p w14:paraId="3B66B040" w14:textId="77777777" w:rsidR="008F02A3" w:rsidRPr="003F3B31" w:rsidRDefault="008F02A3" w:rsidP="008F02A3">
      <w:pPr>
        <w:tabs>
          <w:tab w:val="left" w:pos="1560"/>
        </w:tabs>
        <w:spacing w:after="0" w:line="240" w:lineRule="auto"/>
        <w:ind w:firstLine="708"/>
        <w:jc w:val="both"/>
        <w:rPr>
          <w:sz w:val="28"/>
          <w:szCs w:val="28"/>
        </w:rPr>
      </w:pPr>
      <w:r w:rsidRPr="003F3B31">
        <w:rPr>
          <w:sz w:val="28"/>
          <w:szCs w:val="28"/>
        </w:rPr>
        <w:t xml:space="preserve">Иными словами, процесс понимания друг друга осложняется явлением </w:t>
      </w:r>
      <w:r w:rsidRPr="003F3B31">
        <w:rPr>
          <w:b/>
          <w:i/>
          <w:sz w:val="28"/>
          <w:szCs w:val="28"/>
        </w:rPr>
        <w:t>рефлексии</w:t>
      </w:r>
      <w:r w:rsidRPr="003F3B31">
        <w:rPr>
          <w:i/>
          <w:sz w:val="28"/>
          <w:szCs w:val="28"/>
        </w:rPr>
        <w:t xml:space="preserve"> </w:t>
      </w:r>
      <w:r w:rsidRPr="003F3B31">
        <w:rPr>
          <w:sz w:val="28"/>
          <w:szCs w:val="28"/>
        </w:rPr>
        <w:t xml:space="preserve">(от лат. reflexio – обращение назад). Это не просто знание или понимание партнера, а знание того, как партнер понимает меня, своеобразный удвоенный процесс зеркальных отношений друг с другом. </w:t>
      </w:r>
    </w:p>
    <w:p w14:paraId="6D846356" w14:textId="77777777" w:rsidR="008F02A3" w:rsidRPr="003F3B31" w:rsidRDefault="008F02A3" w:rsidP="008F02A3">
      <w:pPr>
        <w:pStyle w:val="a3"/>
        <w:ind w:left="720" w:firstLine="0"/>
        <w:rPr>
          <w:szCs w:val="28"/>
        </w:rPr>
      </w:pPr>
    </w:p>
    <w:p w14:paraId="0AE3BD27" w14:textId="77777777" w:rsidR="008F02A3" w:rsidRPr="003F3B31" w:rsidRDefault="008F02A3" w:rsidP="008F02A3">
      <w:pPr>
        <w:pStyle w:val="a3"/>
        <w:rPr>
          <w:szCs w:val="28"/>
        </w:rPr>
      </w:pPr>
      <w:r w:rsidRPr="003F3B31">
        <w:rPr>
          <w:szCs w:val="28"/>
        </w:rPr>
        <w:t>Используемая литература:</w:t>
      </w:r>
    </w:p>
    <w:p w14:paraId="5DDC2BA7" w14:textId="77777777" w:rsidR="008F02A3" w:rsidRPr="00C0626A" w:rsidRDefault="008F02A3" w:rsidP="008F02A3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  <w:bCs/>
          <w:sz w:val="28"/>
          <w:szCs w:val="28"/>
        </w:rPr>
      </w:pPr>
      <w:r w:rsidRPr="00C0626A">
        <w:rPr>
          <w:rFonts w:eastAsia="Calibri"/>
          <w:color w:val="000000"/>
          <w:sz w:val="28"/>
          <w:szCs w:val="28"/>
          <w:shd w:val="clear" w:color="auto" w:fill="FFFFFF"/>
        </w:rPr>
        <w:t>Адамьянц, Т. З.  Социальные коммуникации: учебник для вузов / Т. З. Адамьянц. — 2-е изд., перераб. и доп. — Москва: Издательство Юрайт, 2023. — 200 с. — (Высшее образование). — ISBN 978-5-534-06898-6. — Текст: электронный // Образовательная платформа Юрайт [сайт]. — URL: </w:t>
      </w:r>
      <w:hyperlink r:id="rId5" w:tgtFrame="_blank" w:history="1">
        <w:r w:rsidRPr="00C0626A">
          <w:rPr>
            <w:rFonts w:eastAsia="Calibri"/>
            <w:color w:val="486C97"/>
            <w:sz w:val="28"/>
            <w:szCs w:val="28"/>
            <w:u w:val="single"/>
            <w:shd w:val="clear" w:color="auto" w:fill="FFFFFF"/>
          </w:rPr>
          <w:t>https://urait.ru/bcode/516353</w:t>
        </w:r>
      </w:hyperlink>
      <w:r w:rsidRPr="00C0626A">
        <w:rPr>
          <w:rFonts w:eastAsia="Calibri"/>
          <w:color w:val="000000"/>
          <w:sz w:val="28"/>
          <w:szCs w:val="28"/>
          <w:shd w:val="clear" w:color="auto" w:fill="FFFFFF"/>
        </w:rPr>
        <w:t> </w:t>
      </w:r>
    </w:p>
    <w:p w14:paraId="62837F21" w14:textId="77777777" w:rsidR="008F02A3" w:rsidRPr="00C0626A" w:rsidRDefault="008F02A3" w:rsidP="008F02A3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  <w:bCs/>
          <w:sz w:val="28"/>
          <w:szCs w:val="28"/>
        </w:rPr>
      </w:pPr>
      <w:r w:rsidRPr="00C0626A">
        <w:rPr>
          <w:rFonts w:eastAsia="Calibri"/>
          <w:color w:val="000000"/>
          <w:sz w:val="28"/>
          <w:szCs w:val="28"/>
          <w:shd w:val="clear" w:color="auto" w:fill="FFFFFF"/>
        </w:rPr>
        <w:t>Бобченко, Т. Г.  Психологические тренинги: основы тренинговой работы: учебное пособие для вузов / Т. Г. Бобченко. — 2-е изд., испр. и доп. — Москва: Издательство Юрайт, 2023. — 132 с. — (Высшее образование). — ISBN 978-5-534-12444-6. — Текст: электронный // Образовательная платформа Юрайт [сайт]. — URL: </w:t>
      </w:r>
      <w:hyperlink r:id="rId6" w:tgtFrame="_blank" w:history="1">
        <w:r w:rsidRPr="00C0626A">
          <w:rPr>
            <w:rFonts w:eastAsia="Calibri"/>
            <w:color w:val="486C97"/>
            <w:sz w:val="28"/>
            <w:szCs w:val="28"/>
            <w:u w:val="single"/>
            <w:shd w:val="clear" w:color="auto" w:fill="FFFFFF"/>
          </w:rPr>
          <w:t>https://urait.ru/bcode/518623</w:t>
        </w:r>
      </w:hyperlink>
      <w:r w:rsidRPr="00C0626A">
        <w:rPr>
          <w:rFonts w:eastAsia="Calibri"/>
          <w:color w:val="000000"/>
          <w:sz w:val="28"/>
          <w:szCs w:val="28"/>
          <w:shd w:val="clear" w:color="auto" w:fill="FFFFFF"/>
        </w:rPr>
        <w:t> </w:t>
      </w:r>
    </w:p>
    <w:p w14:paraId="69B1108B" w14:textId="77777777" w:rsidR="008F02A3" w:rsidRPr="00C0626A" w:rsidRDefault="008F02A3" w:rsidP="008F02A3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  <w:bCs/>
          <w:sz w:val="28"/>
          <w:szCs w:val="28"/>
        </w:rPr>
      </w:pPr>
      <w:r w:rsidRPr="00C0626A">
        <w:rPr>
          <w:rFonts w:eastAsia="Calibri"/>
          <w:bCs/>
          <w:sz w:val="28"/>
          <w:szCs w:val="28"/>
        </w:rPr>
        <w:t>Болотова, А. К.  Социальные коммуникации. Психология общения : учебник и практикум для вузов / А. К. Болотова, Ю. М. Жуков, Л. А. Петровская. — 2-е изд., перераб. и доп. — Москва: Издательство Юрайт, 2020. — 272 с. — (Высшее образование). — ISBN 978-5-534-08188-6. — Текст: электронный // ЭБС Юрайт [сайт]. — URL: https://urait.ru/bcode/450074 Режим доступа: для авториз. пользователей.</w:t>
      </w:r>
    </w:p>
    <w:p w14:paraId="48D4927E" w14:textId="77777777" w:rsidR="008F02A3" w:rsidRPr="00C0626A" w:rsidRDefault="008F02A3" w:rsidP="008F02A3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  <w:bCs/>
          <w:sz w:val="28"/>
          <w:szCs w:val="28"/>
        </w:rPr>
      </w:pPr>
      <w:r w:rsidRPr="00C0626A">
        <w:rPr>
          <w:rFonts w:eastAsia="Calibri"/>
          <w:color w:val="000000"/>
          <w:sz w:val="28"/>
          <w:szCs w:val="28"/>
          <w:shd w:val="clear" w:color="auto" w:fill="FFFFFF"/>
        </w:rPr>
        <w:t xml:space="preserve">Венедиктова, Т. Д. Основы теории коммуникации: учебник и практикум для вузов / под редакцией Т. Д. Венедиктовой, </w:t>
      </w:r>
      <w:bookmarkStart w:id="2" w:name="_GoBack"/>
      <w:bookmarkEnd w:id="2"/>
      <w:r w:rsidRPr="00C0626A">
        <w:rPr>
          <w:rFonts w:eastAsia="Calibri"/>
          <w:color w:val="000000"/>
          <w:sz w:val="28"/>
          <w:szCs w:val="28"/>
          <w:shd w:val="clear" w:color="auto" w:fill="FFFFFF"/>
        </w:rPr>
        <w:t xml:space="preserve">Д. Б. Гудкова. — Москва: Издательство Юрайт, 2023. — 193 с. — </w:t>
      </w:r>
      <w:r w:rsidRPr="00C0626A">
        <w:rPr>
          <w:rFonts w:eastAsia="Calibri"/>
          <w:color w:val="000000"/>
          <w:sz w:val="28"/>
          <w:szCs w:val="28"/>
          <w:shd w:val="clear" w:color="auto" w:fill="FFFFFF"/>
        </w:rPr>
        <w:lastRenderedPageBreak/>
        <w:t>(Высшее образование). — ISBN 978-5-534-00242-3. — Текст: электронный // Образовательная платформа Юрайт [сайт]. — URL: </w:t>
      </w:r>
      <w:hyperlink r:id="rId7" w:tgtFrame="_blank" w:history="1">
        <w:r w:rsidRPr="00C0626A">
          <w:rPr>
            <w:rFonts w:eastAsia="Calibri"/>
            <w:color w:val="486C97"/>
            <w:sz w:val="28"/>
            <w:szCs w:val="28"/>
            <w:u w:val="single"/>
            <w:shd w:val="clear" w:color="auto" w:fill="FFFFFF"/>
          </w:rPr>
          <w:t>https://urait.ru/bcode/511855</w:t>
        </w:r>
      </w:hyperlink>
      <w:r w:rsidRPr="00C0626A">
        <w:rPr>
          <w:rFonts w:eastAsia="Calibri"/>
          <w:color w:val="000000"/>
          <w:sz w:val="28"/>
          <w:szCs w:val="28"/>
          <w:shd w:val="clear" w:color="auto" w:fill="FFFFFF"/>
        </w:rPr>
        <w:t> </w:t>
      </w:r>
    </w:p>
    <w:p w14:paraId="1E04B821" w14:textId="77777777" w:rsidR="008F02A3" w:rsidRPr="003F3B31" w:rsidRDefault="008F02A3" w:rsidP="008F02A3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  <w:bCs/>
          <w:sz w:val="28"/>
          <w:szCs w:val="28"/>
        </w:rPr>
      </w:pPr>
      <w:r w:rsidRPr="00C0626A">
        <w:rPr>
          <w:rFonts w:eastAsia="Calibri"/>
          <w:color w:val="000000"/>
          <w:sz w:val="28"/>
          <w:szCs w:val="28"/>
          <w:shd w:val="clear" w:color="auto" w:fill="FFFFFF"/>
        </w:rPr>
        <w:t>Гузикова, М. О.  Основы теории межкультурной коммуникации: учебное пособие для вузов / М. О. Гузикова, П. Ю. Фофанова. — Москва: Издательство Юрайт, 2023. — 121 с. — (Высшее образование). — ISBN 978-5-534-09551-7. — Текст: электронный // Образовательная платформа Юрайт [сайт]. — URL: </w:t>
      </w:r>
      <w:hyperlink r:id="rId8" w:tgtFrame="_blank" w:history="1">
        <w:r w:rsidRPr="00C0626A">
          <w:rPr>
            <w:rFonts w:eastAsia="Calibri"/>
            <w:color w:val="486C97"/>
            <w:sz w:val="28"/>
            <w:szCs w:val="28"/>
            <w:u w:val="single"/>
            <w:shd w:val="clear" w:color="auto" w:fill="FFFFFF"/>
          </w:rPr>
          <w:t>https://urait.ru/bcode/515622</w:t>
        </w:r>
      </w:hyperlink>
      <w:r w:rsidRPr="00C0626A">
        <w:rPr>
          <w:rFonts w:eastAsia="Calibri"/>
          <w:color w:val="000000"/>
          <w:sz w:val="28"/>
          <w:szCs w:val="28"/>
          <w:shd w:val="clear" w:color="auto" w:fill="FFFFFF"/>
        </w:rPr>
        <w:t> </w:t>
      </w:r>
    </w:p>
    <w:p w14:paraId="79B03D62" w14:textId="77777777" w:rsidR="005D6080" w:rsidRDefault="005D6080"/>
    <w:sectPr w:rsidR="005D6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62634"/>
    <w:multiLevelType w:val="hybridMultilevel"/>
    <w:tmpl w:val="A91C37EC"/>
    <w:lvl w:ilvl="0" w:tplc="F076832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613C5"/>
    <w:multiLevelType w:val="hybridMultilevel"/>
    <w:tmpl w:val="60786074"/>
    <w:lvl w:ilvl="0" w:tplc="4DB81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44AFD14">
      <w:numFmt w:val="bullet"/>
      <w:lvlText w:val="•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0EE24E0"/>
    <w:multiLevelType w:val="hybridMultilevel"/>
    <w:tmpl w:val="D85CD0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16013E"/>
    <w:multiLevelType w:val="hybridMultilevel"/>
    <w:tmpl w:val="8924A6AA"/>
    <w:lvl w:ilvl="0" w:tplc="F076832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9FE"/>
    <w:rsid w:val="001F01EF"/>
    <w:rsid w:val="002935E5"/>
    <w:rsid w:val="002E39FE"/>
    <w:rsid w:val="005D6080"/>
    <w:rsid w:val="008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70686-D4A5-40DA-9FF4-196BE97A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2A3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uiPriority w:val="99"/>
    <w:qFormat/>
    <w:rsid w:val="008F02A3"/>
    <w:pPr>
      <w:spacing w:after="0" w:line="240" w:lineRule="auto"/>
      <w:ind w:firstLine="709"/>
      <w:jc w:val="both"/>
    </w:pPr>
    <w:rPr>
      <w:rFonts w:eastAsia="Calibri"/>
      <w:sz w:val="28"/>
    </w:rPr>
  </w:style>
  <w:style w:type="paragraph" w:styleId="a4">
    <w:name w:val="List Paragraph"/>
    <w:basedOn w:val="a"/>
    <w:uiPriority w:val="34"/>
    <w:qFormat/>
    <w:rsid w:val="008F02A3"/>
    <w:pPr>
      <w:spacing w:after="0" w:line="240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156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118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8623" TargetMode="External"/><Relationship Id="rId5" Type="http://schemas.openxmlformats.org/officeDocument/2006/relationships/hyperlink" Target="https://urait.ru/bcode/51635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1287</Words>
  <Characters>7341</Characters>
  <Application>Microsoft Office Word</Application>
  <DocSecurity>0</DocSecurity>
  <Lines>61</Lines>
  <Paragraphs>17</Paragraphs>
  <ScaleCrop>false</ScaleCrop>
  <Company/>
  <LinksUpToDate>false</LinksUpToDate>
  <CharactersWithSpaces>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Казначеева</dc:creator>
  <cp:keywords/>
  <dc:description/>
  <cp:lastModifiedBy>Наталья Казначеева</cp:lastModifiedBy>
  <cp:revision>2</cp:revision>
  <dcterms:created xsi:type="dcterms:W3CDTF">2023-09-21T04:53:00Z</dcterms:created>
  <dcterms:modified xsi:type="dcterms:W3CDTF">2023-09-21T04:53:00Z</dcterms:modified>
</cp:coreProperties>
</file>