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71" w:rsidRDefault="00A46C52">
      <w:pPr>
        <w:pStyle w:val="a3"/>
        <w:spacing w:before="68"/>
        <w:ind w:left="4122" w:right="4308"/>
        <w:jc w:val="center"/>
      </w:pPr>
      <w:r>
        <w:t>АННОТАЦИЯ</w:t>
      </w:r>
    </w:p>
    <w:p w:rsidR="006E4971" w:rsidRDefault="00A46C52">
      <w:pPr>
        <w:pStyle w:val="a3"/>
        <w:ind w:left="3426" w:right="1507" w:hanging="2096"/>
      </w:pPr>
      <w:r>
        <w:t>Б</w:t>
      </w:r>
      <w:proofErr w:type="gramStart"/>
      <w:r>
        <w:t>1.В.</w:t>
      </w:r>
      <w:proofErr w:type="gramEnd"/>
      <w:r>
        <w:t>11 «Стратегический менеджмент и планирование в маркетинге»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направления подготовки</w:t>
      </w:r>
    </w:p>
    <w:p w:rsidR="006E4971" w:rsidRDefault="00A46C52">
      <w:pPr>
        <w:pStyle w:val="a3"/>
        <w:spacing w:before="1"/>
        <w:ind w:right="3834" w:firstLine="3439"/>
      </w:pPr>
      <w:r>
        <w:t>38.04.02 «Менеджмент»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(степень)</w:t>
      </w:r>
      <w:r>
        <w:rPr>
          <w:spacing w:val="-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магистр</w:t>
      </w:r>
    </w:p>
    <w:p w:rsidR="006E4971" w:rsidRDefault="00A46C52">
      <w:pPr>
        <w:pStyle w:val="a3"/>
      </w:pPr>
      <w:r>
        <w:t>Магистерская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«Маркетинг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смарт-контракты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закупками»</w:t>
      </w:r>
    </w:p>
    <w:p w:rsidR="006E4971" w:rsidRDefault="00A46C52">
      <w:pPr>
        <w:pStyle w:val="1"/>
        <w:numPr>
          <w:ilvl w:val="0"/>
          <w:numId w:val="2"/>
        </w:numPr>
        <w:tabs>
          <w:tab w:val="left" w:pos="463"/>
        </w:tabs>
        <w:spacing w:before="5" w:line="240" w:lineRule="auto"/>
        <w:ind w:right="979" w:firstLine="0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6E4971" w:rsidRDefault="00A46C52">
      <w:pPr>
        <w:pStyle w:val="a3"/>
        <w:ind w:right="613"/>
      </w:pPr>
      <w:r>
        <w:t>Дисциплина относится к</w:t>
      </w:r>
      <w:r>
        <w:rPr>
          <w:spacing w:val="1"/>
        </w:rPr>
        <w:t xml:space="preserve"> </w:t>
      </w:r>
      <w:r>
        <w:t>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«Дисциплины (модули)».</w:t>
      </w:r>
    </w:p>
    <w:p w:rsidR="006E4971" w:rsidRDefault="00A46C52">
      <w:pPr>
        <w:pStyle w:val="1"/>
        <w:numPr>
          <w:ilvl w:val="0"/>
          <w:numId w:val="2"/>
        </w:numPr>
        <w:tabs>
          <w:tab w:val="left" w:pos="463"/>
        </w:tabs>
        <w:ind w:left="462" w:hanging="2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</w:p>
    <w:p w:rsidR="006E4971" w:rsidRDefault="00A46C52">
      <w:pPr>
        <w:pStyle w:val="a3"/>
        <w:ind w:right="407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</w:t>
      </w:r>
      <w:r>
        <w:t>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 о современных методах стратегического менеджмента в управлении смарт-</w:t>
      </w:r>
      <w:r>
        <w:rPr>
          <w:spacing w:val="-57"/>
        </w:rPr>
        <w:t xml:space="preserve"> </w:t>
      </w:r>
      <w:r>
        <w:t>контрактами,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стратегического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маркетинге.</w:t>
      </w:r>
    </w:p>
    <w:p w:rsidR="006E4971" w:rsidRDefault="00A46C52">
      <w:pPr>
        <w:pStyle w:val="a3"/>
        <w:jc w:val="both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6E4971" w:rsidRDefault="00A46C52">
      <w:pPr>
        <w:pStyle w:val="a4"/>
        <w:numPr>
          <w:ilvl w:val="0"/>
          <w:numId w:val="1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планирования;</w:t>
      </w:r>
    </w:p>
    <w:p w:rsidR="006E4971" w:rsidRDefault="00A46C52">
      <w:pPr>
        <w:pStyle w:val="a4"/>
        <w:numPr>
          <w:ilvl w:val="0"/>
          <w:numId w:val="1"/>
        </w:numPr>
        <w:tabs>
          <w:tab w:val="left" w:pos="512"/>
          <w:tab w:val="left" w:pos="513"/>
          <w:tab w:val="left" w:pos="2143"/>
          <w:tab w:val="left" w:pos="3066"/>
          <w:tab w:val="left" w:pos="4359"/>
          <w:tab w:val="left" w:pos="5478"/>
          <w:tab w:val="left" w:pos="6867"/>
          <w:tab w:val="left" w:pos="8440"/>
          <w:tab w:val="left" w:pos="8764"/>
        </w:tabs>
        <w:ind w:right="415" w:firstLine="0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знаний</w:t>
      </w:r>
      <w:r>
        <w:rPr>
          <w:sz w:val="24"/>
        </w:rPr>
        <w:tab/>
        <w:t>тенденций</w:t>
      </w:r>
      <w:r>
        <w:rPr>
          <w:sz w:val="24"/>
        </w:rPr>
        <w:tab/>
        <w:t>развития</w:t>
      </w:r>
      <w:r>
        <w:rPr>
          <w:sz w:val="24"/>
        </w:rPr>
        <w:tab/>
        <w:t>управления</w:t>
      </w:r>
      <w:r>
        <w:rPr>
          <w:sz w:val="24"/>
        </w:rPr>
        <w:tab/>
        <w:t>изменениями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маркетинговой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E4971" w:rsidRDefault="00A46C52">
      <w:pPr>
        <w:pStyle w:val="a4"/>
        <w:numPr>
          <w:ilvl w:val="0"/>
          <w:numId w:val="1"/>
        </w:numPr>
        <w:tabs>
          <w:tab w:val="left" w:pos="376"/>
        </w:tabs>
        <w:ind w:right="414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маркетинговой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E4971" w:rsidRDefault="00A46C52">
      <w:pPr>
        <w:pStyle w:val="a4"/>
        <w:numPr>
          <w:ilvl w:val="0"/>
          <w:numId w:val="1"/>
        </w:numPr>
        <w:tabs>
          <w:tab w:val="left" w:pos="405"/>
        </w:tabs>
        <w:ind w:right="416" w:firstLine="0"/>
        <w:rPr>
          <w:sz w:val="24"/>
        </w:rPr>
      </w:pP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6E4971" w:rsidRDefault="00A46C52">
      <w:pPr>
        <w:pStyle w:val="a4"/>
        <w:numPr>
          <w:ilvl w:val="0"/>
          <w:numId w:val="1"/>
        </w:numPr>
        <w:tabs>
          <w:tab w:val="left" w:pos="374"/>
        </w:tabs>
        <w:ind w:right="4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маркетинговой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E4971" w:rsidRDefault="00A46C52">
      <w:pPr>
        <w:pStyle w:val="a4"/>
        <w:numPr>
          <w:ilvl w:val="0"/>
          <w:numId w:val="1"/>
        </w:numPr>
        <w:tabs>
          <w:tab w:val="left" w:pos="513"/>
        </w:tabs>
        <w:ind w:right="41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E4971" w:rsidRDefault="00A46C52">
      <w:pPr>
        <w:pStyle w:val="1"/>
        <w:numPr>
          <w:ilvl w:val="0"/>
          <w:numId w:val="2"/>
        </w:numPr>
        <w:tabs>
          <w:tab w:val="left" w:pos="463"/>
        </w:tabs>
        <w:spacing w:before="3"/>
        <w:ind w:left="462" w:hanging="241"/>
        <w:jc w:val="both"/>
      </w:pPr>
      <w:r>
        <w:t>Перечень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6E4971" w:rsidRDefault="00A46C52">
      <w:pPr>
        <w:pStyle w:val="a3"/>
        <w:spacing w:after="4"/>
        <w:ind w:right="407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36"/>
      </w:tblGrid>
      <w:tr w:rsidR="006E4971">
        <w:trPr>
          <w:trHeight w:val="345"/>
        </w:trPr>
        <w:tc>
          <w:tcPr>
            <w:tcW w:w="3512" w:type="dxa"/>
          </w:tcPr>
          <w:p w:rsidR="006E4971" w:rsidRDefault="00A46C52">
            <w:pPr>
              <w:pStyle w:val="TableParagraph"/>
              <w:spacing w:line="275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75" w:lineRule="exact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6E4971">
        <w:trPr>
          <w:trHeight w:val="551"/>
        </w:trPr>
        <w:tc>
          <w:tcPr>
            <w:tcW w:w="3512" w:type="dxa"/>
          </w:tcPr>
          <w:p w:rsidR="006E4971" w:rsidRDefault="00A46C52">
            <w:pPr>
              <w:pStyle w:val="TableParagraph"/>
              <w:tabs>
                <w:tab w:val="left" w:pos="190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Код.</w:t>
            </w:r>
            <w:r>
              <w:rPr>
                <w:sz w:val="24"/>
              </w:rPr>
              <w:tab/>
              <w:t>Наименование</w:t>
            </w:r>
          </w:p>
          <w:p w:rsidR="006E4971" w:rsidRDefault="00A46C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6E4971">
        <w:trPr>
          <w:trHeight w:val="827"/>
        </w:trPr>
        <w:tc>
          <w:tcPr>
            <w:tcW w:w="3512" w:type="dxa"/>
          </w:tcPr>
          <w:p w:rsidR="006E4971" w:rsidRDefault="00A46C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6E4971" w:rsidRDefault="00A46C52">
            <w:pPr>
              <w:pStyle w:val="TableParagraph"/>
              <w:spacing w:line="270" w:lineRule="atLeast"/>
              <w:ind w:left="107" w:right="766"/>
              <w:rPr>
                <w:sz w:val="24"/>
              </w:rPr>
            </w:pPr>
            <w:r>
              <w:rPr>
                <w:sz w:val="24"/>
              </w:rPr>
              <w:t>маркетинговой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ПК-3.1.4 Знает принципы стратегического и оперативного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6E4971">
        <w:trPr>
          <w:trHeight w:val="551"/>
        </w:trPr>
        <w:tc>
          <w:tcPr>
            <w:tcW w:w="3512" w:type="dxa"/>
            <w:vMerge w:val="restart"/>
          </w:tcPr>
          <w:p w:rsidR="006E4971" w:rsidRDefault="00A46C5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ПК-4 Планирование и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маркетинговой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ПК-4.1.3 </w:t>
            </w:r>
            <w:bookmarkStart w:id="0" w:name="_GoBack"/>
            <w:bookmarkEnd w:id="0"/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4971" w:rsidRDefault="00A46C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6E4971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6E4971" w:rsidRDefault="006E4971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ПК-4.1.4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6E4971" w:rsidRDefault="00A46C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</w:tc>
      </w:tr>
      <w:tr w:rsidR="006E4971">
        <w:trPr>
          <w:trHeight w:val="551"/>
        </w:trPr>
        <w:tc>
          <w:tcPr>
            <w:tcW w:w="3512" w:type="dxa"/>
            <w:vMerge w:val="restart"/>
          </w:tcPr>
          <w:p w:rsidR="006E4971" w:rsidRDefault="00A46C5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ПК-4 Планирование и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маркетинговой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ПК-4.2.1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маркетинговой</w:t>
            </w:r>
          </w:p>
          <w:p w:rsidR="006E4971" w:rsidRDefault="00A46C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E4971">
        <w:trPr>
          <w:trHeight w:val="554"/>
        </w:trPr>
        <w:tc>
          <w:tcPr>
            <w:tcW w:w="3512" w:type="dxa"/>
            <w:vMerge/>
            <w:tcBorders>
              <w:top w:val="nil"/>
            </w:tcBorders>
          </w:tcPr>
          <w:p w:rsidR="006E4971" w:rsidRDefault="006E4971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76" w:lineRule="exact"/>
              <w:ind w:right="636"/>
              <w:rPr>
                <w:sz w:val="24"/>
              </w:rPr>
            </w:pPr>
            <w:r>
              <w:rPr>
                <w:sz w:val="24"/>
              </w:rPr>
              <w:t>ПК-4.2.2Умеет планировать и разрабатывать 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реализуемых маркетинговых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6E4971">
        <w:trPr>
          <w:trHeight w:val="827"/>
        </w:trPr>
        <w:tc>
          <w:tcPr>
            <w:tcW w:w="3512" w:type="dxa"/>
            <w:vMerge w:val="restart"/>
          </w:tcPr>
          <w:p w:rsidR="006E4971" w:rsidRDefault="00A46C52">
            <w:pPr>
              <w:pStyle w:val="TableParagraph"/>
              <w:ind w:left="107" w:right="766"/>
              <w:rPr>
                <w:sz w:val="24"/>
              </w:rPr>
            </w:pPr>
            <w:r>
              <w:rPr>
                <w:sz w:val="24"/>
              </w:rPr>
              <w:t>ПК-3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маркетинговой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ПК-4.3.1 Имеет навыки подготовки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6E4971" w:rsidRDefault="00A46C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6E4971">
        <w:trPr>
          <w:trHeight w:val="827"/>
        </w:trPr>
        <w:tc>
          <w:tcPr>
            <w:tcW w:w="3512" w:type="dxa"/>
            <w:vMerge/>
            <w:tcBorders>
              <w:top w:val="nil"/>
            </w:tcBorders>
          </w:tcPr>
          <w:p w:rsidR="006E4971" w:rsidRDefault="006E4971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ПК-4.3.2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4971" w:rsidRDefault="00A46C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6E4971">
        <w:trPr>
          <w:trHeight w:val="275"/>
        </w:trPr>
        <w:tc>
          <w:tcPr>
            <w:tcW w:w="3512" w:type="dxa"/>
            <w:vMerge/>
            <w:tcBorders>
              <w:top w:val="nil"/>
            </w:tcBorders>
          </w:tcPr>
          <w:p w:rsidR="006E4971" w:rsidRDefault="006E4971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ПК-4.3.3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 w:rsidR="006E4971" w:rsidRDefault="006E4971">
      <w:pPr>
        <w:spacing w:line="256" w:lineRule="exact"/>
        <w:rPr>
          <w:sz w:val="24"/>
        </w:rPr>
        <w:sectPr w:rsidR="006E4971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36"/>
      </w:tblGrid>
      <w:tr w:rsidR="006E4971">
        <w:trPr>
          <w:trHeight w:val="345"/>
        </w:trPr>
        <w:tc>
          <w:tcPr>
            <w:tcW w:w="3512" w:type="dxa"/>
          </w:tcPr>
          <w:p w:rsidR="006E4971" w:rsidRDefault="00A46C52">
            <w:pPr>
              <w:pStyle w:val="TableParagraph"/>
              <w:spacing w:line="272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Компетенция</w:t>
            </w: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72" w:lineRule="exact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6E4971">
        <w:trPr>
          <w:trHeight w:val="551"/>
        </w:trPr>
        <w:tc>
          <w:tcPr>
            <w:tcW w:w="3512" w:type="dxa"/>
          </w:tcPr>
          <w:p w:rsidR="006E4971" w:rsidRDefault="00A46C52">
            <w:pPr>
              <w:pStyle w:val="TableParagraph"/>
              <w:tabs>
                <w:tab w:val="left" w:pos="1905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Код.</w:t>
            </w:r>
            <w:r>
              <w:rPr>
                <w:sz w:val="24"/>
              </w:rPr>
              <w:tab/>
              <w:t>Наименование</w:t>
            </w:r>
          </w:p>
          <w:p w:rsidR="006E4971" w:rsidRDefault="00A46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6E4971">
        <w:trPr>
          <w:trHeight w:val="275"/>
        </w:trPr>
        <w:tc>
          <w:tcPr>
            <w:tcW w:w="3512" w:type="dxa"/>
            <w:vMerge w:val="restart"/>
          </w:tcPr>
          <w:p w:rsidR="006E4971" w:rsidRDefault="006E49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E4971">
        <w:trPr>
          <w:trHeight w:val="553"/>
        </w:trPr>
        <w:tc>
          <w:tcPr>
            <w:tcW w:w="3512" w:type="dxa"/>
            <w:vMerge/>
            <w:tcBorders>
              <w:top w:val="nil"/>
            </w:tcBorders>
          </w:tcPr>
          <w:p w:rsidR="006E4971" w:rsidRDefault="006E4971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6E4971" w:rsidRDefault="00A46C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ПК-4.3.4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E4971" w:rsidRDefault="00A46C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маркетинговой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6E4971" w:rsidRDefault="00A46C52">
      <w:pPr>
        <w:pStyle w:val="a4"/>
        <w:numPr>
          <w:ilvl w:val="0"/>
          <w:numId w:val="2"/>
        </w:numPr>
        <w:tabs>
          <w:tab w:val="left" w:pos="463"/>
        </w:tabs>
        <w:spacing w:line="237" w:lineRule="auto"/>
        <w:ind w:right="4132" w:firstLine="0"/>
        <w:rPr>
          <w:sz w:val="24"/>
        </w:rPr>
      </w:pPr>
      <w:r>
        <w:rPr>
          <w:b/>
          <w:sz w:val="24"/>
        </w:rPr>
        <w:t>Содержание и структура дисциплины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Проблематика стратегического анализ и планирования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6E4971" w:rsidRDefault="00A46C52">
      <w:pPr>
        <w:pStyle w:val="a3"/>
        <w:ind w:right="613"/>
      </w:pPr>
      <w:r>
        <w:t>Организационные возможности управления стратегическими изменениями в маркетинге</w:t>
      </w:r>
      <w:r>
        <w:rPr>
          <w:spacing w:val="-58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стратегического</w:t>
      </w:r>
      <w:r>
        <w:rPr>
          <w:spacing w:val="-2"/>
        </w:rPr>
        <w:t xml:space="preserve"> </w:t>
      </w:r>
      <w:r>
        <w:t>менеджмента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маркетинга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закупками</w:t>
      </w:r>
    </w:p>
    <w:p w:rsidR="006E4971" w:rsidRDefault="00A46C52">
      <w:pPr>
        <w:pStyle w:val="1"/>
        <w:numPr>
          <w:ilvl w:val="0"/>
          <w:numId w:val="2"/>
        </w:numPr>
        <w:tabs>
          <w:tab w:val="left" w:pos="463"/>
        </w:tabs>
        <w:spacing w:before="2"/>
        <w:ind w:left="462" w:hanging="241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6E4971" w:rsidRDefault="00A46C52">
      <w:pPr>
        <w:pStyle w:val="a3"/>
        <w:spacing w:line="274" w:lineRule="exact"/>
      </w:pPr>
      <w:r>
        <w:t>Для</w:t>
      </w:r>
      <w:r>
        <w:rPr>
          <w:spacing w:val="-3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обучения:</w:t>
      </w:r>
    </w:p>
    <w:p w:rsidR="006E4971" w:rsidRDefault="00A46C52">
      <w:pPr>
        <w:pStyle w:val="a3"/>
        <w:ind w:right="3004"/>
      </w:pPr>
      <w:r>
        <w:t>Объем дисциплины – 3 зачетные единицы (108 час.), в том числе:</w:t>
      </w:r>
      <w:r>
        <w:rPr>
          <w:spacing w:val="-57"/>
        </w:rPr>
        <w:t xml:space="preserve"> </w:t>
      </w:r>
      <w:r>
        <w:t>лекции – 16 час.</w:t>
      </w:r>
    </w:p>
    <w:p w:rsidR="006E4971" w:rsidRDefault="00A46C52">
      <w:pPr>
        <w:pStyle w:val="a3"/>
        <w:ind w:right="6361"/>
      </w:pPr>
      <w:r>
        <w:t>практические занятия – 32 час.</w:t>
      </w:r>
      <w:r>
        <w:rPr>
          <w:spacing w:val="1"/>
        </w:rPr>
        <w:t xml:space="preserve"> </w:t>
      </w:r>
      <w:r>
        <w:t>самостоятельная работа – 56 час.</w:t>
      </w:r>
      <w:r>
        <w:rPr>
          <w:spacing w:val="-57"/>
        </w:rPr>
        <w:t xml:space="preserve"> </w:t>
      </w:r>
      <w:r>
        <w:t>контроль -</w:t>
      </w:r>
      <w:r>
        <w:rPr>
          <w:spacing w:val="-1"/>
        </w:rPr>
        <w:t xml:space="preserve"> </w:t>
      </w:r>
      <w:r>
        <w:t>4 час.</w:t>
      </w:r>
    </w:p>
    <w:p w:rsidR="006E4971" w:rsidRDefault="00A46C52">
      <w:pPr>
        <w:pStyle w:val="a3"/>
        <w:ind w:right="4764"/>
      </w:pPr>
      <w:r>
        <w:t>форма контроля знаний - зачет, курсовой проект</w:t>
      </w:r>
      <w:r>
        <w:rPr>
          <w:spacing w:val="-57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заочной формы обучения:</w:t>
      </w:r>
    </w:p>
    <w:p w:rsidR="006E4971" w:rsidRDefault="00A46C52">
      <w:pPr>
        <w:pStyle w:val="a3"/>
        <w:ind w:right="3004"/>
      </w:pPr>
      <w:r>
        <w:t xml:space="preserve">Объем дисциплины – </w:t>
      </w:r>
      <w:r>
        <w:t>3 зачетные единицы (108 час.), в том числе:</w:t>
      </w:r>
      <w:r>
        <w:rPr>
          <w:spacing w:val="-57"/>
        </w:rPr>
        <w:t xml:space="preserve"> </w:t>
      </w:r>
      <w:r>
        <w:t>лекции – 2 час.</w:t>
      </w:r>
    </w:p>
    <w:p w:rsidR="006E4971" w:rsidRDefault="00A46C52">
      <w:pPr>
        <w:pStyle w:val="a3"/>
        <w:ind w:right="5461"/>
      </w:pPr>
      <w:r>
        <w:t>практические занятия – 6 час.</w:t>
      </w:r>
      <w:r>
        <w:rPr>
          <w:spacing w:val="1"/>
        </w:rPr>
        <w:t xml:space="preserve"> </w:t>
      </w:r>
      <w:r>
        <w:t>самостоятельная работа –</w:t>
      </w:r>
      <w:r>
        <w:rPr>
          <w:spacing w:val="1"/>
        </w:rPr>
        <w:t xml:space="preserve"> </w:t>
      </w:r>
      <w:r>
        <w:t>96 час.</w:t>
      </w:r>
      <w:r>
        <w:rPr>
          <w:spacing w:val="-57"/>
        </w:rPr>
        <w:t xml:space="preserve"> </w:t>
      </w:r>
      <w:r>
        <w:t>контроль -</w:t>
      </w:r>
      <w:r>
        <w:rPr>
          <w:spacing w:val="-1"/>
        </w:rPr>
        <w:t xml:space="preserve"> </w:t>
      </w:r>
      <w:r>
        <w:t>4 час.</w:t>
      </w:r>
    </w:p>
    <w:p w:rsidR="006E4971" w:rsidRDefault="00A46C52">
      <w:pPr>
        <w:pStyle w:val="a3"/>
      </w:pP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зачет,</w:t>
      </w:r>
      <w:r>
        <w:rPr>
          <w:spacing w:val="-2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проект</w:t>
      </w:r>
    </w:p>
    <w:sectPr w:rsidR="006E4971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527"/>
    <w:multiLevelType w:val="hybridMultilevel"/>
    <w:tmpl w:val="60DC5362"/>
    <w:lvl w:ilvl="0" w:tplc="620C00B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26FC4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1E60C2DE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65ACEAD2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1F8ECB1A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5C4E9AB4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98DA76F8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946EE84A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122EB972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4A56735"/>
    <w:multiLevelType w:val="hybridMultilevel"/>
    <w:tmpl w:val="781A1A88"/>
    <w:lvl w:ilvl="0" w:tplc="4CFCBDE4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2CEB72">
      <w:numFmt w:val="bullet"/>
      <w:lvlText w:val="•"/>
      <w:lvlJc w:val="left"/>
      <w:pPr>
        <w:ind w:left="1196" w:hanging="240"/>
      </w:pPr>
      <w:rPr>
        <w:rFonts w:hint="default"/>
        <w:lang w:val="ru-RU" w:eastAsia="en-US" w:bidi="ar-SA"/>
      </w:rPr>
    </w:lvl>
    <w:lvl w:ilvl="2" w:tplc="15B8870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3" w:tplc="E542CC50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4" w:tplc="8CBA4346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5" w:tplc="3F02A224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D4BA5F12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 w:tplc="88B622EE">
      <w:numFmt w:val="bullet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8" w:tplc="75E69558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4971"/>
    <w:rsid w:val="006E4971"/>
    <w:rsid w:val="00A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66B"/>
  <w15:docId w15:val="{541D94CF-5627-4CBA-998E-31CBBE0D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Коклева</cp:lastModifiedBy>
  <cp:revision>2</cp:revision>
  <dcterms:created xsi:type="dcterms:W3CDTF">2023-05-23T13:12:00Z</dcterms:created>
  <dcterms:modified xsi:type="dcterms:W3CDTF">2023-05-23T13:11:00Z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