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A54D81" w:rsidRPr="00A54D81" w:rsidRDefault="00A54D81" w:rsidP="00A5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1.О.</w:t>
      </w:r>
      <w:proofErr w:type="gramEnd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«ИННОВАЦИОННЫЙ МЕНЕДЖМЕНТ» </w:t>
      </w:r>
      <w:r w:rsidRPr="00A54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A54D81" w:rsidRPr="00A54D81" w:rsidRDefault="00F340BA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– "</w:t>
      </w:r>
      <w:bookmarkStart w:id="0" w:name="_GoBack"/>
      <w:bookmarkEnd w:id="0"/>
      <w:r w:rsidR="002B5F73" w:rsidRPr="002B5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</w:t>
      </w:r>
      <w:r w:rsidR="00A54D81"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F340BA" w:rsidRPr="00F340BA" w:rsidRDefault="00F340BA" w:rsidP="00F340B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методов, инструментария и стратегий инновационного менеджмента.</w:t>
      </w:r>
    </w:p>
    <w:p w:rsidR="00F340BA" w:rsidRPr="00F340BA" w:rsidRDefault="00F340BA" w:rsidP="00F34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принципов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технологий инновационного менеджмента;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решать профессиональные задачи,</w:t>
      </w:r>
      <w:r w:rsidR="00986E6E">
        <w:rPr>
          <w:rFonts w:ascii="Times New Roman" w:hAnsi="Times New Roman"/>
          <w:sz w:val="24"/>
          <w:szCs w:val="24"/>
        </w:rPr>
        <w:t xml:space="preserve"> используя методики обобщения и</w:t>
      </w:r>
      <w:r w:rsidRPr="00F340BA">
        <w:rPr>
          <w:rFonts w:ascii="Times New Roman" w:hAnsi="Times New Roman"/>
          <w:sz w:val="24"/>
          <w:szCs w:val="24"/>
        </w:rPr>
        <w:t xml:space="preserve"> критического анализа в реализации мероприятий инновационного развития организации;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проводить оценку и критически оценивать результаты научных исследований в менеджменте и смежных областях;</w:t>
      </w:r>
    </w:p>
    <w:p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навыков выполнять научно-исследовательское проектирование на основе оценки результатов научных исследовании в менеджменте и смежных областях.</w:t>
      </w:r>
    </w:p>
    <w:p w:rsidR="00F340BA" w:rsidRPr="001036F3" w:rsidRDefault="00F340BA" w:rsidP="00F340BA">
      <w:pPr>
        <w:pStyle w:val="a4"/>
        <w:ind w:left="1211" w:firstLine="0"/>
        <w:rPr>
          <w:rFonts w:ascii="Times New Roman" w:hAnsi="Times New Roman"/>
          <w:sz w:val="24"/>
          <w:szCs w:val="24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5"/>
        <w:gridCol w:w="4709"/>
      </w:tblGrid>
      <w:tr w:rsidR="00A54D81" w:rsidRPr="00A54D81" w:rsidTr="008A103D">
        <w:tc>
          <w:tcPr>
            <w:tcW w:w="4785" w:type="dxa"/>
          </w:tcPr>
          <w:p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</w:rPr>
            </w:pPr>
            <w:r w:rsidRPr="00A54D81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54D81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методы и инструментарий оценки результатов научных исследований в менеджменте</w:t>
            </w:r>
          </w:p>
        </w:tc>
        <w:tc>
          <w:tcPr>
            <w:tcW w:w="4785" w:type="dxa"/>
          </w:tcPr>
          <w:p w:rsidR="00A54D81" w:rsidRPr="00A54D81" w:rsidRDefault="00A54D81" w:rsidP="00A54D81">
            <w:pPr>
              <w:widowControl w:val="0"/>
              <w:ind w:left="390"/>
              <w:contextualSpacing/>
              <w:jc w:val="both"/>
              <w:rPr>
                <w:rFonts w:ascii="Times New Roman" w:hAnsi="Times New Roman"/>
                <w:i/>
              </w:rPr>
            </w:pPr>
            <w:r w:rsidRPr="00A54D81">
              <w:rPr>
                <w:rFonts w:ascii="Times New Roman" w:hAnsi="Times New Roman"/>
                <w:i/>
              </w:rPr>
              <w:t>Обучающийся знает: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Терминологию инновационного менеджмента;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Функции инновационного менеджмента;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принципы руководства организацией с использованием современных практик управления;</w:t>
            </w:r>
          </w:p>
          <w:p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направления</w:t>
            </w:r>
            <w:r w:rsidRPr="000220BC">
              <w:rPr>
                <w:rFonts w:ascii="Times New Roman" w:hAnsi="Times New Roman"/>
              </w:rPr>
              <w:tab/>
              <w:t>инновационной деятельности организации;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Обучающийся знает: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</w:t>
            </w:r>
            <w:r w:rsidRPr="000220BC">
              <w:rPr>
                <w:rFonts w:ascii="Times New Roman" w:eastAsia="Times New Roman" w:hAnsi="Times New Roman"/>
                <w:i/>
              </w:rPr>
              <w:tab/>
            </w:r>
            <w:r w:rsidRPr="000220BC">
              <w:rPr>
                <w:rFonts w:ascii="Times New Roman" w:eastAsia="Times New Roman" w:hAnsi="Times New Roman"/>
              </w:rPr>
              <w:t>Принципы оценки инновационного проекта.;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Статические и динамические методы оценки эффективности инновационных проектов.;</w:t>
            </w:r>
          </w:p>
          <w:p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Методы учета факторов риска и инфляции при оценке эффективности инноваций.</w:t>
            </w:r>
          </w:p>
          <w:p w:rsidR="00A54D81" w:rsidRPr="00A54D81" w:rsidRDefault="00A54D81" w:rsidP="000220B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УК-1.2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 xml:space="preserve">ОПК-1.2.1Умеет решать профессиональные задачи, используя методики обобщения </w:t>
            </w:r>
            <w:proofErr w:type="gramStart"/>
            <w:r w:rsidRPr="00986E6E">
              <w:rPr>
                <w:rFonts w:ascii="Times New Roman" w:eastAsia="Times New Roman" w:hAnsi="Times New Roman"/>
                <w:szCs w:val="24"/>
              </w:rPr>
              <w:t>и  критического</w:t>
            </w:r>
            <w:proofErr w:type="gramEnd"/>
            <w:r w:rsidRPr="00986E6E">
              <w:rPr>
                <w:rFonts w:ascii="Times New Roman" w:eastAsia="Times New Roman" w:hAnsi="Times New Roman"/>
                <w:szCs w:val="24"/>
              </w:rPr>
              <w:t xml:space="preserve"> анализа в реализации мероприятий инновационного развития организации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ОПК-3.2.1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  <w:p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  <w:p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  <w:tc>
          <w:tcPr>
            <w:tcW w:w="4785" w:type="dxa"/>
          </w:tcPr>
          <w:p w:rsidR="00A54D81" w:rsidRPr="000220BC" w:rsidRDefault="00A54D81" w:rsidP="00A54D81">
            <w:pPr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lastRenderedPageBreak/>
              <w:t>Обучающийся умеет:</w:t>
            </w:r>
          </w:p>
          <w:p w:rsidR="000220BC" w:rsidRPr="000220BC" w:rsidRDefault="000220BC" w:rsidP="000220BC">
            <w:pPr>
              <w:tabs>
                <w:tab w:val="left" w:pos="1418"/>
              </w:tabs>
              <w:ind w:left="360"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- применять методы системного подхода и критического анализа проблемных ситуаций;</w:t>
            </w:r>
          </w:p>
          <w:p w:rsidR="00A54D81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 xml:space="preserve">- разрабатывать стратегию действий, принимать </w:t>
            </w:r>
            <w:r w:rsidRPr="000220BC">
              <w:rPr>
                <w:rFonts w:ascii="Times New Roman" w:eastAsia="Times New Roman" w:hAnsi="Times New Roman"/>
              </w:rPr>
              <w:lastRenderedPageBreak/>
              <w:t>конкретные решения для ее реализации.</w:t>
            </w:r>
          </w:p>
          <w:p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0220BC" w:rsidRP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  <w:i/>
              </w:rPr>
            </w:pPr>
            <w:r w:rsidRPr="000220BC">
              <w:rPr>
                <w:rFonts w:ascii="Times New Roman" w:hAnsi="Times New Roman"/>
                <w:i/>
              </w:rPr>
              <w:t>Обучающийся умеет:</w:t>
            </w:r>
          </w:p>
          <w:p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 xml:space="preserve">- применять методики обобщения </w:t>
            </w:r>
            <w:proofErr w:type="gramStart"/>
            <w:r w:rsidRPr="00EE7FE0">
              <w:rPr>
                <w:rFonts w:ascii="Times New Roman" w:hAnsi="Times New Roman"/>
              </w:rPr>
              <w:t>и  критического</w:t>
            </w:r>
            <w:proofErr w:type="gramEnd"/>
            <w:r w:rsidRPr="00EE7FE0">
              <w:rPr>
                <w:rFonts w:ascii="Times New Roman" w:hAnsi="Times New Roman"/>
              </w:rPr>
              <w:t xml:space="preserve"> анализа в реализации мероприятий инновационного развития организации.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 применять методы принятия решений в инновационном менеджменте.;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</w:t>
            </w:r>
            <w:r w:rsidRPr="00EE7FE0">
              <w:rPr>
                <w:rFonts w:ascii="Times New Roman" w:hAnsi="Times New Roman"/>
              </w:rPr>
              <w:tab/>
              <w:t>принимать обоснованные управленческие решения в условиях сложной динамичной среды.</w:t>
            </w:r>
          </w:p>
          <w:p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497A">
              <w:rPr>
                <w:rFonts w:ascii="Times New Roman" w:hAnsi="Times New Roman"/>
              </w:rPr>
              <w:t>оценивать актуальные рыночные возможностей при планировании эффективного функционирования и инновационного развития бизнес-моделей организации;</w:t>
            </w:r>
          </w:p>
          <w:p w:rsid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выбирать эффективный стиль управления с реализацией основных функций менеджмента.</w:t>
            </w:r>
          </w:p>
          <w:p w:rsidR="00EE7FE0" w:rsidRPr="00EE7FE0" w:rsidRDefault="00EE7FE0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статических методов оценки эффективности инновационных проектов;</w:t>
            </w:r>
          </w:p>
          <w:p w:rsidR="00EE7FE0" w:rsidRPr="000220BC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динамических методов оценки эффективности инновационных проектов.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УК-1.3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4785" w:type="dxa"/>
          </w:tcPr>
          <w:p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A54D81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методик постановки цели, определения способов ее достижения, разработки стратегий действий.</w:t>
            </w:r>
          </w:p>
          <w:p w:rsid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</w:rPr>
              <w:t>-</w:t>
            </w:r>
            <w:r w:rsidRPr="00D3497A">
              <w:rPr>
                <w:rFonts w:ascii="Times New Roman" w:eastAsia="Times New Roman" w:hAnsi="Times New Roman"/>
              </w:rPr>
              <w:tab/>
              <w:t>применения методик разработки и управления проектом;</w:t>
            </w:r>
          </w:p>
          <w:p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 применения методов оценки потребности в ресурсах и эффективности проекта</w:t>
            </w:r>
          </w:p>
        </w:tc>
      </w:tr>
      <w:tr w:rsidR="00A54D81" w:rsidRPr="00A54D81" w:rsidTr="008A103D">
        <w:tc>
          <w:tcPr>
            <w:tcW w:w="4785" w:type="dxa"/>
          </w:tcPr>
          <w:p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  <w:tc>
          <w:tcPr>
            <w:tcW w:w="4785" w:type="dxa"/>
          </w:tcPr>
          <w:p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A54D81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и разработки стратегии создания и развития инновационных направлений деятельности и соответствующие им бизнес-модели организаций.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научно-исследовательского проектирования на основе применения статических методов оценки эффективности инновационных проектов;</w:t>
            </w:r>
          </w:p>
          <w:p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научно-исследовательского проектирования на основе применения динамических методов оценки эффективности инновационных проектов.</w:t>
            </w:r>
          </w:p>
        </w:tc>
      </w:tr>
    </w:tbl>
    <w:p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="00B80BD3"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0BD3">
        <w:rPr>
          <w:rFonts w:ascii="Times New Roman" w:hAnsi="Times New Roman" w:cs="Times New Roman"/>
          <w:color w:val="000000"/>
        </w:rPr>
        <w:t>с</w:t>
      </w:r>
      <w:r w:rsidR="00B80BD3" w:rsidRPr="00B80BD3">
        <w:rPr>
          <w:rFonts w:ascii="Times New Roman" w:hAnsi="Times New Roman" w:cs="Times New Roman"/>
          <w:color w:val="000000"/>
        </w:rPr>
        <w:t xml:space="preserve">труктура </w:t>
      </w:r>
      <w:r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менеджмента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Технологии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методы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5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эффективности инноваций.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C46E9" w:rsidRDefault="00AC46E9" w:rsidP="00A54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AC46E9" w:rsidRPr="00AC46E9" w:rsidRDefault="00AC46E9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 час.</w:t>
      </w:r>
    </w:p>
    <w:p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A54D81" w:rsidRPr="00A54D81" w:rsidRDefault="00A54D81" w:rsidP="00A54D81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AC46E9" w:rsidRDefault="00AC46E9" w:rsidP="00AC46E9">
      <w:pPr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C46E9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80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AC46E9" w:rsidRPr="00AC46E9" w:rsidRDefault="00AC46E9">
      <w:pPr>
        <w:rPr>
          <w:rFonts w:ascii="Times New Roman" w:hAnsi="Times New Roman" w:cs="Times New Roman"/>
          <w:sz w:val="24"/>
          <w:szCs w:val="24"/>
        </w:rPr>
      </w:pPr>
    </w:p>
    <w:sectPr w:rsidR="00AC46E9" w:rsidRPr="00AC46E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CD"/>
    <w:rsid w:val="000220BC"/>
    <w:rsid w:val="002A3ED7"/>
    <w:rsid w:val="002B1032"/>
    <w:rsid w:val="002B5F73"/>
    <w:rsid w:val="003B7D31"/>
    <w:rsid w:val="004C3E3A"/>
    <w:rsid w:val="005F0DEB"/>
    <w:rsid w:val="006443A8"/>
    <w:rsid w:val="00986E6E"/>
    <w:rsid w:val="00A21CCD"/>
    <w:rsid w:val="00A54D81"/>
    <w:rsid w:val="00AC46E9"/>
    <w:rsid w:val="00B80BD3"/>
    <w:rsid w:val="00D3497A"/>
    <w:rsid w:val="00EE7FE0"/>
    <w:rsid w:val="00F340BA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267B"/>
  <w15:docId w15:val="{CA679C9A-DCDD-4367-B14D-CE434D02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0B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41BD-D068-4094-829D-5FCB43EF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2023-06-30T08:09:00Z</dcterms:created>
  <dcterms:modified xsi:type="dcterms:W3CDTF">2023-06-30T08:09:00Z</dcterms:modified>
</cp:coreProperties>
</file>