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AF" w:rsidRPr="00DF2132" w:rsidRDefault="00BF00B6">
      <w:pPr>
        <w:contextualSpacing/>
        <w:jc w:val="center"/>
      </w:pPr>
      <w:r w:rsidRPr="00DF2132">
        <w:t>АННОТАЦИЯ</w:t>
      </w:r>
    </w:p>
    <w:p w:rsidR="00DA3EAF" w:rsidRPr="00DF2132" w:rsidRDefault="00BF00B6">
      <w:pPr>
        <w:contextualSpacing/>
        <w:jc w:val="center"/>
      </w:pPr>
      <w:r w:rsidRPr="00DF2132">
        <w:t>Дисциплины</w:t>
      </w:r>
    </w:p>
    <w:p w:rsidR="00DA3EAF" w:rsidRPr="00DF2132" w:rsidRDefault="00BF00B6">
      <w:pPr>
        <w:contextualSpacing/>
        <w:jc w:val="center"/>
      </w:pPr>
      <w:r w:rsidRPr="00DF2132">
        <w:t>Б1.В.1 «</w:t>
      </w:r>
      <w:r w:rsidRPr="00DF2132">
        <w:rPr>
          <w:iCs/>
        </w:rPr>
        <w:t>МЕТОДОЛОГИЯ УПРАВЛЕНИЯ ПРОЕКТАМИ И ПРОГРАММАМИ</w:t>
      </w:r>
      <w:r w:rsidRPr="00DF2132">
        <w:t>»</w:t>
      </w:r>
    </w:p>
    <w:p w:rsidR="00DA3EAF" w:rsidRPr="00DF2132" w:rsidRDefault="00DA3EAF">
      <w:pPr>
        <w:contextualSpacing/>
      </w:pPr>
    </w:p>
    <w:p w:rsidR="00DA3EAF" w:rsidRPr="005919D2" w:rsidRDefault="00BF00B6">
      <w:pPr>
        <w:contextualSpacing/>
        <w:jc w:val="both"/>
      </w:pPr>
      <w:r w:rsidRPr="005919D2">
        <w:t xml:space="preserve">Направление подготовки – </w:t>
      </w:r>
      <w:proofErr w:type="gramStart"/>
      <w:r w:rsidRPr="005919D2">
        <w:t>38.04.01  «</w:t>
      </w:r>
      <w:proofErr w:type="gramEnd"/>
      <w:r w:rsidRPr="005919D2">
        <w:t>Экономика».</w:t>
      </w:r>
    </w:p>
    <w:p w:rsidR="00DA3EAF" w:rsidRPr="005919D2" w:rsidRDefault="00BF00B6">
      <w:pPr>
        <w:contextualSpacing/>
        <w:jc w:val="both"/>
      </w:pPr>
      <w:r w:rsidRPr="005919D2">
        <w:t>Квалификация выпускника – магистр.</w:t>
      </w:r>
    </w:p>
    <w:p w:rsidR="00DA3EAF" w:rsidRPr="005919D2" w:rsidRDefault="00BF00B6">
      <w:pPr>
        <w:contextualSpacing/>
        <w:jc w:val="both"/>
      </w:pPr>
      <w:r w:rsidRPr="005919D2">
        <w:t>Магистерская программа «Управление проектами: анализ, инвестиции, технология реализации».</w:t>
      </w:r>
    </w:p>
    <w:p w:rsidR="00DA3EAF" w:rsidRPr="005919D2" w:rsidRDefault="00BF00B6">
      <w:pPr>
        <w:contextualSpacing/>
        <w:jc w:val="both"/>
      </w:pPr>
      <w:r w:rsidRPr="005919D2">
        <w:rPr>
          <w:b/>
        </w:rPr>
        <w:t>1. Место дисциплины в структуре основной профессиональной образовательной программы</w:t>
      </w:r>
    </w:p>
    <w:p w:rsidR="00DF2132" w:rsidRPr="005919D2" w:rsidRDefault="00DF2132" w:rsidP="00DF2132">
      <w:pPr>
        <w:jc w:val="both"/>
      </w:pPr>
      <w:r w:rsidRPr="005919D2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DA3EAF" w:rsidRPr="005919D2" w:rsidRDefault="00BF00B6">
      <w:pPr>
        <w:contextualSpacing/>
        <w:jc w:val="both"/>
      </w:pPr>
      <w:r w:rsidRPr="005919D2">
        <w:rPr>
          <w:b/>
        </w:rPr>
        <w:t>2. Цель и задачи дисциплины</w:t>
      </w:r>
    </w:p>
    <w:p w:rsidR="00DA3EAF" w:rsidRPr="005919D2" w:rsidRDefault="00BF00B6" w:rsidP="001532C6">
      <w:pPr>
        <w:jc w:val="both"/>
      </w:pPr>
      <w:r w:rsidRPr="005919D2">
        <w:t>Целью изучения дисциплины является приобретение знаний в области теории и методологии проектной деятельности: организационных и методологических основах управления инвестиционным проектом, в том числе в рамках программ проектов; освоение методик управления рисками в проектах и программах; развитие навыков подготовки информации и решений о реализации инвестиционного проекта; приобретение навыков реализации и завершения инвестиционного проекта.</w:t>
      </w:r>
    </w:p>
    <w:p w:rsidR="00DA3EAF" w:rsidRPr="005919D2" w:rsidRDefault="00BF00B6" w:rsidP="001532C6">
      <w:r w:rsidRPr="005919D2">
        <w:t>Для достижения цели дисциплины решаются следующие задачи:</w:t>
      </w:r>
    </w:p>
    <w:p w:rsidR="00DA3EAF" w:rsidRPr="005919D2" w:rsidRDefault="00BF00B6" w:rsidP="001532C6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5919D2">
        <w:rPr>
          <w:rFonts w:ascii="Times New Roman" w:hAnsi="Times New Roman"/>
          <w:sz w:val="24"/>
          <w:szCs w:val="24"/>
        </w:rPr>
        <w:t xml:space="preserve">формирование представления о </w:t>
      </w:r>
      <w:r w:rsidRPr="005919D2">
        <w:rPr>
          <w:rFonts w:ascii="Times New Roman" w:hAnsi="Times New Roman"/>
          <w:color w:val="0D0D0D"/>
          <w:kern w:val="2"/>
          <w:sz w:val="24"/>
          <w:szCs w:val="24"/>
        </w:rPr>
        <w:t>значении и уровнях проектного управления в системе хозяйственного управления;</w:t>
      </w:r>
    </w:p>
    <w:p w:rsidR="00DA3EAF" w:rsidRPr="005919D2" w:rsidRDefault="00BF00B6" w:rsidP="001532C6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5919D2">
        <w:rPr>
          <w:rFonts w:ascii="Times New Roman" w:hAnsi="Times New Roman"/>
          <w:sz w:val="24"/>
          <w:szCs w:val="24"/>
        </w:rPr>
        <w:t>изучение процессов управления инвестиционным проектом, в том числе в рамках программы;</w:t>
      </w:r>
    </w:p>
    <w:p w:rsidR="00DA3EAF" w:rsidRPr="005919D2" w:rsidRDefault="00BF00B6" w:rsidP="001532C6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5919D2">
        <w:rPr>
          <w:rFonts w:ascii="Times New Roman" w:hAnsi="Times New Roman"/>
          <w:sz w:val="24"/>
          <w:szCs w:val="24"/>
        </w:rPr>
        <w:t>изучение методов управления рисками в рамках реализации инвестиционных проектов и программ;</w:t>
      </w:r>
    </w:p>
    <w:p w:rsidR="00DA3EAF" w:rsidRPr="005919D2" w:rsidRDefault="00BF00B6" w:rsidP="001532C6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5919D2">
        <w:rPr>
          <w:rFonts w:ascii="Times New Roman" w:hAnsi="Times New Roman"/>
          <w:sz w:val="24"/>
          <w:szCs w:val="24"/>
        </w:rPr>
        <w:t>приобретение навыков подготовки информации и решений о реализации инвестиционного проекта, определении участников проекта;</w:t>
      </w:r>
    </w:p>
    <w:p w:rsidR="00DA3EAF" w:rsidRPr="005919D2" w:rsidRDefault="00BF00B6" w:rsidP="001532C6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5919D2">
        <w:rPr>
          <w:rFonts w:ascii="Times New Roman" w:hAnsi="Times New Roman"/>
          <w:sz w:val="24"/>
          <w:szCs w:val="24"/>
        </w:rPr>
        <w:t>овладение навыками организации разработки и завершения инвестиционного проекта, в том числе мероприятий по управлению рисками.</w:t>
      </w:r>
    </w:p>
    <w:p w:rsidR="00DA3EAF" w:rsidRPr="005919D2" w:rsidRDefault="00BF00B6">
      <w:pPr>
        <w:contextualSpacing/>
        <w:jc w:val="both"/>
      </w:pPr>
      <w:r w:rsidRPr="005919D2">
        <w:rPr>
          <w:b/>
        </w:rPr>
        <w:t>3. Перечень планируемых результатов обучения по дисциплине</w:t>
      </w:r>
    </w:p>
    <w:p w:rsidR="00DA3EAF" w:rsidRPr="005919D2" w:rsidRDefault="00BF00B6">
      <w:pPr>
        <w:jc w:val="both"/>
      </w:pPr>
      <w:r w:rsidRPr="005919D2">
        <w:t xml:space="preserve">Изучение дисциплины направлено на формирование следующих </w:t>
      </w:r>
      <w:proofErr w:type="gramStart"/>
      <w:r w:rsidRPr="005919D2">
        <w:t xml:space="preserve">компетенций,  </w:t>
      </w:r>
      <w:proofErr w:type="spellStart"/>
      <w:r w:rsidRPr="005919D2">
        <w:t>сформированность</w:t>
      </w:r>
      <w:proofErr w:type="spellEnd"/>
      <w:proofErr w:type="gramEnd"/>
      <w:r w:rsidRPr="005919D2">
        <w:t xml:space="preserve"> которых, оценивается с помощью индикаторов достижения компетенций:</w:t>
      </w:r>
    </w:p>
    <w:tbl>
      <w:tblPr>
        <w:tblStyle w:val="a8"/>
        <w:tblW w:w="9570" w:type="dxa"/>
        <w:tblLayout w:type="fixed"/>
        <w:tblLook w:val="04A0" w:firstRow="1" w:lastRow="0" w:firstColumn="1" w:lastColumn="0" w:noHBand="0" w:noVBand="1"/>
      </w:tblPr>
      <w:tblGrid>
        <w:gridCol w:w="3368"/>
        <w:gridCol w:w="6202"/>
      </w:tblGrid>
      <w:tr w:rsidR="00DA3EAF" w:rsidRPr="005919D2">
        <w:trPr>
          <w:tblHeader/>
        </w:trPr>
        <w:tc>
          <w:tcPr>
            <w:tcW w:w="3368" w:type="dxa"/>
          </w:tcPr>
          <w:p w:rsidR="00DA3EAF" w:rsidRPr="005919D2" w:rsidRDefault="00BF00B6">
            <w:pPr>
              <w:widowControl w:val="0"/>
              <w:jc w:val="center"/>
            </w:pPr>
            <w:r w:rsidRPr="005919D2">
              <w:t>Компетенция</w:t>
            </w:r>
          </w:p>
        </w:tc>
        <w:tc>
          <w:tcPr>
            <w:tcW w:w="6201" w:type="dxa"/>
          </w:tcPr>
          <w:p w:rsidR="00DA3EAF" w:rsidRPr="005919D2" w:rsidRDefault="00BF00B6">
            <w:pPr>
              <w:widowControl w:val="0"/>
              <w:jc w:val="center"/>
            </w:pPr>
            <w:r w:rsidRPr="005919D2">
              <w:t>Индикатор компетенции</w:t>
            </w:r>
          </w:p>
        </w:tc>
      </w:tr>
      <w:tr w:rsidR="00DA3EAF" w:rsidRPr="005919D2">
        <w:tc>
          <w:tcPr>
            <w:tcW w:w="3368" w:type="dxa"/>
            <w:vMerge w:val="restart"/>
          </w:tcPr>
          <w:p w:rsidR="00DA3EAF" w:rsidRPr="005919D2" w:rsidRDefault="00BF00B6">
            <w:pPr>
              <w:widowControl w:val="0"/>
            </w:pPr>
            <w:r w:rsidRPr="005919D2">
              <w:rPr>
                <w:rFonts w:eastAsia="Calibri"/>
                <w:lang w:eastAsia="en-US"/>
              </w:rPr>
              <w:t xml:space="preserve">ПК-1 </w:t>
            </w:r>
            <w:r w:rsidRPr="005919D2">
              <w:rPr>
                <w:iCs/>
              </w:rPr>
              <w:t>Управление эффективностью инвестиционного проекта</w:t>
            </w:r>
          </w:p>
        </w:tc>
        <w:tc>
          <w:tcPr>
            <w:tcW w:w="6201" w:type="dxa"/>
          </w:tcPr>
          <w:p w:rsidR="00DA3EAF" w:rsidRPr="005919D2" w:rsidRDefault="00BF00B6">
            <w:pPr>
              <w:widowControl w:val="0"/>
            </w:pPr>
            <w:r w:rsidRPr="005919D2">
              <w:t xml:space="preserve">ПК-1.1.1 Знает </w:t>
            </w:r>
            <w:r w:rsidRPr="005919D2">
              <w:rPr>
                <w:iCs/>
              </w:rPr>
              <w:t>принципы структурирования инвестиционного проекта</w:t>
            </w:r>
          </w:p>
        </w:tc>
      </w:tr>
      <w:tr w:rsidR="00DA3EAF" w:rsidRPr="005919D2">
        <w:tc>
          <w:tcPr>
            <w:tcW w:w="3368" w:type="dxa"/>
            <w:vMerge/>
          </w:tcPr>
          <w:p w:rsidR="00DA3EAF" w:rsidRPr="005919D2" w:rsidRDefault="00DA3EAF">
            <w:pPr>
              <w:widowControl w:val="0"/>
            </w:pPr>
          </w:p>
        </w:tc>
        <w:tc>
          <w:tcPr>
            <w:tcW w:w="6201" w:type="dxa"/>
          </w:tcPr>
          <w:p w:rsidR="00DA3EAF" w:rsidRPr="005919D2" w:rsidRDefault="00BF00B6">
            <w:pPr>
              <w:widowControl w:val="0"/>
            </w:pPr>
            <w:r w:rsidRPr="005919D2">
              <w:t>ПК-</w:t>
            </w:r>
            <w:proofErr w:type="gramStart"/>
            <w:r w:rsidRPr="005919D2">
              <w:t>1.2.9  Умеет</w:t>
            </w:r>
            <w:proofErr w:type="gramEnd"/>
            <w:r w:rsidRPr="005919D2">
              <w:rPr>
                <w:iCs/>
              </w:rPr>
              <w:t xml:space="preserve"> разрабатывать и проводить презентации инвестиционного проекта</w:t>
            </w:r>
          </w:p>
        </w:tc>
      </w:tr>
      <w:tr w:rsidR="00DA3EAF" w:rsidRPr="005919D2">
        <w:tc>
          <w:tcPr>
            <w:tcW w:w="3368" w:type="dxa"/>
            <w:vMerge/>
          </w:tcPr>
          <w:p w:rsidR="00DA3EAF" w:rsidRPr="005919D2" w:rsidRDefault="00DA3EAF">
            <w:pPr>
              <w:widowControl w:val="0"/>
            </w:pPr>
          </w:p>
        </w:tc>
        <w:tc>
          <w:tcPr>
            <w:tcW w:w="6201" w:type="dxa"/>
          </w:tcPr>
          <w:p w:rsidR="00DA3EAF" w:rsidRPr="005919D2" w:rsidRDefault="00BF00B6">
            <w:pPr>
              <w:widowControl w:val="0"/>
            </w:pPr>
            <w:r w:rsidRPr="005919D2">
              <w:t>ПК-</w:t>
            </w:r>
            <w:proofErr w:type="gramStart"/>
            <w:r w:rsidRPr="005919D2">
              <w:t>1.3.4  Имеет</w:t>
            </w:r>
            <w:proofErr w:type="gramEnd"/>
            <w:r w:rsidRPr="005919D2">
              <w:t xml:space="preserve"> навыки определения состава участников инвестиционного проекта</w:t>
            </w:r>
          </w:p>
        </w:tc>
      </w:tr>
      <w:tr w:rsidR="00DA3EAF" w:rsidRPr="005919D2">
        <w:tc>
          <w:tcPr>
            <w:tcW w:w="3368" w:type="dxa"/>
          </w:tcPr>
          <w:p w:rsidR="00DA3EAF" w:rsidRPr="005919D2" w:rsidRDefault="00BF00B6">
            <w:pPr>
              <w:widowControl w:val="0"/>
            </w:pPr>
            <w:r w:rsidRPr="005919D2">
              <w:rPr>
                <w:rFonts w:eastAsia="Calibri"/>
                <w:lang w:eastAsia="en-US"/>
              </w:rPr>
              <w:t xml:space="preserve">ПК-2 </w:t>
            </w:r>
            <w:r w:rsidRPr="005919D2">
              <w:rPr>
                <w:iCs/>
              </w:rPr>
              <w:t>Управление коммуникациями инвестиционного проекта</w:t>
            </w:r>
          </w:p>
        </w:tc>
        <w:tc>
          <w:tcPr>
            <w:tcW w:w="6201" w:type="dxa"/>
          </w:tcPr>
          <w:p w:rsidR="00DA3EAF" w:rsidRPr="005919D2" w:rsidRDefault="00BF00B6">
            <w:pPr>
              <w:widowControl w:val="0"/>
            </w:pPr>
            <w:r w:rsidRPr="005919D2">
              <w:t>ПК-</w:t>
            </w:r>
            <w:proofErr w:type="gramStart"/>
            <w:r w:rsidRPr="005919D2">
              <w:t>2.3.2  Имеет</w:t>
            </w:r>
            <w:proofErr w:type="gramEnd"/>
            <w:r w:rsidRPr="005919D2">
              <w:t xml:space="preserve"> навыки подготовки информации и решения о </w:t>
            </w:r>
            <w:r w:rsidRPr="005919D2">
              <w:rPr>
                <w:iCs/>
              </w:rPr>
              <w:t>реализации инвестиционного проекта</w:t>
            </w:r>
          </w:p>
        </w:tc>
      </w:tr>
      <w:tr w:rsidR="00DA3EAF" w:rsidRPr="005919D2">
        <w:trPr>
          <w:trHeight w:val="722"/>
        </w:trPr>
        <w:tc>
          <w:tcPr>
            <w:tcW w:w="3368" w:type="dxa"/>
            <w:vMerge w:val="restart"/>
          </w:tcPr>
          <w:p w:rsidR="00DA3EAF" w:rsidRPr="005919D2" w:rsidRDefault="00BF00B6">
            <w:pPr>
              <w:widowControl w:val="0"/>
            </w:pPr>
            <w:r w:rsidRPr="005919D2">
              <w:rPr>
                <w:rFonts w:eastAsia="Calibri"/>
                <w:lang w:eastAsia="en-US"/>
              </w:rPr>
              <w:t xml:space="preserve">ПК-3 </w:t>
            </w:r>
            <w:r w:rsidRPr="005919D2">
              <w:rPr>
                <w:iCs/>
              </w:rPr>
              <w:t>Управление рисками инвестиционного проекта</w:t>
            </w:r>
          </w:p>
        </w:tc>
        <w:tc>
          <w:tcPr>
            <w:tcW w:w="6201" w:type="dxa"/>
          </w:tcPr>
          <w:p w:rsidR="00DA3EAF" w:rsidRPr="005919D2" w:rsidRDefault="00BF00B6">
            <w:pPr>
              <w:widowControl w:val="0"/>
            </w:pPr>
            <w:r w:rsidRPr="005919D2">
              <w:rPr>
                <w:iCs/>
              </w:rPr>
              <w:t>ПК-3.1.7 Знает роль риска в менеджменте организации</w:t>
            </w:r>
          </w:p>
        </w:tc>
      </w:tr>
      <w:tr w:rsidR="00DA3EAF" w:rsidRPr="005919D2">
        <w:trPr>
          <w:trHeight w:val="722"/>
        </w:trPr>
        <w:tc>
          <w:tcPr>
            <w:tcW w:w="3368" w:type="dxa"/>
            <w:vMerge/>
          </w:tcPr>
          <w:p w:rsidR="00DA3EAF" w:rsidRPr="005919D2" w:rsidRDefault="00DA3EAF">
            <w:pPr>
              <w:widowControl w:val="0"/>
            </w:pPr>
          </w:p>
        </w:tc>
        <w:tc>
          <w:tcPr>
            <w:tcW w:w="6201" w:type="dxa"/>
          </w:tcPr>
          <w:p w:rsidR="00DA3EAF" w:rsidRPr="005919D2" w:rsidRDefault="00BF00B6">
            <w:pPr>
              <w:widowControl w:val="0"/>
            </w:pPr>
            <w:r w:rsidRPr="005919D2">
              <w:t>ПК-</w:t>
            </w:r>
            <w:proofErr w:type="gramStart"/>
            <w:r w:rsidRPr="005919D2">
              <w:t>3.1.12  Знает</w:t>
            </w:r>
            <w:proofErr w:type="gramEnd"/>
            <w:r w:rsidRPr="005919D2">
              <w:t xml:space="preserve"> </w:t>
            </w:r>
            <w:r w:rsidRPr="005919D2">
              <w:rPr>
                <w:iCs/>
              </w:rPr>
              <w:t>теорию управления рисками в том числе в рамках реализации инвестиционного проекта</w:t>
            </w:r>
          </w:p>
        </w:tc>
      </w:tr>
      <w:tr w:rsidR="00DA3EAF" w:rsidRPr="005919D2">
        <w:trPr>
          <w:trHeight w:val="722"/>
        </w:trPr>
        <w:tc>
          <w:tcPr>
            <w:tcW w:w="3368" w:type="dxa"/>
            <w:vMerge/>
          </w:tcPr>
          <w:p w:rsidR="00DA3EAF" w:rsidRPr="005919D2" w:rsidRDefault="00DA3EAF">
            <w:pPr>
              <w:widowControl w:val="0"/>
            </w:pPr>
          </w:p>
        </w:tc>
        <w:tc>
          <w:tcPr>
            <w:tcW w:w="6201" w:type="dxa"/>
          </w:tcPr>
          <w:p w:rsidR="00DA3EAF" w:rsidRPr="005919D2" w:rsidRDefault="00BF00B6">
            <w:pPr>
              <w:widowControl w:val="0"/>
            </w:pPr>
            <w:r w:rsidRPr="005919D2">
              <w:t>ПК-</w:t>
            </w:r>
            <w:proofErr w:type="gramStart"/>
            <w:r w:rsidRPr="005919D2">
              <w:t>3.3.4  Имеет</w:t>
            </w:r>
            <w:proofErr w:type="gramEnd"/>
            <w:r w:rsidRPr="005919D2">
              <w:t xml:space="preserve"> навыки разработки </w:t>
            </w:r>
            <w:r w:rsidRPr="005919D2">
              <w:rPr>
                <w:iCs/>
              </w:rPr>
              <w:t xml:space="preserve">мероприятий по управлению рисками в рамках реализации </w:t>
            </w:r>
            <w:r w:rsidRPr="005919D2">
              <w:rPr>
                <w:iCs/>
              </w:rPr>
              <w:lastRenderedPageBreak/>
              <w:t>инвестиционного проекта</w:t>
            </w:r>
          </w:p>
        </w:tc>
      </w:tr>
      <w:tr w:rsidR="00DA3EAF" w:rsidRPr="005919D2">
        <w:trPr>
          <w:trHeight w:val="722"/>
        </w:trPr>
        <w:tc>
          <w:tcPr>
            <w:tcW w:w="3368" w:type="dxa"/>
          </w:tcPr>
          <w:p w:rsidR="00DA3EAF" w:rsidRPr="005919D2" w:rsidRDefault="00BF00B6">
            <w:pPr>
              <w:widowControl w:val="0"/>
            </w:pPr>
            <w:r w:rsidRPr="005919D2">
              <w:rPr>
                <w:rFonts w:eastAsia="Calibri"/>
                <w:lang w:eastAsia="en-US"/>
              </w:rPr>
              <w:lastRenderedPageBreak/>
              <w:t>ПК-4 Управление сроками и контроль реализации инвестиционного проекта</w:t>
            </w:r>
          </w:p>
        </w:tc>
        <w:tc>
          <w:tcPr>
            <w:tcW w:w="6201" w:type="dxa"/>
          </w:tcPr>
          <w:p w:rsidR="00DA3EAF" w:rsidRPr="005919D2" w:rsidRDefault="00BF00B6">
            <w:pPr>
              <w:widowControl w:val="0"/>
            </w:pPr>
            <w:r w:rsidRPr="005919D2">
              <w:rPr>
                <w:iCs/>
              </w:rPr>
              <w:t>ПК-4.3.11 Имеет навыки организации завершения инвестиционного проекта</w:t>
            </w:r>
          </w:p>
        </w:tc>
      </w:tr>
    </w:tbl>
    <w:p w:rsidR="00DA3EAF" w:rsidRPr="001532C6" w:rsidRDefault="00BF00B6" w:rsidP="001532C6">
      <w:pPr>
        <w:jc w:val="both"/>
      </w:pPr>
      <w:r w:rsidRPr="001532C6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DA3EAF" w:rsidRPr="001532C6" w:rsidRDefault="00BF00B6" w:rsidP="001532C6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1532C6">
        <w:rPr>
          <w:rFonts w:ascii="Times New Roman" w:hAnsi="Times New Roman"/>
          <w:sz w:val="24"/>
          <w:szCs w:val="24"/>
        </w:rPr>
        <w:t>подготовки информации и решения о реализации и завершении инвестиционного проекта;</w:t>
      </w:r>
    </w:p>
    <w:p w:rsidR="00DA3EAF" w:rsidRPr="001532C6" w:rsidRDefault="00BF00B6" w:rsidP="001532C6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1532C6">
        <w:rPr>
          <w:rFonts w:ascii="Times New Roman" w:hAnsi="Times New Roman"/>
          <w:sz w:val="24"/>
          <w:szCs w:val="24"/>
        </w:rPr>
        <w:t>определения участников проекта;</w:t>
      </w:r>
    </w:p>
    <w:p w:rsidR="00DA3EAF" w:rsidRPr="001532C6" w:rsidRDefault="00BF00B6" w:rsidP="001532C6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1532C6">
        <w:rPr>
          <w:rFonts w:ascii="Times New Roman" w:hAnsi="Times New Roman"/>
          <w:sz w:val="24"/>
          <w:szCs w:val="24"/>
        </w:rPr>
        <w:t>разработки мероприятий по управлению рисками в рамках реализации инвестиционного проекта.</w:t>
      </w:r>
    </w:p>
    <w:p w:rsidR="00DA3EAF" w:rsidRPr="001532C6" w:rsidRDefault="00BF00B6">
      <w:pPr>
        <w:contextualSpacing/>
        <w:jc w:val="both"/>
      </w:pPr>
      <w:r w:rsidRPr="001532C6">
        <w:rPr>
          <w:b/>
        </w:rPr>
        <w:t>4. Содержание и структура дисциплины</w:t>
      </w:r>
    </w:p>
    <w:p w:rsidR="00DA3EAF" w:rsidRPr="001532C6" w:rsidRDefault="00BF00B6" w:rsidP="001532C6">
      <w:pPr>
        <w:pStyle w:val="a4"/>
        <w:numPr>
          <w:ilvl w:val="0"/>
          <w:numId w:val="2"/>
        </w:numPr>
        <w:tabs>
          <w:tab w:val="clear" w:pos="0"/>
          <w:tab w:val="num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1532C6">
        <w:rPr>
          <w:rFonts w:ascii="Times New Roman" w:hAnsi="Times New Roman"/>
          <w:sz w:val="24"/>
          <w:szCs w:val="24"/>
        </w:rPr>
        <w:t xml:space="preserve">Теория и методология управления инвестиционным проектом. </w:t>
      </w:r>
    </w:p>
    <w:p w:rsidR="00DA3EAF" w:rsidRPr="001532C6" w:rsidRDefault="00BF00B6" w:rsidP="001532C6">
      <w:pPr>
        <w:pStyle w:val="a4"/>
        <w:numPr>
          <w:ilvl w:val="0"/>
          <w:numId w:val="2"/>
        </w:numPr>
        <w:tabs>
          <w:tab w:val="clear" w:pos="0"/>
          <w:tab w:val="num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1532C6">
        <w:rPr>
          <w:rFonts w:ascii="Times New Roman" w:hAnsi="Times New Roman"/>
          <w:sz w:val="24"/>
          <w:szCs w:val="24"/>
        </w:rPr>
        <w:t>Методология управления программой инвестиционных проектов.</w:t>
      </w:r>
    </w:p>
    <w:p w:rsidR="00DA3EAF" w:rsidRPr="001532C6" w:rsidRDefault="00BF00B6">
      <w:pPr>
        <w:contextualSpacing/>
        <w:jc w:val="both"/>
      </w:pPr>
      <w:r w:rsidRPr="001532C6">
        <w:rPr>
          <w:b/>
        </w:rPr>
        <w:t>5. Объем дисциплины и виды учебной работы</w:t>
      </w:r>
    </w:p>
    <w:p w:rsidR="00DA3EAF" w:rsidRPr="001532C6" w:rsidRDefault="00BF00B6">
      <w:pPr>
        <w:contextualSpacing/>
        <w:jc w:val="both"/>
      </w:pPr>
      <w:r w:rsidRPr="001532C6">
        <w:t xml:space="preserve">Объем дисциплины – </w:t>
      </w:r>
      <w:bookmarkStart w:id="0" w:name="_GoBack"/>
      <w:bookmarkEnd w:id="0"/>
      <w:r w:rsidRPr="001532C6">
        <w:t>4 зачетные единицы (144 час.), в том числе:</w:t>
      </w:r>
    </w:p>
    <w:p w:rsidR="00DA3EAF" w:rsidRPr="001532C6" w:rsidRDefault="00BF00B6">
      <w:pPr>
        <w:contextualSpacing/>
        <w:jc w:val="both"/>
      </w:pPr>
      <w:r w:rsidRPr="001532C6">
        <w:t>Для очной формы обучения (1 семестр):</w:t>
      </w:r>
    </w:p>
    <w:p w:rsidR="00DA3EAF" w:rsidRPr="001532C6" w:rsidRDefault="00BF00B6">
      <w:pPr>
        <w:contextualSpacing/>
        <w:jc w:val="both"/>
      </w:pPr>
      <w:r w:rsidRPr="001532C6">
        <w:t>лекции – 32 час.</w:t>
      </w:r>
    </w:p>
    <w:p w:rsidR="00DA3EAF" w:rsidRPr="001532C6" w:rsidRDefault="00BF00B6">
      <w:pPr>
        <w:contextualSpacing/>
        <w:jc w:val="both"/>
      </w:pPr>
      <w:r w:rsidRPr="001532C6">
        <w:t>практические занятия – 16 час.</w:t>
      </w:r>
    </w:p>
    <w:p w:rsidR="00DA3EAF" w:rsidRPr="001532C6" w:rsidRDefault="00BF00B6">
      <w:pPr>
        <w:contextualSpacing/>
        <w:jc w:val="both"/>
      </w:pPr>
      <w:r w:rsidRPr="001532C6">
        <w:t>самостоятельная работа – 92 час.</w:t>
      </w:r>
    </w:p>
    <w:p w:rsidR="005919D2" w:rsidRPr="001532C6" w:rsidRDefault="005919D2">
      <w:pPr>
        <w:contextualSpacing/>
        <w:jc w:val="both"/>
      </w:pPr>
      <w:r w:rsidRPr="001532C6">
        <w:t>контроль – 4 час.</w:t>
      </w:r>
    </w:p>
    <w:p w:rsidR="00DA3EAF" w:rsidRPr="001532C6" w:rsidRDefault="00BF00B6">
      <w:pPr>
        <w:contextualSpacing/>
        <w:jc w:val="both"/>
      </w:pPr>
      <w:r w:rsidRPr="001532C6">
        <w:t>Форма контроля знаний – зачет, курсовой проект</w:t>
      </w:r>
    </w:p>
    <w:p w:rsidR="00DA3EAF" w:rsidRPr="001532C6" w:rsidRDefault="00BF00B6">
      <w:pPr>
        <w:contextualSpacing/>
        <w:jc w:val="both"/>
      </w:pPr>
      <w:r w:rsidRPr="001532C6">
        <w:t>Для заочной формы обучения (1 курс):</w:t>
      </w:r>
    </w:p>
    <w:p w:rsidR="00DA3EAF" w:rsidRPr="001532C6" w:rsidRDefault="00BF00B6">
      <w:pPr>
        <w:contextualSpacing/>
        <w:jc w:val="both"/>
      </w:pPr>
      <w:r w:rsidRPr="001532C6">
        <w:t>лекции – 12 час.</w:t>
      </w:r>
    </w:p>
    <w:p w:rsidR="00DA3EAF" w:rsidRPr="001532C6" w:rsidRDefault="00BF00B6">
      <w:pPr>
        <w:contextualSpacing/>
        <w:jc w:val="both"/>
      </w:pPr>
      <w:r w:rsidRPr="001532C6">
        <w:t>практические занятия – 10 час.</w:t>
      </w:r>
    </w:p>
    <w:p w:rsidR="00DA3EAF" w:rsidRPr="001532C6" w:rsidRDefault="00BF00B6">
      <w:pPr>
        <w:contextualSpacing/>
        <w:jc w:val="both"/>
      </w:pPr>
      <w:r w:rsidRPr="001532C6">
        <w:t>самостоятельная работа – 118 час.</w:t>
      </w:r>
    </w:p>
    <w:p w:rsidR="005919D2" w:rsidRPr="001532C6" w:rsidRDefault="005919D2">
      <w:pPr>
        <w:contextualSpacing/>
        <w:jc w:val="both"/>
      </w:pPr>
      <w:r w:rsidRPr="001532C6">
        <w:t>контроль – 4 час.</w:t>
      </w:r>
    </w:p>
    <w:p w:rsidR="00DA3EAF" w:rsidRPr="005919D2" w:rsidRDefault="00BF00B6">
      <w:pPr>
        <w:contextualSpacing/>
        <w:jc w:val="both"/>
      </w:pPr>
      <w:r w:rsidRPr="001532C6">
        <w:t>Форма контроля знаний – зачет, курсовой проект</w:t>
      </w:r>
    </w:p>
    <w:sectPr w:rsidR="00DA3EAF" w:rsidRPr="005919D2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712"/>
    <w:multiLevelType w:val="multilevel"/>
    <w:tmpl w:val="98627C38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1E5E91"/>
    <w:multiLevelType w:val="multilevel"/>
    <w:tmpl w:val="6346FB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2D38B3"/>
    <w:multiLevelType w:val="multilevel"/>
    <w:tmpl w:val="E1A07A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AF"/>
    <w:rsid w:val="001532C6"/>
    <w:rsid w:val="005919D2"/>
    <w:rsid w:val="00BF00B6"/>
    <w:rsid w:val="00DA3EAF"/>
    <w:rsid w:val="00D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C1736-231C-4257-912A-5262E739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52FDD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List Paragraph"/>
    <w:basedOn w:val="a"/>
    <w:link w:val="a3"/>
    <w:uiPriority w:val="34"/>
    <w:qFormat/>
    <w:rsid w:val="00652FD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652FD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Экономика транспорта</cp:lastModifiedBy>
  <cp:revision>2</cp:revision>
  <dcterms:created xsi:type="dcterms:W3CDTF">2023-05-10T14:29:00Z</dcterms:created>
  <dcterms:modified xsi:type="dcterms:W3CDTF">2023-05-10T14:29:00Z</dcterms:modified>
  <dc:language>en-US</dc:language>
</cp:coreProperties>
</file>