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923A9" w:rsidRPr="00E923A9">
        <w:rPr>
          <w:rFonts w:ascii="Times New Roman" w:hAnsi="Times New Roman" w:cs="Times New Roman"/>
          <w:sz w:val="28"/>
          <w:szCs w:val="28"/>
        </w:rPr>
        <w:t>ИСТОРИЯ И МЕТОДОЛОГИЯ НАУКИ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23A9" w:rsidRPr="00D2714B" w:rsidRDefault="00632136" w:rsidP="00E923A9">
      <w:pPr>
        <w:spacing w:line="240" w:lineRule="auto"/>
        <w:jc w:val="center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923A9" w:rsidRPr="00E923A9">
        <w:rPr>
          <w:rFonts w:ascii="Times New Roman" w:hAnsi="Times New Roman" w:cs="Times New Roman"/>
          <w:sz w:val="24"/>
          <w:szCs w:val="24"/>
        </w:rPr>
        <w:t>13.04.02 «Электроэнергетика и электротехника»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3A9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8492F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84CC1" w:rsidRDefault="00C84CC1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Дисциплина «История и методология науки» (Б1.В.ДВ.1</w:t>
      </w:r>
      <w:r w:rsidR="00F30393">
        <w:rPr>
          <w:rFonts w:ascii="Times New Roman" w:hAnsi="Times New Roman" w:cs="Times New Roman"/>
          <w:sz w:val="24"/>
          <w:szCs w:val="24"/>
        </w:rPr>
        <w:t>.2</w:t>
      </w:r>
      <w:bookmarkStart w:id="0" w:name="_GoBack"/>
      <w:bookmarkEnd w:id="0"/>
      <w:r w:rsidRPr="00C84CC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proofErr w:type="spellStart"/>
      <w:r w:rsidRPr="00C84CC1">
        <w:rPr>
          <w:rFonts w:ascii="Times New Roman" w:hAnsi="Times New Roman" w:cs="Times New Roman"/>
          <w:sz w:val="24"/>
          <w:szCs w:val="24"/>
        </w:rPr>
        <w:t>вариативой</w:t>
      </w:r>
      <w:proofErr w:type="spellEnd"/>
      <w:r w:rsidRPr="00C84CC1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8AF" w:rsidRDefault="00632136" w:rsidP="005418A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4CC1" w:rsidRPr="00D57DE3" w:rsidRDefault="00C84CC1" w:rsidP="005418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создание условий для комплексной подготовки будущего магистра-электротехника (электромеханика) с широким кругозором, в развитии творческих способностей, умения формулировать и решать возникающие в результате практической деятельности задачи, умения творчески применять и самостоятельно повышать свои знания. 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−дать знания о развитии научной мысли в человеческом обществе;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 научить обучающихся в информации о природе и социуме дифференцировать научное, лженаучное и околонаучное знание;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 способствовать формированию научного мировоззрения;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 подготовить к восприятию новых научных фактов и гипотез в области электротехники;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 дать обучающимся основы знаний методологии научной работы и её уровней;</w:t>
      </w:r>
    </w:p>
    <w:p w:rsidR="00D57DE3" w:rsidRPr="00D57DE3" w:rsidRDefault="00D57DE3" w:rsidP="00D57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7DE3">
        <w:rPr>
          <w:rFonts w:ascii="Times New Roman" w:hAnsi="Times New Roman" w:cs="Times New Roman"/>
          <w:sz w:val="24"/>
          <w:szCs w:val="24"/>
        </w:rPr>
        <w:t>− сформировать умение ориентироваться в методологических подходах и видеть их в контексте существующей научной парадигмы.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10CD0">
        <w:rPr>
          <w:rFonts w:ascii="Times New Roman" w:hAnsi="Times New Roman" w:cs="Times New Roman"/>
          <w:sz w:val="24"/>
          <w:szCs w:val="24"/>
        </w:rPr>
        <w:t>ПК-</w:t>
      </w:r>
      <w:r w:rsidR="005A35D3">
        <w:rPr>
          <w:rFonts w:ascii="Times New Roman" w:hAnsi="Times New Roman" w:cs="Times New Roman"/>
          <w:sz w:val="24"/>
          <w:szCs w:val="24"/>
        </w:rPr>
        <w:t xml:space="preserve">3, </w:t>
      </w:r>
      <w:r w:rsidR="00010CD0">
        <w:rPr>
          <w:rFonts w:ascii="Times New Roman" w:hAnsi="Times New Roman" w:cs="Times New Roman"/>
          <w:sz w:val="24"/>
          <w:szCs w:val="24"/>
        </w:rPr>
        <w:t xml:space="preserve"> ПК-4,</w:t>
      </w:r>
    </w:p>
    <w:p w:rsidR="00632136" w:rsidRPr="00C84CC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jc w:val="center"/>
        <w:tblLayout w:type="fixed"/>
        <w:tblLook w:val="00A0"/>
      </w:tblPr>
      <w:tblGrid>
        <w:gridCol w:w="5704"/>
      </w:tblGrid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Основные стороны бытия науки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Специфика научного знания.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Уровни научного познания и их взаимосвязь.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Методология науки и диалектика познания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«Картина мира» и «научная революция»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Эпоха Возрождения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Восемнадцатый век.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Девятнадцатый век.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84CC1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Двадцатый век.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4CC1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Двадцать первый век.</w:t>
            </w:r>
          </w:p>
        </w:tc>
      </w:tr>
    </w:tbl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10CD0" w:rsidRPr="00010CD0" w:rsidRDefault="00010CD0" w:rsidP="00010CD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___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10CD0">
        <w:rPr>
          <w:rFonts w:ascii="Times New Roman" w:hAnsi="Times New Roman" w:cs="Times New Roman"/>
          <w:sz w:val="24"/>
          <w:szCs w:val="24"/>
        </w:rPr>
        <w:t>_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>_ час.), в том числе: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A35D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– 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A35D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A35D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152A7C">
        <w:rPr>
          <w:rFonts w:ascii="Times New Roman" w:hAnsi="Times New Roman" w:cs="Times New Roman"/>
          <w:sz w:val="24"/>
          <w:szCs w:val="24"/>
        </w:rPr>
        <w:t>___</w:t>
      </w:r>
    </w:p>
    <w:p w:rsidR="00010CD0" w:rsidRDefault="00010CD0" w:rsidP="00010CD0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0CD0" w:rsidRPr="00010CD0" w:rsidRDefault="00010CD0" w:rsidP="00010CD0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___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>_ час.), в том числе: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 w:rsidR="005A35D3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 w:rsidR="005A35D3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A35D3">
        <w:rPr>
          <w:rFonts w:ascii="Times New Roman" w:hAnsi="Times New Roman" w:cs="Times New Roman"/>
          <w:sz w:val="24"/>
          <w:szCs w:val="24"/>
          <w:u w:val="single"/>
        </w:rPr>
        <w:t>69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010CD0" w:rsidRPr="00152A7C" w:rsidRDefault="00010CD0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152A7C">
        <w:rPr>
          <w:rFonts w:ascii="Times New Roman" w:hAnsi="Times New Roman" w:cs="Times New Roman"/>
          <w:sz w:val="24"/>
          <w:szCs w:val="24"/>
        </w:rPr>
        <w:t>___</w:t>
      </w:r>
    </w:p>
    <w:p w:rsidR="00010CD0" w:rsidRDefault="00010CD0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DA3830"/>
    <w:multiLevelType w:val="hybridMultilevel"/>
    <w:tmpl w:val="9BF2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97B0E"/>
    <w:multiLevelType w:val="hybridMultilevel"/>
    <w:tmpl w:val="7DAC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793E"/>
    <w:multiLevelType w:val="hybridMultilevel"/>
    <w:tmpl w:val="A61A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00A37"/>
    <w:multiLevelType w:val="hybridMultilevel"/>
    <w:tmpl w:val="FCC6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A06D6"/>
    <w:multiLevelType w:val="hybridMultilevel"/>
    <w:tmpl w:val="D5407A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10CD0"/>
    <w:rsid w:val="000E3C53"/>
    <w:rsid w:val="000F6327"/>
    <w:rsid w:val="00142E74"/>
    <w:rsid w:val="0016153B"/>
    <w:rsid w:val="002823AC"/>
    <w:rsid w:val="002A5560"/>
    <w:rsid w:val="005418AF"/>
    <w:rsid w:val="005A35D3"/>
    <w:rsid w:val="00632136"/>
    <w:rsid w:val="006C5202"/>
    <w:rsid w:val="0078492F"/>
    <w:rsid w:val="007E3739"/>
    <w:rsid w:val="007E3C95"/>
    <w:rsid w:val="00B77D52"/>
    <w:rsid w:val="00B80A7B"/>
    <w:rsid w:val="00C84CC1"/>
    <w:rsid w:val="00CA35C1"/>
    <w:rsid w:val="00D06585"/>
    <w:rsid w:val="00D5166C"/>
    <w:rsid w:val="00D57DE3"/>
    <w:rsid w:val="00DF27EA"/>
    <w:rsid w:val="00E923A9"/>
    <w:rsid w:val="00F3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осн часть"/>
    <w:basedOn w:val="a"/>
    <w:rsid w:val="00C84CC1"/>
    <w:pPr>
      <w:adjustRightInd w:val="0"/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semiHidden/>
    <w:rsid w:val="00C84CC1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84CC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сн_центр"/>
    <w:basedOn w:val="a5"/>
    <w:rsid w:val="00C84CC1"/>
    <w:pPr>
      <w:keepNext/>
      <w:suppressAutoHyphens/>
      <w:spacing w:before="120" w:after="120"/>
      <w:ind w:firstLine="0"/>
      <w:jc w:val="center"/>
    </w:pPr>
    <w:rPr>
      <w:b/>
      <w:bCs/>
    </w:rPr>
  </w:style>
  <w:style w:type="paragraph" w:styleId="a9">
    <w:name w:val="No Spacing"/>
    <w:uiPriority w:val="1"/>
    <w:qFormat/>
    <w:rsid w:val="00010CD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3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0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4</cp:revision>
  <cp:lastPrinted>2016-04-04T10:12:00Z</cp:lastPrinted>
  <dcterms:created xsi:type="dcterms:W3CDTF">2020-10-09T13:04:00Z</dcterms:created>
  <dcterms:modified xsi:type="dcterms:W3CDTF">2023-06-16T10:31:00Z</dcterms:modified>
</cp:coreProperties>
</file>