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3B25" w14:textId="77777777"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44B7D9D3" w14:textId="77777777"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14:paraId="5C2C5642" w14:textId="562768F4" w:rsidR="00C22C67" w:rsidRPr="00A84C04" w:rsidRDefault="00A84C04" w:rsidP="00A84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84C04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Pr="00A84C04">
        <w:rPr>
          <w:rFonts w:ascii="Times New Roman" w:hAnsi="Times New Roman" w:cs="Times New Roman"/>
          <w:sz w:val="24"/>
          <w:szCs w:val="24"/>
        </w:rPr>
        <w:t>12 «МЕТОДЫ РЕШЕНИЯ НАУЧНО-ТЕХНИЧЕСКИХ ЗАДАЧ В СТРОИТЕЛЬСТВЕ»</w:t>
      </w:r>
    </w:p>
    <w:p w14:paraId="2BF5FD51" w14:textId="77777777" w:rsidR="00C22C67" w:rsidRPr="00F14AAD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1703D00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7E4198">
        <w:rPr>
          <w:rFonts w:ascii="Times New Roman" w:hAnsi="Times New Roman" w:cs="Times New Roman"/>
          <w:sz w:val="24"/>
          <w:szCs w:val="24"/>
        </w:rPr>
        <w:t>4</w:t>
      </w:r>
      <w:r w:rsidRPr="007E4198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14:paraId="084FD6CA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14:paraId="79EFB2BC" w14:textId="77777777" w:rsidR="008866F3" w:rsidRPr="007E4198" w:rsidRDefault="00880BB0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7E4198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7E419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7E4198">
        <w:rPr>
          <w:rFonts w:ascii="Times New Roman" w:hAnsi="Times New Roman" w:cs="Times New Roman"/>
          <w:sz w:val="24"/>
          <w:szCs w:val="24"/>
        </w:rPr>
        <w:t>»</w:t>
      </w:r>
    </w:p>
    <w:p w14:paraId="7BA8CEB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0ECBB3" w14:textId="685B0991" w:rsidR="004C1DA4" w:rsidRPr="00FD0498" w:rsidRDefault="00FD0498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</w:t>
      </w:r>
    </w:p>
    <w:p w14:paraId="50A952B1" w14:textId="77777777" w:rsidR="006D1A92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2. </w:t>
      </w:r>
      <w:r w:rsidRPr="007E419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14:paraId="5F376C75" w14:textId="77777777" w:rsidR="00A84C04" w:rsidRPr="00A84C04" w:rsidRDefault="00A84C04" w:rsidP="00A84C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знаний, умений, необходимых для решения научно-технических задач, возникающих при проектировании, строительстве и эксплуатации высокоскоростных железнодорожных магистралей, а также формирование общей культуры принятия решений.</w:t>
      </w:r>
    </w:p>
    <w:p w14:paraId="6C48A0E3" w14:textId="77777777" w:rsidR="00A84C04" w:rsidRPr="00A84C04" w:rsidRDefault="00A84C04" w:rsidP="00A84C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3951233F" w14:textId="77777777" w:rsidR="00A84C04" w:rsidRPr="00A84C04" w:rsidRDefault="00A84C04" w:rsidP="00A84C04">
      <w:pPr>
        <w:numPr>
          <w:ilvl w:val="0"/>
          <w:numId w:val="1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знакомство с общей теорией решения научно-технических задач, формирование представлений о системном анализе и методах оптимизации;</w:t>
      </w:r>
    </w:p>
    <w:p w14:paraId="78C1E83F" w14:textId="77777777" w:rsidR="00A84C04" w:rsidRPr="00A84C04" w:rsidRDefault="00A84C04" w:rsidP="00A84C04">
      <w:pPr>
        <w:numPr>
          <w:ilvl w:val="0"/>
          <w:numId w:val="1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изучение вопросов проектирования автомобильных дорог,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решений;</w:t>
      </w:r>
    </w:p>
    <w:p w14:paraId="41F7BA37" w14:textId="77777777" w:rsidR="00A84C04" w:rsidRPr="00A84C04" w:rsidRDefault="00A84C04" w:rsidP="00A84C04">
      <w:pPr>
        <w:numPr>
          <w:ilvl w:val="0"/>
          <w:numId w:val="1"/>
        </w:numPr>
        <w:tabs>
          <w:tab w:val="left" w:pos="426"/>
          <w:tab w:val="num" w:pos="851"/>
          <w:tab w:val="left" w:pos="5954"/>
          <w:tab w:val="left" w:pos="76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формирование знаний о численных методах расчёта конструкций и процессов, об их применении при решении задач проектирования;</w:t>
      </w:r>
    </w:p>
    <w:p w14:paraId="03DB4EFA" w14:textId="57AF973C" w:rsidR="007E4198" w:rsidRPr="00A84C04" w:rsidRDefault="00A84C04" w:rsidP="00A84C0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- изучение вопросов совершенствования организации и управления технологическими процессами при строительстве автомобильных дорог в особых условиях</w:t>
      </w:r>
      <w:r w:rsidR="007E4198" w:rsidRPr="00A84C04">
        <w:rPr>
          <w:rFonts w:ascii="Times New Roman" w:hAnsi="Times New Roman" w:cs="Times New Roman"/>
          <w:sz w:val="24"/>
          <w:szCs w:val="24"/>
        </w:rPr>
        <w:t>.</w:t>
      </w:r>
    </w:p>
    <w:p w14:paraId="0F717057" w14:textId="77777777" w:rsidR="008866F3" w:rsidRPr="00FD0498" w:rsidRDefault="008866F3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DEF70D5" w14:textId="77777777" w:rsidR="008866F3" w:rsidRPr="00FD0498" w:rsidRDefault="00D91649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9F3C20" w:rsidRPr="00FD0498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FD0498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</w:t>
      </w:r>
      <w:r w:rsidR="00B359DD" w:rsidRPr="00FD0498">
        <w:rPr>
          <w:rFonts w:ascii="Times New Roman" w:hAnsi="Times New Roman" w:cs="Times New Roman"/>
          <w:sz w:val="24"/>
          <w:szCs w:val="24"/>
        </w:rPr>
        <w:t>.</w:t>
      </w:r>
    </w:p>
    <w:p w14:paraId="6DB220E7" w14:textId="77777777" w:rsidR="00A84C04" w:rsidRPr="00F6411E" w:rsidRDefault="00A84C04" w:rsidP="00A84C04">
      <w:pPr>
        <w:spacing w:line="240" w:lineRule="auto"/>
        <w:ind w:firstLine="851"/>
        <w:rPr>
          <w:color w:val="FF0000"/>
          <w:sz w:val="10"/>
          <w:szCs w:val="10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106"/>
        <w:gridCol w:w="5358"/>
      </w:tblGrid>
      <w:tr w:rsidR="00A84C04" w:rsidRPr="00A84C04" w14:paraId="6E2D0375" w14:textId="77777777" w:rsidTr="00A84C04">
        <w:trPr>
          <w:trHeight w:val="551"/>
        </w:trPr>
        <w:tc>
          <w:tcPr>
            <w:tcW w:w="4106" w:type="dxa"/>
            <w:vAlign w:val="center"/>
          </w:tcPr>
          <w:p w14:paraId="65A53FEB" w14:textId="77777777" w:rsidR="00A84C04" w:rsidRPr="00A84C04" w:rsidRDefault="00A84C04" w:rsidP="00A84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C04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358" w:type="dxa"/>
            <w:vAlign w:val="center"/>
          </w:tcPr>
          <w:p w14:paraId="0F91F9E8" w14:textId="77777777" w:rsidR="00A84C04" w:rsidRPr="00A84C04" w:rsidRDefault="00A84C04" w:rsidP="00A84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C0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 w:rsidR="00A84C04" w:rsidRPr="00A84C04" w14:paraId="75FB0023" w14:textId="77777777" w:rsidTr="00A84C04">
        <w:trPr>
          <w:trHeight w:val="589"/>
        </w:trPr>
        <w:tc>
          <w:tcPr>
            <w:tcW w:w="9464" w:type="dxa"/>
            <w:gridSpan w:val="2"/>
          </w:tcPr>
          <w:p w14:paraId="4FEA98F6" w14:textId="3E7BD4A1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b/>
                <w:bCs/>
                <w:sz w:val="24"/>
                <w:szCs w:val="24"/>
              </w:rPr>
              <w:t>ПК-1</w:t>
            </w:r>
            <w:r w:rsidRPr="00A84C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r w:rsidR="00464ECC" w:rsidRPr="00464ECC">
              <w:rPr>
                <w:rFonts w:ascii="Times New Roman" w:hAnsi="Times New Roman"/>
                <w:sz w:val="24"/>
                <w:szCs w:val="24"/>
              </w:rPr>
              <w:t>Выполнение и организация научных исследований в сфере автомобильных дорог</w:t>
            </w:r>
            <w:bookmarkEnd w:id="0"/>
          </w:p>
        </w:tc>
      </w:tr>
      <w:tr w:rsidR="00A84C04" w:rsidRPr="00A84C04" w14:paraId="3B8E0D5C" w14:textId="77777777" w:rsidTr="00A84C04">
        <w:tc>
          <w:tcPr>
            <w:tcW w:w="4106" w:type="dxa"/>
            <w:vAlign w:val="center"/>
          </w:tcPr>
          <w:p w14:paraId="394138B3" w14:textId="77777777" w:rsidR="00A84C04" w:rsidRPr="008D78E9" w:rsidRDefault="00A84C04" w:rsidP="00A84C04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78E9">
              <w:rPr>
                <w:b/>
                <w:bCs/>
                <w:color w:val="auto"/>
                <w:sz w:val="24"/>
                <w:szCs w:val="24"/>
              </w:rPr>
              <w:t>ПК-1.1.2 Знает</w:t>
            </w:r>
            <w:r w:rsidRPr="008D78E9">
              <w:rPr>
                <w:color w:val="auto"/>
                <w:sz w:val="24"/>
                <w:szCs w:val="24"/>
              </w:rPr>
              <w:t xml:space="preserve"> методы анализа научных данных</w:t>
            </w:r>
          </w:p>
        </w:tc>
        <w:tc>
          <w:tcPr>
            <w:tcW w:w="5358" w:type="dxa"/>
          </w:tcPr>
          <w:p w14:paraId="1628F9C8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031D76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5"/>
              </w:rPr>
              <w:t>основные методы анализа данных, включая самые современные разработки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4C04" w:rsidRPr="00A84C04" w14:paraId="711FCB10" w14:textId="77777777" w:rsidTr="00A84C04">
        <w:tc>
          <w:tcPr>
            <w:tcW w:w="4106" w:type="dxa"/>
            <w:vAlign w:val="center"/>
          </w:tcPr>
          <w:p w14:paraId="53A365ED" w14:textId="77777777" w:rsidR="00A84C04" w:rsidRPr="008D78E9" w:rsidRDefault="00A84C04" w:rsidP="00A84C04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78E9">
              <w:rPr>
                <w:b/>
                <w:bCs/>
                <w:color w:val="auto"/>
                <w:sz w:val="24"/>
                <w:szCs w:val="24"/>
              </w:rPr>
              <w:t>ПК-1.1.3 Знает</w:t>
            </w:r>
            <w:r w:rsidRPr="008D78E9">
              <w:rPr>
                <w:color w:val="auto"/>
                <w:sz w:val="24"/>
                <w:szCs w:val="24"/>
              </w:rPr>
              <w:t xml:space="preserve"> методы и средства планирования и организации исследований и разработок</w:t>
            </w:r>
          </w:p>
        </w:tc>
        <w:tc>
          <w:tcPr>
            <w:tcW w:w="5358" w:type="dxa"/>
          </w:tcPr>
          <w:p w14:paraId="3E8A1754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ADD060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sz w:val="24"/>
                <w:szCs w:val="24"/>
              </w:rPr>
              <w:t xml:space="preserve">методы и средства формирование плана исследований и разработок (прогнозирование развития техники; перспективное планирование; обоснование заявки на разработку и освоение продукции; текущее планирование; разработка технического задания) </w:t>
            </w:r>
          </w:p>
        </w:tc>
      </w:tr>
      <w:tr w:rsidR="00A84C04" w:rsidRPr="00A84C04" w14:paraId="4F386EED" w14:textId="77777777" w:rsidTr="00A84C04">
        <w:tc>
          <w:tcPr>
            <w:tcW w:w="4106" w:type="dxa"/>
            <w:vAlign w:val="center"/>
          </w:tcPr>
          <w:p w14:paraId="6BBE1CFF" w14:textId="77777777" w:rsidR="00A84C04" w:rsidRPr="008D78E9" w:rsidRDefault="00A84C04" w:rsidP="00A84C04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78E9">
              <w:rPr>
                <w:b/>
                <w:bCs/>
                <w:color w:val="auto"/>
                <w:sz w:val="24"/>
                <w:szCs w:val="24"/>
              </w:rPr>
              <w:t>ПК-1.1.4 Знает</w:t>
            </w:r>
            <w:r w:rsidRPr="008D78E9">
              <w:rPr>
                <w:color w:val="auto"/>
                <w:sz w:val="24"/>
                <w:szCs w:val="24"/>
              </w:rPr>
              <w:t xml:space="preserve"> научно-техническую документацию в области проектирования, строительства и эксплуатации инфраструктуры автомобильных дорог, в том числе охранные документы: патенты, выложенные и акцептованные заявки</w:t>
            </w:r>
          </w:p>
        </w:tc>
        <w:tc>
          <w:tcPr>
            <w:tcW w:w="5358" w:type="dxa"/>
          </w:tcPr>
          <w:p w14:paraId="776B49F6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014EC9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C04">
              <w:rPr>
                <w:rFonts w:ascii="Times New Roman" w:hAnsi="Times New Roman"/>
                <w:sz w:val="24"/>
                <w:szCs w:val="24"/>
              </w:rPr>
              <w:t>научно-техническую документацию, регламентирующую поиск релевантных патентов, систематизацию обнаруженных охранных документов и отбор патентов, требующих дальнейшего исследования, детальный анализ отобранных патентов в сфере строительства и эксплуатации объектов дорожной инфраструктуры</w:t>
            </w:r>
          </w:p>
        </w:tc>
      </w:tr>
      <w:tr w:rsidR="00A84C04" w:rsidRPr="00A84C04" w14:paraId="736F463C" w14:textId="77777777" w:rsidTr="00A84C04">
        <w:tc>
          <w:tcPr>
            <w:tcW w:w="4106" w:type="dxa"/>
            <w:vAlign w:val="center"/>
          </w:tcPr>
          <w:p w14:paraId="4304683E" w14:textId="77777777" w:rsidR="00A84C04" w:rsidRPr="008D78E9" w:rsidRDefault="00A84C04" w:rsidP="00A84C04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78E9">
              <w:rPr>
                <w:b/>
                <w:bCs/>
                <w:color w:val="auto"/>
                <w:sz w:val="24"/>
                <w:szCs w:val="24"/>
              </w:rPr>
              <w:t>ПК-1.1.5 Знает</w:t>
            </w:r>
            <w:r w:rsidRPr="008D78E9">
              <w:rPr>
                <w:color w:val="auto"/>
                <w:sz w:val="24"/>
                <w:szCs w:val="24"/>
              </w:rPr>
              <w:t xml:space="preserve"> методы определения патентной чистоты объекта техники</w:t>
            </w:r>
          </w:p>
        </w:tc>
        <w:tc>
          <w:tcPr>
            <w:tcW w:w="5358" w:type="dxa"/>
          </w:tcPr>
          <w:p w14:paraId="1B1FECD1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CCBCAF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4C04">
              <w:rPr>
                <w:rFonts w:ascii="Times New Roman" w:hAnsi="Times New Roman"/>
                <w:sz w:val="24"/>
                <w:szCs w:val="24"/>
              </w:rPr>
              <w:t xml:space="preserve">методы и условия выбора оптимальной методики определения патентной чистоты объектов </w:t>
            </w:r>
            <w:r w:rsidRPr="00A84C04">
              <w:rPr>
                <w:rFonts w:ascii="Times New Roman" w:hAnsi="Times New Roman"/>
                <w:sz w:val="24"/>
                <w:szCs w:val="24"/>
              </w:rPr>
              <w:lastRenderedPageBreak/>
              <w:t>дорожной инфраструктуры</w:t>
            </w:r>
          </w:p>
        </w:tc>
      </w:tr>
      <w:tr w:rsidR="00A84C04" w:rsidRPr="00A84C04" w14:paraId="69570209" w14:textId="77777777" w:rsidTr="00A84C04">
        <w:tc>
          <w:tcPr>
            <w:tcW w:w="4106" w:type="dxa"/>
          </w:tcPr>
          <w:p w14:paraId="0EE662A3" w14:textId="77777777" w:rsidR="00A84C04" w:rsidRPr="008D78E9" w:rsidRDefault="00A84C04" w:rsidP="00A84C04">
            <w:pPr>
              <w:pStyle w:val="a4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78E9">
              <w:rPr>
                <w:b/>
                <w:bCs/>
                <w:color w:val="auto"/>
                <w:sz w:val="24"/>
                <w:szCs w:val="24"/>
              </w:rPr>
              <w:lastRenderedPageBreak/>
              <w:t>ПК-1.2.2 Умеет</w:t>
            </w:r>
            <w:r w:rsidRPr="008D78E9">
              <w:rPr>
                <w:color w:val="auto"/>
                <w:sz w:val="24"/>
                <w:szCs w:val="24"/>
              </w:rPr>
              <w:t xml:space="preserve"> оформлять результаты научно-исследовательских и опытно-конструкторских работ</w:t>
            </w:r>
          </w:p>
        </w:tc>
        <w:tc>
          <w:tcPr>
            <w:tcW w:w="5358" w:type="dxa"/>
          </w:tcPr>
          <w:p w14:paraId="3762BDFD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04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A84C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1F6448" w14:textId="77777777" w:rsidR="00A84C04" w:rsidRPr="00A84C04" w:rsidRDefault="00A84C04" w:rsidP="00A84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C04">
              <w:rPr>
                <w:rFonts w:ascii="Times New Roman" w:hAnsi="Times New Roman"/>
                <w:sz w:val="24"/>
                <w:szCs w:val="24"/>
              </w:rPr>
              <w:t>составлять аналитический отчет по результатам научно-исследовательских и опытно-конструкторских работ</w:t>
            </w:r>
          </w:p>
        </w:tc>
      </w:tr>
    </w:tbl>
    <w:p w14:paraId="49F5F1FB" w14:textId="77777777" w:rsidR="00A84C04" w:rsidRPr="00A84C04" w:rsidRDefault="00A84C04" w:rsidP="00A84C04">
      <w:pPr>
        <w:tabs>
          <w:tab w:val="left" w:pos="284"/>
        </w:tabs>
        <w:spacing w:after="0" w:line="240" w:lineRule="auto"/>
        <w:ind w:firstLine="142"/>
        <w:rPr>
          <w:sz w:val="24"/>
          <w:szCs w:val="24"/>
        </w:rPr>
      </w:pPr>
    </w:p>
    <w:p w14:paraId="508FF590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3DCC8661" w14:textId="05DE94F7" w:rsidR="008866F3" w:rsidRPr="00A84C04" w:rsidRDefault="00A84C04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Общая теория решения научно-технических задач</w:t>
      </w:r>
      <w:r w:rsidR="007E4198" w:rsidRPr="00A84C04">
        <w:rPr>
          <w:rFonts w:ascii="Times New Roman" w:hAnsi="Times New Roman" w:cs="Times New Roman"/>
          <w:sz w:val="24"/>
          <w:szCs w:val="24"/>
        </w:rPr>
        <w:t>.</w:t>
      </w:r>
    </w:p>
    <w:p w14:paraId="4E37A785" w14:textId="0CAA3877" w:rsidR="005E1B12" w:rsidRPr="00A84C04" w:rsidRDefault="00A84C04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Научно-технические задачи при расчётах и проектировании сооружений</w:t>
      </w:r>
      <w:r w:rsidR="00FD0498" w:rsidRPr="00A84C04">
        <w:rPr>
          <w:rFonts w:ascii="Times New Roman" w:hAnsi="Times New Roman" w:cs="Times New Roman"/>
          <w:sz w:val="24"/>
          <w:szCs w:val="24"/>
        </w:rPr>
        <w:t>.</w:t>
      </w:r>
    </w:p>
    <w:p w14:paraId="7944DF48" w14:textId="0AE041A1" w:rsidR="00A84C04" w:rsidRPr="00A84C04" w:rsidRDefault="00A84C04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Вопросы организации и управления строительством.</w:t>
      </w:r>
    </w:p>
    <w:p w14:paraId="58427E3A" w14:textId="419AD1AA" w:rsidR="00A84C04" w:rsidRPr="00A84C04" w:rsidRDefault="00A84C04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84C04">
        <w:rPr>
          <w:rFonts w:ascii="Times New Roman" w:hAnsi="Times New Roman" w:cs="Times New Roman"/>
          <w:sz w:val="24"/>
          <w:szCs w:val="24"/>
        </w:rPr>
        <w:t>Задачи технической эксплуатации транспортных объектов.</w:t>
      </w:r>
    </w:p>
    <w:p w14:paraId="2D7D42F0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506A9BB0" w14:textId="7F454225" w:rsidR="00A84C04" w:rsidRDefault="00A84C0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419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419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97DBAC5" w14:textId="409933F2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14:paraId="0B0F9BC2" w14:textId="7D7860F7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час.;</w:t>
      </w:r>
    </w:p>
    <w:p w14:paraId="7C065E18" w14:textId="580676FD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9F3C20">
        <w:rPr>
          <w:rFonts w:ascii="Times New Roman" w:hAnsi="Times New Roman" w:cs="Times New Roman"/>
          <w:sz w:val="24"/>
          <w:szCs w:val="24"/>
        </w:rPr>
        <w:t>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B54AEBD" w14:textId="555BB101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A84C04">
        <w:rPr>
          <w:rFonts w:ascii="Times New Roman" w:hAnsi="Times New Roman" w:cs="Times New Roman"/>
          <w:sz w:val="24"/>
          <w:szCs w:val="24"/>
        </w:rPr>
        <w:t>72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AC0516B" w14:textId="24ABFC37" w:rsidR="00BA7234" w:rsidRPr="007E4198" w:rsidRDefault="00BA723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– </w:t>
      </w:r>
      <w:r w:rsidR="00A84C04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7CBB952" w14:textId="77777777" w:rsidR="00CA0268" w:rsidRDefault="00CA026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0037A8" w14:textId="7ED68C27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14:paraId="128A4C02" w14:textId="5AF2C55B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84C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2664144E" w14:textId="04F2D7D0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C04">
        <w:rPr>
          <w:rFonts w:ascii="Times New Roman" w:hAnsi="Times New Roman" w:cs="Times New Roman"/>
          <w:sz w:val="24"/>
          <w:szCs w:val="24"/>
        </w:rPr>
        <w:t>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686BB9DE" w14:textId="68752280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A84C04">
        <w:rPr>
          <w:rFonts w:ascii="Times New Roman" w:hAnsi="Times New Roman" w:cs="Times New Roman"/>
          <w:sz w:val="24"/>
          <w:szCs w:val="24"/>
        </w:rPr>
        <w:t>88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07C66912" w14:textId="15AD765F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84C04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496DFA2" w14:textId="2D9129B9" w:rsidR="00A84C04" w:rsidRDefault="00A84C0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4FA7B1E" w14:textId="77777777" w:rsidR="00CA0268" w:rsidRPr="00A84C04" w:rsidRDefault="00CA026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1B98ED6" w14:textId="24D447E3" w:rsidR="008866F3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A0268">
        <w:rPr>
          <w:rFonts w:ascii="Times New Roman" w:hAnsi="Times New Roman" w:cs="Times New Roman"/>
          <w:sz w:val="24"/>
          <w:szCs w:val="24"/>
        </w:rPr>
        <w:t>зачет</w:t>
      </w:r>
      <w:r w:rsidRPr="007E4198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7E4198" w:rsidSect="00F14AAD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A32A3"/>
    <w:multiLevelType w:val="hybridMultilevel"/>
    <w:tmpl w:val="A85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3"/>
    <w:rsid w:val="001348EA"/>
    <w:rsid w:val="001A0872"/>
    <w:rsid w:val="001B7BE9"/>
    <w:rsid w:val="001C1047"/>
    <w:rsid w:val="00341FE7"/>
    <w:rsid w:val="00464ECC"/>
    <w:rsid w:val="004C1DA4"/>
    <w:rsid w:val="005E1B12"/>
    <w:rsid w:val="00630716"/>
    <w:rsid w:val="00687FA8"/>
    <w:rsid w:val="006D1A92"/>
    <w:rsid w:val="007566A3"/>
    <w:rsid w:val="007E4198"/>
    <w:rsid w:val="007F0CF2"/>
    <w:rsid w:val="00880BB0"/>
    <w:rsid w:val="008866F3"/>
    <w:rsid w:val="008D78E9"/>
    <w:rsid w:val="008E1D2B"/>
    <w:rsid w:val="00994D96"/>
    <w:rsid w:val="009E5182"/>
    <w:rsid w:val="009F3C20"/>
    <w:rsid w:val="00A2535E"/>
    <w:rsid w:val="00A84C04"/>
    <w:rsid w:val="00B05566"/>
    <w:rsid w:val="00B359DD"/>
    <w:rsid w:val="00BA7234"/>
    <w:rsid w:val="00C22C67"/>
    <w:rsid w:val="00CA0268"/>
    <w:rsid w:val="00CB34F3"/>
    <w:rsid w:val="00D91649"/>
    <w:rsid w:val="00E30374"/>
    <w:rsid w:val="00F14AAD"/>
    <w:rsid w:val="00FD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F70"/>
  <w15:docId w15:val="{E2E01042-9190-4077-AB4A-001F7620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F3C20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Calibri" w:eastAsia="Calibri" w:hAnsi="Calibri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  <w:style w:type="character" w:customStyle="1" w:styleId="70">
    <w:name w:val="Заголовок 7 Знак"/>
    <w:basedOn w:val="a0"/>
    <w:link w:val="7"/>
    <w:rsid w:val="009F3C20"/>
    <w:rPr>
      <w:rFonts w:ascii="Calibri" w:eastAsia="Calibri" w:hAnsi="Calibri" w:cs="Times New Roman"/>
      <w:b/>
      <w:color w:val="000000"/>
      <w:spacing w:val="2"/>
      <w:sz w:val="28"/>
      <w:szCs w:val="20"/>
      <w:shd w:val="clear" w:color="auto" w:fill="FFFFFF"/>
    </w:rPr>
  </w:style>
  <w:style w:type="paragraph" w:customStyle="1" w:styleId="3">
    <w:name w:val="Абзац списка3"/>
    <w:basedOn w:val="a"/>
    <w:rsid w:val="00FD049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60">
    <w:name w:val="Заголовок 6 Знак"/>
    <w:basedOn w:val="a0"/>
    <w:link w:val="6"/>
    <w:rsid w:val="00A84C04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rsid w:val="00A84C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ПГУПС</cp:lastModifiedBy>
  <cp:revision>4</cp:revision>
  <cp:lastPrinted>2017-11-02T13:59:00Z</cp:lastPrinted>
  <dcterms:created xsi:type="dcterms:W3CDTF">2023-05-02T11:47:00Z</dcterms:created>
  <dcterms:modified xsi:type="dcterms:W3CDTF">2023-06-06T14:21:00Z</dcterms:modified>
</cp:coreProperties>
</file>