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27172D" w:rsidRDefault="00293102" w:rsidP="00271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72D"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71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72D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5EA" w:rsidRPr="0027172D" w:rsidRDefault="005945EA" w:rsidP="00271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F9" w:rsidRPr="005945EA" w:rsidRDefault="0027172D" w:rsidP="0027172D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  <w:r w:rsidRPr="005945EA">
        <w:rPr>
          <w:rFonts w:ascii="Times New Roman" w:hAnsi="Times New Roman"/>
          <w:b/>
          <w:spacing w:val="-2"/>
          <w:sz w:val="24"/>
          <w:szCs w:val="24"/>
        </w:rPr>
        <w:t>Б</w:t>
      </w:r>
      <w:proofErr w:type="gramStart"/>
      <w:r w:rsidRPr="005945EA">
        <w:rPr>
          <w:rFonts w:ascii="Times New Roman" w:hAnsi="Times New Roman"/>
          <w:b/>
          <w:spacing w:val="-2"/>
          <w:sz w:val="24"/>
          <w:szCs w:val="24"/>
        </w:rPr>
        <w:t>1.В.</w:t>
      </w:r>
      <w:proofErr w:type="gramEnd"/>
      <w:r w:rsidRPr="005945EA">
        <w:rPr>
          <w:rFonts w:ascii="Times New Roman" w:hAnsi="Times New Roman"/>
          <w:b/>
          <w:spacing w:val="-2"/>
          <w:sz w:val="24"/>
          <w:szCs w:val="24"/>
        </w:rPr>
        <w:t xml:space="preserve">8 </w:t>
      </w:r>
      <w:r w:rsidR="005945EA">
        <w:rPr>
          <w:rFonts w:ascii="Times New Roman" w:hAnsi="Times New Roman"/>
          <w:b/>
          <w:spacing w:val="-2"/>
          <w:sz w:val="24"/>
          <w:szCs w:val="24"/>
        </w:rPr>
        <w:t xml:space="preserve">«ПРОСТРАНСТВЕННЫЕ </w:t>
      </w:r>
      <w:r w:rsidR="00F402F9" w:rsidRPr="005945EA">
        <w:rPr>
          <w:rFonts w:ascii="Times New Roman" w:hAnsi="Times New Roman"/>
          <w:b/>
          <w:spacing w:val="-2"/>
          <w:sz w:val="24"/>
          <w:szCs w:val="24"/>
        </w:rPr>
        <w:t xml:space="preserve">КОНСТРУКЦИИ </w:t>
      </w:r>
      <w:r w:rsidR="00F402F9" w:rsidRPr="005945EA">
        <w:rPr>
          <w:rFonts w:ascii="Times New Roman" w:hAnsi="Times New Roman"/>
          <w:b/>
          <w:caps/>
          <w:spacing w:val="-2"/>
          <w:sz w:val="24"/>
          <w:szCs w:val="24"/>
        </w:rPr>
        <w:t xml:space="preserve">из Древесины и синтетических материалов» </w:t>
      </w:r>
    </w:p>
    <w:p w:rsidR="0027172D" w:rsidRPr="0027172D" w:rsidRDefault="0027172D" w:rsidP="005945EA">
      <w:pPr>
        <w:spacing w:after="0" w:line="240" w:lineRule="auto"/>
        <w:rPr>
          <w:rFonts w:ascii="Times New Roman" w:hAnsi="Times New Roman"/>
          <w:caps/>
          <w:spacing w:val="-2"/>
          <w:sz w:val="24"/>
          <w:szCs w:val="24"/>
        </w:rPr>
      </w:pPr>
    </w:p>
    <w:p w:rsidR="00F402F9" w:rsidRPr="0027172D" w:rsidRDefault="00F402F9" w:rsidP="0027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2D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402F9" w:rsidRPr="0027172D" w:rsidRDefault="00F402F9" w:rsidP="0027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2D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F402F9" w:rsidRDefault="00F402F9" w:rsidP="0027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2D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27172D" w:rsidRPr="0027172D" w:rsidRDefault="0027172D" w:rsidP="0027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14" w:rsidRPr="0027172D" w:rsidRDefault="00CB4914" w:rsidP="002717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172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F402F9" w:rsidP="0027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Дисциплина </w:t>
      </w:r>
      <w:r w:rsidRPr="0027172D">
        <w:rPr>
          <w:rFonts w:ascii="Times New Roman" w:hAnsi="Times New Roman"/>
          <w:spacing w:val="-2"/>
          <w:sz w:val="24"/>
          <w:szCs w:val="24"/>
        </w:rPr>
        <w:t>«Пространственные конструкции из древесины и синтетических материалов»</w:t>
      </w:r>
      <w:r w:rsidRPr="0027172D">
        <w:rPr>
          <w:rFonts w:ascii="Times New Roman" w:hAnsi="Times New Roman"/>
          <w:sz w:val="24"/>
          <w:szCs w:val="24"/>
        </w:rPr>
        <w:t xml:space="preserve"> </w:t>
      </w:r>
      <w:r w:rsidR="0027172D">
        <w:rPr>
          <w:rFonts w:ascii="Times New Roman" w:hAnsi="Times New Roman"/>
          <w:spacing w:val="-2"/>
          <w:sz w:val="24"/>
          <w:szCs w:val="24"/>
        </w:rPr>
        <w:t>(Б</w:t>
      </w:r>
      <w:proofErr w:type="gramStart"/>
      <w:r w:rsidR="0027172D">
        <w:rPr>
          <w:rFonts w:ascii="Times New Roman" w:hAnsi="Times New Roman"/>
          <w:spacing w:val="-2"/>
          <w:sz w:val="24"/>
          <w:szCs w:val="24"/>
        </w:rPr>
        <w:t>1.В.</w:t>
      </w:r>
      <w:proofErr w:type="gramEnd"/>
      <w:r w:rsidR="0027172D">
        <w:rPr>
          <w:rFonts w:ascii="Times New Roman" w:hAnsi="Times New Roman"/>
          <w:spacing w:val="-2"/>
          <w:sz w:val="24"/>
          <w:szCs w:val="24"/>
        </w:rPr>
        <w:t>8</w:t>
      </w:r>
      <w:r w:rsidRPr="0027172D">
        <w:rPr>
          <w:rFonts w:ascii="Times New Roman" w:hAnsi="Times New Roman"/>
          <w:spacing w:val="-2"/>
          <w:sz w:val="24"/>
          <w:szCs w:val="24"/>
        </w:rPr>
        <w:t>)</w:t>
      </w:r>
      <w:r w:rsidR="002717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F06A8" w:rsidRPr="0027172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2B5C25" w:rsidRPr="0027172D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="001F06A8" w:rsidRPr="0027172D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27172D" w:rsidRPr="0027172D" w:rsidRDefault="0027172D" w:rsidP="0027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A8" w:rsidRPr="0027172D" w:rsidRDefault="001F06A8" w:rsidP="00271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2D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F402F9" w:rsidRPr="0027172D" w:rsidRDefault="00F402F9" w:rsidP="0027172D">
      <w:pPr>
        <w:pStyle w:val="a4"/>
        <w:tabs>
          <w:tab w:val="clear" w:pos="822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27172D">
        <w:t xml:space="preserve">Целью изучения дисциплины является получение   знаний, навыков </w:t>
      </w:r>
      <w:r w:rsidRPr="0027172D">
        <w:rPr>
          <w:rFonts w:eastAsia="Times New Roman"/>
        </w:rPr>
        <w:t>и умений, необходимых для решения научно-технических задач, возникающих проектировании современных зданий и сооружений из деревянных и синтетических конструкций.</w:t>
      </w:r>
    </w:p>
    <w:p w:rsidR="00F402F9" w:rsidRPr="0027172D" w:rsidRDefault="00F402F9" w:rsidP="0027172D">
      <w:pPr>
        <w:pStyle w:val="a4"/>
        <w:tabs>
          <w:tab w:val="clear" w:pos="822"/>
          <w:tab w:val="left" w:pos="1134"/>
        </w:tabs>
        <w:spacing w:line="240" w:lineRule="auto"/>
        <w:ind w:left="0" w:firstLine="0"/>
        <w:jc w:val="left"/>
        <w:rPr>
          <w:rFonts w:eastAsia="Times New Roman"/>
        </w:rPr>
      </w:pPr>
      <w:r w:rsidRPr="0027172D">
        <w:rPr>
          <w:rFonts w:eastAsia="Times New Roman"/>
        </w:rPr>
        <w:t>Для достижения поставленной цели решаются следующие задачи:</w:t>
      </w:r>
    </w:p>
    <w:p w:rsidR="00F402F9" w:rsidRPr="0027172D" w:rsidRDefault="00774013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 xml:space="preserve">знакомство с </w:t>
      </w:r>
      <w:bookmarkStart w:id="0" w:name="_GoBack"/>
      <w:bookmarkEnd w:id="0"/>
      <w:r w:rsidR="00F402F9" w:rsidRPr="0027172D">
        <w:rPr>
          <w:rFonts w:eastAsia="Times New Roman"/>
        </w:rPr>
        <w:t xml:space="preserve">теорией конструирования современных  пространственных   конструкций из </w:t>
      </w:r>
      <w:r w:rsidR="00F402F9" w:rsidRPr="0027172D">
        <w:rPr>
          <w:spacing w:val="-2"/>
        </w:rPr>
        <w:t>древесины</w:t>
      </w:r>
      <w:r w:rsidR="00F402F9" w:rsidRPr="0027172D">
        <w:rPr>
          <w:rFonts w:eastAsia="Times New Roman"/>
        </w:rPr>
        <w:t xml:space="preserve"> и синтетических материалов, методах совершенствования их конструктивных форм;</w:t>
      </w:r>
    </w:p>
    <w:p w:rsidR="00F402F9" w:rsidRPr="0027172D" w:rsidRDefault="00F402F9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27172D">
        <w:rPr>
          <w:rFonts w:eastAsia="Times New Roman"/>
        </w:rPr>
        <w:t xml:space="preserve">изучение особенностей расчета пространственных   конструкций из </w:t>
      </w:r>
      <w:r w:rsidRPr="0027172D">
        <w:rPr>
          <w:spacing w:val="-2"/>
        </w:rPr>
        <w:t>древесины</w:t>
      </w:r>
      <w:r w:rsidRPr="0027172D">
        <w:rPr>
          <w:rFonts w:eastAsia="Times New Roman"/>
        </w:rPr>
        <w:t xml:space="preserve"> и синтетических материалов; </w:t>
      </w:r>
    </w:p>
    <w:p w:rsidR="00F402F9" w:rsidRPr="0027172D" w:rsidRDefault="00F402F9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27172D">
        <w:rPr>
          <w:rFonts w:eastAsia="Times New Roman"/>
        </w:rPr>
        <w:t>анализ методов расчета пространственных систем зданий и сооружений;</w:t>
      </w:r>
    </w:p>
    <w:p w:rsidR="00F402F9" w:rsidRPr="0027172D" w:rsidRDefault="00F402F9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27172D">
        <w:rPr>
          <w:rFonts w:eastAsia="Times New Roman"/>
        </w:rPr>
        <w:t xml:space="preserve">формирование знаний о современных методах расчёта  пространственных   конструкций из </w:t>
      </w:r>
      <w:r w:rsidRPr="0027172D">
        <w:rPr>
          <w:spacing w:val="-2"/>
        </w:rPr>
        <w:t>древесины</w:t>
      </w:r>
      <w:r w:rsidRPr="0027172D">
        <w:rPr>
          <w:rFonts w:eastAsia="Times New Roman"/>
        </w:rPr>
        <w:t xml:space="preserve"> и синтетических материалов;</w:t>
      </w:r>
    </w:p>
    <w:p w:rsidR="00F402F9" w:rsidRPr="0027172D" w:rsidRDefault="00F402F9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27172D">
        <w:rPr>
          <w:rFonts w:eastAsia="Times New Roman"/>
        </w:rPr>
        <w:t xml:space="preserve">использование современных информационных технологий в проектировании пространственных   конструкций из </w:t>
      </w:r>
      <w:r w:rsidRPr="0027172D">
        <w:rPr>
          <w:spacing w:val="-2"/>
        </w:rPr>
        <w:t>древесины</w:t>
      </w:r>
      <w:r w:rsidRPr="0027172D">
        <w:rPr>
          <w:rFonts w:eastAsia="Times New Roman"/>
        </w:rPr>
        <w:t xml:space="preserve"> и синтетических материалов зданий и сооружений; </w:t>
      </w:r>
    </w:p>
    <w:p w:rsidR="00F402F9" w:rsidRPr="0027172D" w:rsidRDefault="00F402F9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27172D">
        <w:rPr>
          <w:rFonts w:eastAsia="Times New Roman"/>
        </w:rPr>
        <w:t xml:space="preserve">изучение вопросов  численного моделирования для расчётов пространственных   конструкций из </w:t>
      </w:r>
      <w:r w:rsidRPr="0027172D">
        <w:rPr>
          <w:spacing w:val="-2"/>
        </w:rPr>
        <w:t>древесины</w:t>
      </w:r>
      <w:r w:rsidRPr="0027172D">
        <w:rPr>
          <w:rFonts w:eastAsia="Times New Roman"/>
        </w:rPr>
        <w:t xml:space="preserve"> и синтетических материалов;</w:t>
      </w:r>
    </w:p>
    <w:p w:rsidR="00F402F9" w:rsidRDefault="00F402F9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27172D">
        <w:rPr>
          <w:rFonts w:eastAsia="Times New Roman"/>
        </w:rPr>
        <w:t xml:space="preserve">принятие  технически и экономически эффективных решений. </w:t>
      </w:r>
    </w:p>
    <w:p w:rsidR="0027172D" w:rsidRPr="0027172D" w:rsidRDefault="0027172D" w:rsidP="0027172D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</w:p>
    <w:p w:rsidR="00CB5CC7" w:rsidRPr="0027172D" w:rsidRDefault="00CB5CC7" w:rsidP="00271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72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271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 w:rsidR="00336203">
        <w:rPr>
          <w:rFonts w:ascii="Times New Roman" w:hAnsi="Times New Roman"/>
          <w:sz w:val="24"/>
          <w:szCs w:val="24"/>
        </w:rPr>
        <w:t>ирование следующих компетенций:</w:t>
      </w:r>
    </w:p>
    <w:p w:rsidR="00336203" w:rsidRDefault="00336203" w:rsidP="003362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203" w:rsidRPr="0001314C" w:rsidTr="00F31F88">
        <w:tc>
          <w:tcPr>
            <w:tcW w:w="4785" w:type="dxa"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314C">
              <w:rPr>
                <w:rFonts w:ascii="Times New Roman" w:eastAsia="Calibri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314C">
              <w:rPr>
                <w:rFonts w:ascii="Times New Roman" w:eastAsia="Calibri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336203" w:rsidRPr="0001314C" w:rsidTr="00336203">
        <w:trPr>
          <w:trHeight w:val="1407"/>
        </w:trPr>
        <w:tc>
          <w:tcPr>
            <w:tcW w:w="4785" w:type="dxa"/>
            <w:vMerge w:val="restart"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1314C">
              <w:rPr>
                <w:rFonts w:ascii="Times New Roman" w:eastAsia="Calibri" w:hAnsi="Times New Roman"/>
                <w:sz w:val="24"/>
                <w:szCs w:val="24"/>
              </w:rPr>
              <w:t>ПК-1. Планирование инженерно-технического проектирования для градостроитель-ной деятельности</w:t>
            </w: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ПК-1.1.1 Нормативные правовые акты Российской Федерации, нормативные технические и руководящие документы, относящиеся к сфере градостроительной деятельности.</w:t>
            </w:r>
          </w:p>
        </w:tc>
      </w:tr>
      <w:tr w:rsidR="00336203" w:rsidRPr="0001314C" w:rsidTr="00F31F88">
        <w:tc>
          <w:tcPr>
            <w:tcW w:w="4785" w:type="dxa"/>
            <w:vMerge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ПК-1.1.3 Системы и методы проектирования, создания и эксплуатации строительных объектов, инженерных систем, материалов, изделий и конструкций, оборудования и технологических линий.</w:t>
            </w:r>
          </w:p>
        </w:tc>
      </w:tr>
      <w:tr w:rsidR="00336203" w:rsidRPr="0001314C" w:rsidTr="00F31F88">
        <w:tc>
          <w:tcPr>
            <w:tcW w:w="4785" w:type="dxa"/>
            <w:vMerge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ПК-1.1.5 Руководящие документы по разработке и оформлению технической документации сферы градостроительной деятельности.</w:t>
            </w:r>
          </w:p>
        </w:tc>
      </w:tr>
      <w:tr w:rsidR="00336203" w:rsidRPr="0001314C" w:rsidTr="00F31F88">
        <w:tc>
          <w:tcPr>
            <w:tcW w:w="4785" w:type="dxa"/>
            <w:vMerge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ПК-1.2.3 Получение и предоставление необходимых сведений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336203" w:rsidRPr="0001314C" w:rsidTr="009D2855">
        <w:trPr>
          <w:trHeight w:val="848"/>
        </w:trPr>
        <w:tc>
          <w:tcPr>
            <w:tcW w:w="4785" w:type="dxa"/>
            <w:vMerge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ПК-1.3.3 Определение возможности выполнения разработки с учетом требований задания в сфере инженерно-технического проектирования для градостроительной деятельности.</w:t>
            </w:r>
          </w:p>
        </w:tc>
      </w:tr>
      <w:tr w:rsidR="00336203" w:rsidRPr="0001314C" w:rsidTr="00F31F88">
        <w:tc>
          <w:tcPr>
            <w:tcW w:w="4785" w:type="dxa"/>
            <w:vMerge w:val="restart"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1314C">
              <w:rPr>
                <w:rFonts w:ascii="Times New Roman" w:eastAsia="Calibri" w:hAnsi="Times New Roman"/>
                <w:sz w:val="24"/>
                <w:szCs w:val="24"/>
              </w:rPr>
              <w:t>ПК-3. Управление результатами научно-исследовательских и опытно-конструкторских работ</w:t>
            </w: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ПК-3.1.1 Актуальная нормативная документация в соответствующей области знаний.</w:t>
            </w:r>
          </w:p>
        </w:tc>
      </w:tr>
      <w:tr w:rsidR="00336203" w:rsidRPr="0001314C" w:rsidTr="00F31F88">
        <w:tc>
          <w:tcPr>
            <w:tcW w:w="4785" w:type="dxa"/>
            <w:vMerge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ПК-3.2.1 Применение актуальной нормативной документации в соответствующей области знаний.</w:t>
            </w:r>
          </w:p>
        </w:tc>
      </w:tr>
      <w:tr w:rsidR="00336203" w:rsidRPr="0001314C" w:rsidTr="00F31F88">
        <w:tc>
          <w:tcPr>
            <w:tcW w:w="4785" w:type="dxa"/>
            <w:vMerge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ПК-3.2.3 Применение методов анализа результатов исследований и разработок.</w:t>
            </w:r>
          </w:p>
        </w:tc>
      </w:tr>
      <w:tr w:rsidR="00336203" w:rsidRPr="0001314C" w:rsidTr="00F31F88">
        <w:tc>
          <w:tcPr>
            <w:tcW w:w="4785" w:type="dxa"/>
            <w:vMerge/>
            <w:shd w:val="clear" w:color="auto" w:fill="auto"/>
          </w:tcPr>
          <w:p w:rsidR="00336203" w:rsidRPr="0001314C" w:rsidRDefault="00336203" w:rsidP="00F31F8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36203" w:rsidRPr="00336203" w:rsidRDefault="00336203" w:rsidP="0033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ПК-3.3.1 Проведение анализа результатов экспериментов и наблюдений.</w:t>
            </w:r>
          </w:p>
        </w:tc>
      </w:tr>
    </w:tbl>
    <w:p w:rsidR="00336203" w:rsidRDefault="00336203" w:rsidP="003362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6203" w:rsidRDefault="00336203" w:rsidP="00336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4C">
        <w:rPr>
          <w:rFonts w:ascii="Times New Roman" w:hAnsi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01314C">
        <w:rPr>
          <w:rFonts w:ascii="Times New Roman" w:hAnsi="Times New Roman"/>
          <w:sz w:val="24"/>
          <w:szCs w:val="24"/>
        </w:rPr>
        <w:t xml:space="preserve">обучающихся  </w:t>
      </w:r>
      <w:r>
        <w:rPr>
          <w:rFonts w:ascii="Times New Roman" w:hAnsi="Times New Roman"/>
          <w:sz w:val="24"/>
          <w:szCs w:val="24"/>
        </w:rPr>
        <w:t>практических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навыков.</w:t>
      </w:r>
    </w:p>
    <w:p w:rsidR="00336203" w:rsidRPr="00813D96" w:rsidRDefault="00336203" w:rsidP="00336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D96">
        <w:rPr>
          <w:rFonts w:ascii="Times New Roman" w:hAnsi="Times New Roman"/>
          <w:b/>
          <w:sz w:val="24"/>
          <w:szCs w:val="24"/>
        </w:rPr>
        <w:t>ЗНАТЬ:</w:t>
      </w:r>
    </w:p>
    <w:p w:rsidR="00336203" w:rsidRDefault="00336203" w:rsidP="003362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нормативные правовые акты Российской Федерации, нормативные технические и руководящие документы, относящиеся к сфере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деятельности;</w:t>
      </w:r>
    </w:p>
    <w:p w:rsidR="00336203" w:rsidRDefault="00336203" w:rsidP="003362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системы и методы проектирования, создания и эксплуатации строительных объектов, инженерных систем, материалов, изделий и конструкций, обору</w:t>
      </w:r>
      <w:r>
        <w:rPr>
          <w:rFonts w:ascii="Times New Roman" w:hAnsi="Times New Roman"/>
          <w:sz w:val="24"/>
          <w:szCs w:val="24"/>
        </w:rPr>
        <w:t>дования и технологических линий;</w:t>
      </w:r>
    </w:p>
    <w:p w:rsidR="00336203" w:rsidRDefault="00336203" w:rsidP="003362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руководящие документы по разработке и оформлению технической документации сферы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деятельности;</w:t>
      </w:r>
    </w:p>
    <w:p w:rsidR="00336203" w:rsidRPr="00336203" w:rsidRDefault="00336203" w:rsidP="003362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актуальную нормативная документация в соответствующей области знаний.</w:t>
      </w:r>
    </w:p>
    <w:p w:rsidR="00336203" w:rsidRPr="00813D96" w:rsidRDefault="00336203" w:rsidP="003362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D96">
        <w:rPr>
          <w:rFonts w:ascii="Times New Roman" w:hAnsi="Times New Roman"/>
          <w:b/>
          <w:sz w:val="24"/>
          <w:szCs w:val="24"/>
        </w:rPr>
        <w:t>УМЕТЬ:</w:t>
      </w:r>
    </w:p>
    <w:p w:rsidR="00336203" w:rsidRPr="00336203" w:rsidRDefault="00336203" w:rsidP="003362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деятельности;</w:t>
      </w:r>
    </w:p>
    <w:p w:rsidR="00336203" w:rsidRDefault="00336203" w:rsidP="003362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применять актуальную нормативную документацию в</w:t>
      </w:r>
      <w:r>
        <w:rPr>
          <w:rFonts w:ascii="Times New Roman" w:hAnsi="Times New Roman"/>
          <w:sz w:val="24"/>
          <w:szCs w:val="24"/>
        </w:rPr>
        <w:t xml:space="preserve"> соответствующей области знаний;</w:t>
      </w:r>
    </w:p>
    <w:p w:rsidR="00336203" w:rsidRPr="00336203" w:rsidRDefault="00336203" w:rsidP="003362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применять методы анализа результатов исследований и разработок проведения и внедрения научных исследований и опытно-конструкторских разработок.</w:t>
      </w:r>
    </w:p>
    <w:p w:rsidR="00336203" w:rsidRPr="00813D96" w:rsidRDefault="00336203" w:rsidP="00336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D96">
        <w:rPr>
          <w:rFonts w:ascii="Times New Roman" w:hAnsi="Times New Roman"/>
          <w:b/>
          <w:sz w:val="24"/>
          <w:szCs w:val="24"/>
        </w:rPr>
        <w:t>ВЛАДЕТЬ:</w:t>
      </w:r>
    </w:p>
    <w:p w:rsidR="0027172D" w:rsidRPr="00336203" w:rsidRDefault="00336203" w:rsidP="003362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определения возможности выполнения разработки с учетом требований задания в сфере инженерно-технического проектирования для градостроительной деятельности;</w:t>
      </w:r>
    </w:p>
    <w:p w:rsidR="00336203" w:rsidRDefault="00336203" w:rsidP="003362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203">
        <w:rPr>
          <w:rFonts w:ascii="Times New Roman" w:hAnsi="Times New Roman"/>
          <w:sz w:val="24"/>
          <w:szCs w:val="24"/>
        </w:rPr>
        <w:t>проведения анализа результатов экспериментов и наблюдений.</w:t>
      </w:r>
    </w:p>
    <w:p w:rsidR="00336203" w:rsidRPr="0027172D" w:rsidRDefault="00336203" w:rsidP="003362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CC7" w:rsidRPr="0027172D" w:rsidRDefault="00CB5CC7" w:rsidP="00271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72D">
        <w:rPr>
          <w:rFonts w:ascii="Times New Roman" w:hAnsi="Times New Roman"/>
          <w:b/>
          <w:sz w:val="24"/>
          <w:szCs w:val="24"/>
        </w:rPr>
        <w:t>4. Со</w:t>
      </w:r>
      <w:r w:rsidR="00FE07AC" w:rsidRPr="0027172D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F402F9" w:rsidRPr="0027172D" w:rsidRDefault="00F402F9" w:rsidP="002717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Основные направления совершенствования пространственных  конструкций  </w:t>
      </w:r>
    </w:p>
    <w:p w:rsidR="00F402F9" w:rsidRPr="0027172D" w:rsidRDefault="00F402F9" w:rsidP="002717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Кружально-сетчатые своды.  </w:t>
      </w:r>
    </w:p>
    <w:p w:rsidR="00F402F9" w:rsidRPr="0027172D" w:rsidRDefault="00F402F9" w:rsidP="002717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Сферические купола-оболочки.  </w:t>
      </w:r>
    </w:p>
    <w:p w:rsidR="00F402F9" w:rsidRPr="0027172D" w:rsidRDefault="00F402F9" w:rsidP="002717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Сетчатые купола. </w:t>
      </w:r>
    </w:p>
    <w:p w:rsidR="00F402F9" w:rsidRPr="0027172D" w:rsidRDefault="00F402F9" w:rsidP="002717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Высотные сооружения (башни). </w:t>
      </w:r>
    </w:p>
    <w:p w:rsidR="00F402F9" w:rsidRPr="0027172D" w:rsidRDefault="00F402F9" w:rsidP="002717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>Высотные сооружения (мачты).</w:t>
      </w:r>
    </w:p>
    <w:p w:rsidR="00F402F9" w:rsidRPr="0027172D" w:rsidRDefault="00F402F9" w:rsidP="002717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>Пневматические конструкции.</w:t>
      </w:r>
    </w:p>
    <w:p w:rsidR="0027172D" w:rsidRPr="0027172D" w:rsidRDefault="0027172D" w:rsidP="0027172D">
      <w:pPr>
        <w:pStyle w:val="a3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AC" w:rsidRPr="0027172D" w:rsidRDefault="00FE07AC" w:rsidP="002717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172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Pr="0027172D" w:rsidRDefault="00FE07AC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A4C23" w:rsidRPr="0027172D">
        <w:rPr>
          <w:rFonts w:ascii="Times New Roman" w:hAnsi="Times New Roman"/>
          <w:sz w:val="24"/>
          <w:szCs w:val="24"/>
        </w:rPr>
        <w:t>4</w:t>
      </w:r>
      <w:r w:rsidRPr="0027172D">
        <w:rPr>
          <w:rFonts w:ascii="Times New Roman" w:hAnsi="Times New Roman"/>
          <w:sz w:val="24"/>
          <w:szCs w:val="24"/>
        </w:rPr>
        <w:t xml:space="preserve"> зачетных единиц (1</w:t>
      </w:r>
      <w:r w:rsidR="006A4C23" w:rsidRPr="0027172D">
        <w:rPr>
          <w:rFonts w:ascii="Times New Roman" w:hAnsi="Times New Roman"/>
          <w:sz w:val="24"/>
          <w:szCs w:val="24"/>
        </w:rPr>
        <w:t>44 часа</w:t>
      </w:r>
      <w:r w:rsidRPr="0027172D">
        <w:rPr>
          <w:rFonts w:ascii="Times New Roman" w:hAnsi="Times New Roman"/>
          <w:sz w:val="24"/>
          <w:szCs w:val="24"/>
        </w:rPr>
        <w:t>), в том числе:</w:t>
      </w:r>
    </w:p>
    <w:p w:rsidR="00FE07AC" w:rsidRPr="0027172D" w:rsidRDefault="00FE07AC" w:rsidP="0027172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172D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="0027172D">
        <w:rPr>
          <w:rFonts w:ascii="Times New Roman" w:hAnsi="Times New Roman"/>
          <w:i/>
          <w:sz w:val="24"/>
          <w:szCs w:val="24"/>
        </w:rPr>
        <w:t>:</w:t>
      </w:r>
    </w:p>
    <w:p w:rsidR="00FE07AC" w:rsidRPr="0027172D" w:rsidRDefault="00FE07AC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172D">
        <w:rPr>
          <w:rFonts w:ascii="Times New Roman" w:hAnsi="Times New Roman"/>
          <w:sz w:val="24"/>
          <w:szCs w:val="24"/>
        </w:rPr>
        <w:t xml:space="preserve">лекции – </w:t>
      </w:r>
      <w:r w:rsidR="00F402F9" w:rsidRPr="0027172D">
        <w:rPr>
          <w:rFonts w:ascii="Times New Roman" w:hAnsi="Times New Roman"/>
          <w:sz w:val="24"/>
          <w:szCs w:val="24"/>
        </w:rPr>
        <w:t>32</w:t>
      </w:r>
      <w:r w:rsidRPr="0027172D">
        <w:rPr>
          <w:rFonts w:ascii="Times New Roman" w:hAnsi="Times New Roman"/>
          <w:sz w:val="24"/>
          <w:szCs w:val="24"/>
        </w:rPr>
        <w:t xml:space="preserve"> час</w:t>
      </w:r>
      <w:r w:rsidR="006A4C23" w:rsidRPr="0027172D">
        <w:rPr>
          <w:rFonts w:ascii="Times New Roman" w:hAnsi="Times New Roman"/>
          <w:sz w:val="24"/>
          <w:szCs w:val="24"/>
        </w:rPr>
        <w:t>ов</w:t>
      </w:r>
      <w:r w:rsidRPr="0027172D">
        <w:rPr>
          <w:rFonts w:ascii="Times New Roman" w:hAnsi="Times New Roman"/>
          <w:sz w:val="24"/>
          <w:szCs w:val="24"/>
        </w:rPr>
        <w:t>;</w:t>
      </w:r>
    </w:p>
    <w:p w:rsidR="00FE07AC" w:rsidRPr="0027172D" w:rsidRDefault="006A4C23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172D"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27172D">
        <w:rPr>
          <w:rFonts w:ascii="Times New Roman" w:hAnsi="Times New Roman"/>
          <w:sz w:val="24"/>
          <w:szCs w:val="24"/>
        </w:rPr>
        <w:t xml:space="preserve"> – </w:t>
      </w:r>
      <w:r w:rsidR="00F402F9" w:rsidRPr="0027172D">
        <w:rPr>
          <w:rFonts w:ascii="Times New Roman" w:hAnsi="Times New Roman"/>
          <w:sz w:val="24"/>
          <w:szCs w:val="24"/>
        </w:rPr>
        <w:t>32</w:t>
      </w:r>
      <w:r w:rsidR="00FE07AC" w:rsidRPr="0027172D">
        <w:rPr>
          <w:rFonts w:ascii="Times New Roman" w:hAnsi="Times New Roman"/>
          <w:sz w:val="24"/>
          <w:szCs w:val="24"/>
        </w:rPr>
        <w:t xml:space="preserve"> час</w:t>
      </w:r>
      <w:r w:rsidRPr="0027172D">
        <w:rPr>
          <w:rFonts w:ascii="Times New Roman" w:hAnsi="Times New Roman"/>
          <w:sz w:val="24"/>
          <w:szCs w:val="24"/>
        </w:rPr>
        <w:t>ов</w:t>
      </w:r>
      <w:r w:rsidR="00FE07AC" w:rsidRPr="0027172D">
        <w:rPr>
          <w:rFonts w:ascii="Times New Roman" w:hAnsi="Times New Roman"/>
          <w:sz w:val="24"/>
          <w:szCs w:val="24"/>
        </w:rPr>
        <w:t>;</w:t>
      </w:r>
    </w:p>
    <w:p w:rsidR="00FE07AC" w:rsidRPr="0027172D" w:rsidRDefault="00FE07AC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402F9" w:rsidRPr="0027172D">
        <w:rPr>
          <w:rFonts w:ascii="Times New Roman" w:hAnsi="Times New Roman"/>
          <w:sz w:val="24"/>
          <w:szCs w:val="24"/>
        </w:rPr>
        <w:t>44</w:t>
      </w:r>
      <w:r w:rsidR="008F2355" w:rsidRPr="0027172D">
        <w:rPr>
          <w:rFonts w:ascii="Times New Roman" w:hAnsi="Times New Roman"/>
          <w:sz w:val="24"/>
          <w:szCs w:val="24"/>
        </w:rPr>
        <w:t xml:space="preserve"> </w:t>
      </w:r>
      <w:r w:rsidRPr="0027172D">
        <w:rPr>
          <w:rFonts w:ascii="Times New Roman" w:hAnsi="Times New Roman"/>
          <w:sz w:val="24"/>
          <w:szCs w:val="24"/>
        </w:rPr>
        <w:t>час;</w:t>
      </w:r>
    </w:p>
    <w:p w:rsidR="0027172D" w:rsidRDefault="0027172D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336203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FE07AC" w:rsidRPr="0027172D" w:rsidRDefault="0027172D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– экзамен.</w:t>
      </w:r>
    </w:p>
    <w:p w:rsidR="002F441C" w:rsidRPr="0027172D" w:rsidRDefault="002F441C" w:rsidP="0027172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172D">
        <w:rPr>
          <w:rFonts w:ascii="Times New Roman" w:hAnsi="Times New Roman"/>
          <w:i/>
          <w:sz w:val="24"/>
          <w:szCs w:val="24"/>
        </w:rPr>
        <w:t>для заочной формы обучения</w:t>
      </w:r>
      <w:r w:rsidR="0027172D">
        <w:rPr>
          <w:rFonts w:ascii="Times New Roman" w:hAnsi="Times New Roman"/>
          <w:i/>
          <w:sz w:val="24"/>
          <w:szCs w:val="24"/>
        </w:rPr>
        <w:t>:</w:t>
      </w:r>
    </w:p>
    <w:p w:rsidR="002F441C" w:rsidRPr="0027172D" w:rsidRDefault="002F441C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лекции – </w:t>
      </w:r>
      <w:r w:rsidR="00336203">
        <w:rPr>
          <w:rFonts w:ascii="Times New Roman" w:hAnsi="Times New Roman"/>
          <w:sz w:val="24"/>
          <w:szCs w:val="24"/>
        </w:rPr>
        <w:t>12</w:t>
      </w:r>
      <w:r w:rsidRPr="0027172D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Pr="0027172D" w:rsidRDefault="002F441C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402F9" w:rsidRPr="0027172D">
        <w:rPr>
          <w:rFonts w:ascii="Times New Roman" w:hAnsi="Times New Roman"/>
          <w:sz w:val="24"/>
          <w:szCs w:val="24"/>
        </w:rPr>
        <w:t>8</w:t>
      </w:r>
      <w:r w:rsidRPr="0027172D">
        <w:rPr>
          <w:rFonts w:ascii="Times New Roman" w:hAnsi="Times New Roman"/>
          <w:sz w:val="24"/>
          <w:szCs w:val="24"/>
        </w:rPr>
        <w:t xml:space="preserve"> часа;</w:t>
      </w:r>
    </w:p>
    <w:p w:rsidR="002F441C" w:rsidRPr="0027172D" w:rsidRDefault="002F441C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>самостоятельная работа –</w:t>
      </w:r>
      <w:r w:rsidR="00F402F9" w:rsidRPr="0027172D">
        <w:rPr>
          <w:rFonts w:ascii="Times New Roman" w:hAnsi="Times New Roman"/>
          <w:sz w:val="24"/>
          <w:szCs w:val="24"/>
        </w:rPr>
        <w:t>115</w:t>
      </w:r>
      <w:r w:rsidRPr="0027172D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Pr="0027172D" w:rsidRDefault="002F441C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72D">
        <w:rPr>
          <w:rFonts w:ascii="Times New Roman" w:hAnsi="Times New Roman"/>
          <w:sz w:val="24"/>
          <w:szCs w:val="24"/>
        </w:rPr>
        <w:t xml:space="preserve">контроль – </w:t>
      </w:r>
      <w:r w:rsidR="00F402F9" w:rsidRPr="0027172D">
        <w:rPr>
          <w:rFonts w:ascii="Times New Roman" w:hAnsi="Times New Roman"/>
          <w:sz w:val="24"/>
          <w:szCs w:val="24"/>
        </w:rPr>
        <w:t>9</w:t>
      </w:r>
      <w:r w:rsidRPr="0027172D">
        <w:rPr>
          <w:rFonts w:ascii="Times New Roman" w:hAnsi="Times New Roman"/>
          <w:sz w:val="24"/>
          <w:szCs w:val="24"/>
        </w:rPr>
        <w:t xml:space="preserve"> часа;</w:t>
      </w:r>
    </w:p>
    <w:p w:rsidR="00FE07AC" w:rsidRPr="0027172D" w:rsidRDefault="0027172D" w:rsidP="00271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</w:t>
      </w:r>
      <w:r w:rsidR="00FE07AC" w:rsidRPr="0027172D">
        <w:rPr>
          <w:rFonts w:ascii="Times New Roman" w:hAnsi="Times New Roman"/>
          <w:sz w:val="24"/>
          <w:szCs w:val="24"/>
        </w:rPr>
        <w:t xml:space="preserve"> – </w:t>
      </w:r>
      <w:r w:rsidR="00F402F9" w:rsidRPr="0027172D">
        <w:rPr>
          <w:rFonts w:ascii="Times New Roman" w:hAnsi="Times New Roman"/>
          <w:sz w:val="24"/>
          <w:szCs w:val="24"/>
        </w:rPr>
        <w:t>экзамен</w:t>
      </w:r>
      <w:r w:rsidR="00FE07AC" w:rsidRPr="0027172D">
        <w:rPr>
          <w:rFonts w:ascii="Times New Roman" w:hAnsi="Times New Roman"/>
          <w:sz w:val="24"/>
          <w:szCs w:val="24"/>
        </w:rPr>
        <w:t>.</w:t>
      </w:r>
    </w:p>
    <w:p w:rsidR="00CB5CC7" w:rsidRPr="0027172D" w:rsidRDefault="00CB5CC7" w:rsidP="0027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2D" w:rsidRPr="0027172D" w:rsidRDefault="0027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72D" w:rsidRPr="0027172D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11D8"/>
    <w:multiLevelType w:val="hybridMultilevel"/>
    <w:tmpl w:val="7FDC959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7921"/>
    <w:multiLevelType w:val="hybridMultilevel"/>
    <w:tmpl w:val="532632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222287"/>
    <w:multiLevelType w:val="hybridMultilevel"/>
    <w:tmpl w:val="C562BC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174343"/>
    <w:rsid w:val="001F06A8"/>
    <w:rsid w:val="001F61F0"/>
    <w:rsid w:val="00255515"/>
    <w:rsid w:val="0027172D"/>
    <w:rsid w:val="00293102"/>
    <w:rsid w:val="002B5C25"/>
    <w:rsid w:val="002F441C"/>
    <w:rsid w:val="00336203"/>
    <w:rsid w:val="00402181"/>
    <w:rsid w:val="0053211A"/>
    <w:rsid w:val="005945EA"/>
    <w:rsid w:val="00692269"/>
    <w:rsid w:val="006A4C23"/>
    <w:rsid w:val="00774013"/>
    <w:rsid w:val="007A70DD"/>
    <w:rsid w:val="008926F2"/>
    <w:rsid w:val="008E3C05"/>
    <w:rsid w:val="008F2355"/>
    <w:rsid w:val="00A873A7"/>
    <w:rsid w:val="00B97D51"/>
    <w:rsid w:val="00CB4914"/>
    <w:rsid w:val="00CB5CC7"/>
    <w:rsid w:val="00CE6AF9"/>
    <w:rsid w:val="00DC25D5"/>
    <w:rsid w:val="00E706FF"/>
    <w:rsid w:val="00EB7877"/>
    <w:rsid w:val="00F27EAD"/>
    <w:rsid w:val="00F402F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5D38"/>
  <w15:docId w15:val="{9194E9DC-FEA3-43C9-97F9-7D7D234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a4">
    <w:name w:val="список с точками"/>
    <w:basedOn w:val="a"/>
    <w:rsid w:val="00F402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2019-12-24T05:16:00Z</dcterms:created>
  <dcterms:modified xsi:type="dcterms:W3CDTF">2022-08-03T09:07:00Z</dcterms:modified>
</cp:coreProperties>
</file>