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66C" w:rsidRPr="009A2578" w:rsidRDefault="00D06585" w:rsidP="009A257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A2578">
        <w:rPr>
          <w:rFonts w:ascii="Times New Roman" w:hAnsi="Times New Roman" w:cs="Times New Roman"/>
          <w:sz w:val="24"/>
          <w:szCs w:val="24"/>
        </w:rPr>
        <w:t>АННОТАЦИЯ</w:t>
      </w:r>
    </w:p>
    <w:p w:rsidR="00D06585" w:rsidRDefault="00AF53D4" w:rsidP="009A257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A2578">
        <w:rPr>
          <w:rFonts w:ascii="Times New Roman" w:hAnsi="Times New Roman" w:cs="Times New Roman"/>
          <w:sz w:val="24"/>
          <w:szCs w:val="24"/>
        </w:rPr>
        <w:t>Д</w:t>
      </w:r>
      <w:r w:rsidR="00D06585" w:rsidRPr="009A2578">
        <w:rPr>
          <w:rFonts w:ascii="Times New Roman" w:hAnsi="Times New Roman" w:cs="Times New Roman"/>
          <w:sz w:val="24"/>
          <w:szCs w:val="24"/>
        </w:rPr>
        <w:t>исциплины</w:t>
      </w:r>
    </w:p>
    <w:p w:rsidR="00AF53D4" w:rsidRPr="009A2578" w:rsidRDefault="00AF53D4" w:rsidP="009A257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06585" w:rsidRPr="00AF53D4" w:rsidRDefault="009A2578" w:rsidP="009A257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53D4">
        <w:rPr>
          <w:rFonts w:ascii="Times New Roman" w:hAnsi="Times New Roman" w:cs="Times New Roman"/>
          <w:b/>
          <w:sz w:val="24"/>
          <w:szCs w:val="24"/>
        </w:rPr>
        <w:t>Б</w:t>
      </w:r>
      <w:proofErr w:type="gramStart"/>
      <w:r w:rsidRPr="00AF53D4">
        <w:rPr>
          <w:rFonts w:ascii="Times New Roman" w:hAnsi="Times New Roman" w:cs="Times New Roman"/>
          <w:b/>
          <w:sz w:val="24"/>
          <w:szCs w:val="24"/>
        </w:rPr>
        <w:t>1.В.ДВ</w:t>
      </w:r>
      <w:proofErr w:type="gramEnd"/>
      <w:r w:rsidRPr="00AF53D4">
        <w:rPr>
          <w:rFonts w:ascii="Times New Roman" w:hAnsi="Times New Roman" w:cs="Times New Roman"/>
          <w:b/>
          <w:sz w:val="24"/>
          <w:szCs w:val="24"/>
        </w:rPr>
        <w:t xml:space="preserve">.2.1 </w:t>
      </w:r>
      <w:r w:rsidR="00986C3D" w:rsidRPr="00AF53D4">
        <w:rPr>
          <w:rFonts w:ascii="Times New Roman" w:hAnsi="Times New Roman" w:cs="Times New Roman"/>
          <w:b/>
          <w:sz w:val="24"/>
          <w:szCs w:val="24"/>
        </w:rPr>
        <w:t>«</w:t>
      </w:r>
      <w:r w:rsidR="00D0526E" w:rsidRPr="00AF53D4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</w:rPr>
        <w:t>Современные методы проектирования при реконструкци</w:t>
      </w:r>
      <w:bookmarkStart w:id="0" w:name="_GoBack"/>
      <w:bookmarkEnd w:id="0"/>
      <w:r w:rsidR="00D0526E" w:rsidRPr="00AF53D4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</w:rPr>
        <w:t>и и усилении зданий и сооружений</w:t>
      </w:r>
      <w:r w:rsidR="00986C3D" w:rsidRPr="00AF53D4">
        <w:rPr>
          <w:rFonts w:ascii="Times New Roman" w:hAnsi="Times New Roman" w:cs="Times New Roman"/>
          <w:b/>
          <w:sz w:val="24"/>
          <w:szCs w:val="24"/>
        </w:rPr>
        <w:t>»</w:t>
      </w:r>
    </w:p>
    <w:p w:rsidR="00D06585" w:rsidRPr="009A2578" w:rsidRDefault="00D06585" w:rsidP="009A257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0526E" w:rsidRPr="009A2578" w:rsidRDefault="00D0526E" w:rsidP="009A25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578">
        <w:rPr>
          <w:rFonts w:ascii="Times New Roman" w:hAnsi="Times New Roman" w:cs="Times New Roman"/>
          <w:sz w:val="24"/>
          <w:szCs w:val="24"/>
        </w:rPr>
        <w:t>Направление подготовки – 08.04.01 «Строительство»</w:t>
      </w:r>
    </w:p>
    <w:p w:rsidR="00D0526E" w:rsidRPr="009A2578" w:rsidRDefault="00D0526E" w:rsidP="009A25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578">
        <w:rPr>
          <w:rFonts w:ascii="Times New Roman" w:hAnsi="Times New Roman" w:cs="Times New Roman"/>
          <w:sz w:val="24"/>
          <w:szCs w:val="24"/>
        </w:rPr>
        <w:t>Квалификация (степень) выпускника – магистр</w:t>
      </w:r>
    </w:p>
    <w:p w:rsidR="00D0526E" w:rsidRPr="009A2578" w:rsidRDefault="00D0526E" w:rsidP="009A25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578">
        <w:rPr>
          <w:rFonts w:ascii="Times New Roman" w:hAnsi="Times New Roman" w:cs="Times New Roman"/>
          <w:sz w:val="24"/>
          <w:szCs w:val="24"/>
        </w:rPr>
        <w:t>Магистерская программа – «Методы расчета и проектирования комбинированных строительных конструкций зданий и сооружений»</w:t>
      </w:r>
    </w:p>
    <w:p w:rsidR="00C7047D" w:rsidRPr="009A2578" w:rsidRDefault="00C7047D" w:rsidP="009A25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6585" w:rsidRPr="009A2578" w:rsidRDefault="007E3C95" w:rsidP="009A257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2578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06585" w:rsidRPr="009A2578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D06585" w:rsidRPr="009A2578" w:rsidRDefault="005A2389" w:rsidP="009A257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2578">
        <w:rPr>
          <w:rFonts w:ascii="Times New Roman" w:hAnsi="Times New Roman" w:cs="Times New Roman"/>
          <w:sz w:val="24"/>
          <w:szCs w:val="24"/>
        </w:rPr>
        <w:t>Дисциплина «</w:t>
      </w:r>
      <w:r w:rsidR="00D0526E" w:rsidRPr="009A2578">
        <w:rPr>
          <w:rFonts w:ascii="Times New Roman" w:eastAsia="Times New Roman" w:hAnsi="Times New Roman" w:cs="Times New Roman"/>
          <w:color w:val="000000"/>
          <w:sz w:val="24"/>
          <w:szCs w:val="24"/>
        </w:rPr>
        <w:t>Современные методы проектирования при реконструкции и усилении зданий и сооружений</w:t>
      </w:r>
      <w:r w:rsidR="00EE76FF" w:rsidRPr="009A2578">
        <w:rPr>
          <w:rFonts w:ascii="Times New Roman" w:hAnsi="Times New Roman" w:cs="Times New Roman"/>
          <w:sz w:val="24"/>
          <w:szCs w:val="24"/>
        </w:rPr>
        <w:t>» (</w:t>
      </w:r>
      <w:r w:rsidR="009C12FD" w:rsidRPr="009A2578">
        <w:rPr>
          <w:rFonts w:ascii="Times New Roman" w:eastAsia="Times New Roman" w:hAnsi="Times New Roman" w:cs="Times New Roman"/>
          <w:sz w:val="24"/>
          <w:szCs w:val="24"/>
        </w:rPr>
        <w:t>Б</w:t>
      </w:r>
      <w:proofErr w:type="gramStart"/>
      <w:r w:rsidR="009C12FD" w:rsidRPr="009A2578">
        <w:rPr>
          <w:rFonts w:ascii="Times New Roman" w:eastAsia="Times New Roman" w:hAnsi="Times New Roman" w:cs="Times New Roman"/>
          <w:sz w:val="24"/>
          <w:szCs w:val="24"/>
        </w:rPr>
        <w:t>1.В.</w:t>
      </w:r>
      <w:r w:rsidR="00E774BF" w:rsidRPr="009A2578">
        <w:rPr>
          <w:rFonts w:ascii="Times New Roman" w:eastAsia="Times New Roman" w:hAnsi="Times New Roman" w:cs="Times New Roman"/>
          <w:sz w:val="24"/>
          <w:szCs w:val="24"/>
        </w:rPr>
        <w:t>Д</w:t>
      </w:r>
      <w:r w:rsidR="00C7047D" w:rsidRPr="009A2578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="00C7047D" w:rsidRPr="009A2578">
        <w:rPr>
          <w:rFonts w:ascii="Times New Roman" w:eastAsia="Times New Roman" w:hAnsi="Times New Roman" w:cs="Times New Roman"/>
          <w:sz w:val="24"/>
          <w:szCs w:val="24"/>
        </w:rPr>
        <w:t>.2</w:t>
      </w:r>
      <w:r w:rsidR="009C12FD" w:rsidRPr="009A2578">
        <w:rPr>
          <w:rFonts w:ascii="Times New Roman" w:eastAsia="Times New Roman" w:hAnsi="Times New Roman" w:cs="Times New Roman"/>
          <w:sz w:val="24"/>
          <w:szCs w:val="24"/>
        </w:rPr>
        <w:t>.1</w:t>
      </w:r>
      <w:r w:rsidRPr="009A2578">
        <w:rPr>
          <w:rFonts w:ascii="Times New Roman" w:hAnsi="Times New Roman" w:cs="Times New Roman"/>
          <w:sz w:val="24"/>
          <w:szCs w:val="24"/>
        </w:rPr>
        <w:t xml:space="preserve">) </w:t>
      </w:r>
      <w:r w:rsidR="003D4293" w:rsidRPr="009A2578">
        <w:rPr>
          <w:rFonts w:ascii="Times New Roman" w:hAnsi="Times New Roman" w:cs="Times New Roman"/>
          <w:sz w:val="24"/>
          <w:szCs w:val="24"/>
        </w:rPr>
        <w:t xml:space="preserve">относится к </w:t>
      </w:r>
      <w:r w:rsidR="003D4293" w:rsidRPr="009A2578">
        <w:rPr>
          <w:rFonts w:ascii="Times New Roman" w:hAnsi="Times New Roman" w:cs="Times New Roman"/>
          <w:bCs/>
          <w:sz w:val="24"/>
          <w:szCs w:val="24"/>
        </w:rPr>
        <w:t>части, формируемой участниками образовательных отношений по выбору блока 1 «Дисциплины (модули)»</w:t>
      </w:r>
      <w:r w:rsidR="00986C3D" w:rsidRPr="009A2578">
        <w:rPr>
          <w:rFonts w:ascii="Times New Roman" w:hAnsi="Times New Roman" w:cs="Times New Roman"/>
          <w:sz w:val="24"/>
          <w:szCs w:val="24"/>
        </w:rPr>
        <w:t>.</w:t>
      </w:r>
    </w:p>
    <w:p w:rsidR="00C7047D" w:rsidRPr="009A2578" w:rsidRDefault="00C7047D" w:rsidP="009A257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06585" w:rsidRPr="009A2578" w:rsidRDefault="007E3C95" w:rsidP="009A257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2578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06585" w:rsidRPr="009A2578">
        <w:rPr>
          <w:rFonts w:ascii="Times New Roman" w:hAnsi="Times New Roman" w:cs="Times New Roman"/>
          <w:b/>
          <w:sz w:val="24"/>
          <w:szCs w:val="24"/>
        </w:rPr>
        <w:t>Цель и задачи дисциплины</w:t>
      </w:r>
    </w:p>
    <w:p w:rsidR="00C7047D" w:rsidRPr="009A2578" w:rsidRDefault="00C7047D" w:rsidP="009A2578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578">
        <w:rPr>
          <w:rFonts w:ascii="Times New Roman" w:hAnsi="Times New Roman" w:cs="Times New Roman"/>
          <w:sz w:val="24"/>
          <w:szCs w:val="24"/>
        </w:rPr>
        <w:t>Целью изучения дисциплины является подготовка обучающихся к деятельности по проектированию и расчету строительных конструкций зданий и сооружений.</w:t>
      </w:r>
    </w:p>
    <w:p w:rsidR="00D0526E" w:rsidRPr="009A2578" w:rsidRDefault="00D0526E" w:rsidP="009A25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2578">
        <w:rPr>
          <w:rFonts w:ascii="Times New Roman" w:eastAsia="Calibri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C7047D" w:rsidRPr="009A2578" w:rsidRDefault="00C7047D" w:rsidP="009A2578">
      <w:pPr>
        <w:pStyle w:val="Default"/>
        <w:widowControl w:val="0"/>
        <w:tabs>
          <w:tab w:val="num" w:pos="1000"/>
          <w:tab w:val="num" w:pos="1800"/>
        </w:tabs>
        <w:rPr>
          <w:color w:val="auto"/>
        </w:rPr>
      </w:pPr>
      <w:r w:rsidRPr="009A2578">
        <w:t xml:space="preserve">- рассмотрение вопросов сбора и анализа исходных данных для реконструкции и </w:t>
      </w:r>
      <w:r w:rsidRPr="009A2578">
        <w:rPr>
          <w:color w:val="auto"/>
        </w:rPr>
        <w:t>усиления строительных конструкций эксплуатируемых зданий и сооружений;</w:t>
      </w:r>
    </w:p>
    <w:p w:rsidR="00C7047D" w:rsidRPr="009A2578" w:rsidRDefault="00C7047D" w:rsidP="009A2578">
      <w:pPr>
        <w:pStyle w:val="Default"/>
        <w:widowControl w:val="0"/>
        <w:tabs>
          <w:tab w:val="num" w:pos="1000"/>
          <w:tab w:val="num" w:pos="1800"/>
        </w:tabs>
        <w:rPr>
          <w:color w:val="auto"/>
        </w:rPr>
      </w:pPr>
      <w:r w:rsidRPr="009A2578">
        <w:rPr>
          <w:color w:val="auto"/>
        </w:rPr>
        <w:t>- овладение методами расчета строительных конструкций эксплуатируемых зданий и сооружений с учетом дефектов и повреждений;</w:t>
      </w:r>
    </w:p>
    <w:p w:rsidR="00C7047D" w:rsidRPr="009A2578" w:rsidRDefault="00C7047D" w:rsidP="009A2578">
      <w:pPr>
        <w:pStyle w:val="Default"/>
        <w:widowControl w:val="0"/>
        <w:tabs>
          <w:tab w:val="num" w:pos="1000"/>
          <w:tab w:val="num" w:pos="1800"/>
        </w:tabs>
        <w:rPr>
          <w:color w:val="auto"/>
        </w:rPr>
      </w:pPr>
      <w:r w:rsidRPr="009A2578">
        <w:rPr>
          <w:color w:val="auto"/>
        </w:rPr>
        <w:t>- приобретение навыков проектирования реконструкции и усиления конструктивных систем зданий и сооружений с учетом физического износа;</w:t>
      </w:r>
    </w:p>
    <w:p w:rsidR="00C7047D" w:rsidRPr="009A2578" w:rsidRDefault="00C7047D" w:rsidP="009A2578">
      <w:pPr>
        <w:pStyle w:val="Default"/>
        <w:tabs>
          <w:tab w:val="num" w:pos="1000"/>
        </w:tabs>
        <w:rPr>
          <w:color w:val="auto"/>
        </w:rPr>
      </w:pPr>
      <w:r w:rsidRPr="009A2578">
        <w:rPr>
          <w:color w:val="auto"/>
        </w:rPr>
        <w:t>- изучение новых технических решений по реконструкции и усилению несущих строительных конструкций зданий и сооружений;</w:t>
      </w:r>
    </w:p>
    <w:p w:rsidR="00C7047D" w:rsidRPr="009A2578" w:rsidRDefault="00C7047D" w:rsidP="009A2578">
      <w:pPr>
        <w:pStyle w:val="Default"/>
        <w:tabs>
          <w:tab w:val="num" w:pos="1800"/>
        </w:tabs>
        <w:rPr>
          <w:color w:val="auto"/>
        </w:rPr>
      </w:pPr>
      <w:r w:rsidRPr="009A2578">
        <w:rPr>
          <w:color w:val="auto"/>
        </w:rPr>
        <w:t>- овладение методами компьютерного моделирования при расчете эксплуатируемых конструктивных систем зданий и сооружений</w:t>
      </w:r>
      <w:r w:rsidRPr="009A2578">
        <w:t>.</w:t>
      </w:r>
    </w:p>
    <w:p w:rsidR="00C7047D" w:rsidRPr="009A2578" w:rsidRDefault="00C7047D" w:rsidP="009A2578">
      <w:pPr>
        <w:pStyle w:val="Default"/>
        <w:tabs>
          <w:tab w:val="num" w:pos="1000"/>
        </w:tabs>
        <w:rPr>
          <w:color w:val="auto"/>
        </w:rPr>
      </w:pPr>
    </w:p>
    <w:p w:rsidR="00D06585" w:rsidRPr="009A2578" w:rsidRDefault="007E3C95" w:rsidP="009A257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2578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D06585" w:rsidRPr="009A2578">
        <w:rPr>
          <w:rFonts w:ascii="Times New Roman" w:hAnsi="Times New Roman" w:cs="Times New Roman"/>
          <w:b/>
          <w:sz w:val="24"/>
          <w:szCs w:val="24"/>
        </w:rPr>
        <w:t>Перечень планируемых результатов обучения по дисциплине</w:t>
      </w:r>
    </w:p>
    <w:p w:rsidR="00C7047D" w:rsidRPr="009A2578" w:rsidRDefault="00C7047D" w:rsidP="009A257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2578">
        <w:rPr>
          <w:rFonts w:ascii="Times New Roman" w:hAnsi="Times New Roman" w:cs="Times New Roman"/>
          <w:sz w:val="24"/>
          <w:szCs w:val="24"/>
        </w:rPr>
        <w:t>Изучение дисциплины направлено на формирование следующих компетенций:</w:t>
      </w:r>
      <w:r w:rsidR="003D4293" w:rsidRPr="009A25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2578" w:rsidRPr="009A2578" w:rsidRDefault="009A2578" w:rsidP="009A257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A2578" w:rsidRPr="009A2578" w:rsidTr="004B6E65">
        <w:tc>
          <w:tcPr>
            <w:tcW w:w="4785" w:type="dxa"/>
            <w:shd w:val="clear" w:color="auto" w:fill="auto"/>
          </w:tcPr>
          <w:p w:rsidR="009A2578" w:rsidRPr="009A2578" w:rsidRDefault="009A2578" w:rsidP="009A257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2578">
              <w:rPr>
                <w:rFonts w:ascii="Times New Roman" w:eastAsia="Calibri" w:hAnsi="Times New Roman" w:cs="Times New Roman"/>
                <w:sz w:val="24"/>
                <w:szCs w:val="24"/>
              </w:rPr>
              <w:t>Компетенция</w:t>
            </w:r>
          </w:p>
        </w:tc>
        <w:tc>
          <w:tcPr>
            <w:tcW w:w="4786" w:type="dxa"/>
            <w:shd w:val="clear" w:color="auto" w:fill="auto"/>
          </w:tcPr>
          <w:p w:rsidR="009A2578" w:rsidRPr="009A2578" w:rsidRDefault="009A2578" w:rsidP="009A257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2578">
              <w:rPr>
                <w:rFonts w:ascii="Times New Roman" w:eastAsia="Calibri" w:hAnsi="Times New Roman" w:cs="Times New Roman"/>
                <w:sz w:val="24"/>
                <w:szCs w:val="24"/>
              </w:rPr>
              <w:t>Индикатор компетенции</w:t>
            </w:r>
          </w:p>
        </w:tc>
      </w:tr>
      <w:tr w:rsidR="009A2578" w:rsidRPr="009A2578" w:rsidTr="004B6E65">
        <w:tc>
          <w:tcPr>
            <w:tcW w:w="4785" w:type="dxa"/>
            <w:vMerge w:val="restart"/>
            <w:shd w:val="clear" w:color="auto" w:fill="auto"/>
          </w:tcPr>
          <w:p w:rsidR="009A2578" w:rsidRPr="009A2578" w:rsidRDefault="009A2578" w:rsidP="009A257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2578">
              <w:rPr>
                <w:rFonts w:ascii="Times New Roman" w:eastAsia="Calibri" w:hAnsi="Times New Roman" w:cs="Times New Roman"/>
                <w:sz w:val="24"/>
                <w:szCs w:val="24"/>
              </w:rPr>
              <w:t>ПК-1. Планирование инженерно-технического проектирования для градостроитель-ной деятельности</w:t>
            </w:r>
          </w:p>
        </w:tc>
        <w:tc>
          <w:tcPr>
            <w:tcW w:w="4786" w:type="dxa"/>
            <w:shd w:val="clear" w:color="auto" w:fill="auto"/>
          </w:tcPr>
          <w:p w:rsidR="009A2578" w:rsidRPr="009A2578" w:rsidRDefault="009A2578" w:rsidP="009A2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2578">
              <w:rPr>
                <w:rFonts w:ascii="Times New Roman" w:eastAsia="Calibri" w:hAnsi="Times New Roman" w:cs="Times New Roman"/>
                <w:sz w:val="24"/>
                <w:szCs w:val="24"/>
              </w:rPr>
              <w:t>ПК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-1.1.3 Системы и методы проекти</w:t>
            </w:r>
            <w:r w:rsidRPr="009A2578">
              <w:rPr>
                <w:rFonts w:ascii="Times New Roman" w:eastAsia="Calibri" w:hAnsi="Times New Roman" w:cs="Times New Roman"/>
                <w:sz w:val="24"/>
                <w:szCs w:val="24"/>
              </w:rPr>
              <w:t>рования, создания и эксплуатации строительных объектов, инженерных си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стем, материалов, изделий и кон</w:t>
            </w:r>
            <w:r w:rsidRPr="009A2578">
              <w:rPr>
                <w:rFonts w:ascii="Times New Roman" w:eastAsia="Calibri" w:hAnsi="Times New Roman" w:cs="Times New Roman"/>
                <w:sz w:val="24"/>
                <w:szCs w:val="24"/>
              </w:rPr>
              <w:t>стр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укций, оборудования и технологи</w:t>
            </w:r>
            <w:r w:rsidRPr="009A2578">
              <w:rPr>
                <w:rFonts w:ascii="Times New Roman" w:eastAsia="Calibri" w:hAnsi="Times New Roman" w:cs="Times New Roman"/>
                <w:sz w:val="24"/>
                <w:szCs w:val="24"/>
              </w:rPr>
              <w:t>ческих линий</w:t>
            </w:r>
          </w:p>
        </w:tc>
      </w:tr>
      <w:tr w:rsidR="009A2578" w:rsidRPr="009A2578" w:rsidTr="004B6E65">
        <w:tc>
          <w:tcPr>
            <w:tcW w:w="4785" w:type="dxa"/>
            <w:vMerge/>
            <w:shd w:val="clear" w:color="auto" w:fill="auto"/>
          </w:tcPr>
          <w:p w:rsidR="009A2578" w:rsidRPr="009A2578" w:rsidRDefault="009A2578" w:rsidP="009A257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shd w:val="clear" w:color="auto" w:fill="auto"/>
          </w:tcPr>
          <w:p w:rsidR="009A2578" w:rsidRPr="008C68AD" w:rsidRDefault="009A2578" w:rsidP="004B6E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ПК-1.1.6 </w:t>
            </w:r>
            <w:r w:rsidRPr="00767C36">
              <w:rPr>
                <w:rFonts w:ascii="Times New Roman" w:hAnsi="Times New Roman"/>
                <w:sz w:val="24"/>
                <w:szCs w:val="24"/>
              </w:rPr>
              <w:t>Методы выполнения экспериментальных и теоретических исследований в сфере градостроительной деятельности</w:t>
            </w:r>
          </w:p>
        </w:tc>
      </w:tr>
      <w:tr w:rsidR="009A2578" w:rsidRPr="009A2578" w:rsidTr="004B6E65">
        <w:tc>
          <w:tcPr>
            <w:tcW w:w="4785" w:type="dxa"/>
            <w:vMerge/>
            <w:shd w:val="clear" w:color="auto" w:fill="auto"/>
          </w:tcPr>
          <w:p w:rsidR="009A2578" w:rsidRPr="009A2578" w:rsidRDefault="009A2578" w:rsidP="009A257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shd w:val="clear" w:color="auto" w:fill="auto"/>
          </w:tcPr>
          <w:p w:rsidR="009A2578" w:rsidRPr="00767C36" w:rsidRDefault="009A2578" w:rsidP="004B6E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7C36">
              <w:rPr>
                <w:rFonts w:ascii="Times New Roman" w:hAnsi="Times New Roman"/>
                <w:sz w:val="24"/>
                <w:szCs w:val="24"/>
              </w:rPr>
              <w:t xml:space="preserve">ПК-1.2.1 </w:t>
            </w:r>
            <w:r>
              <w:rPr>
                <w:rFonts w:ascii="Times New Roman" w:hAnsi="Times New Roman"/>
                <w:sz w:val="24"/>
                <w:szCs w:val="24"/>
              </w:rPr>
              <w:t>Анализ и оценка</w:t>
            </w:r>
            <w:r w:rsidRPr="00767C36">
              <w:rPr>
                <w:rFonts w:ascii="Times New Roman" w:hAnsi="Times New Roman"/>
                <w:sz w:val="24"/>
                <w:szCs w:val="24"/>
              </w:rPr>
              <w:t xml:space="preserve"> рис</w:t>
            </w:r>
            <w:r>
              <w:rPr>
                <w:rFonts w:ascii="Times New Roman" w:hAnsi="Times New Roman"/>
                <w:sz w:val="24"/>
                <w:szCs w:val="24"/>
              </w:rPr>
              <w:t>ков</w:t>
            </w:r>
            <w:r w:rsidRPr="00767C36">
              <w:rPr>
                <w:rFonts w:ascii="Times New Roman" w:hAnsi="Times New Roman"/>
                <w:sz w:val="24"/>
                <w:szCs w:val="24"/>
              </w:rPr>
              <w:t xml:space="preserve"> для производства работ по инженерно-техническому проектированию объектов градостроительной дея</w:t>
            </w:r>
            <w:r>
              <w:rPr>
                <w:rFonts w:ascii="Times New Roman" w:hAnsi="Times New Roman"/>
                <w:sz w:val="24"/>
                <w:szCs w:val="24"/>
              </w:rPr>
              <w:t>тельности</w:t>
            </w:r>
          </w:p>
        </w:tc>
      </w:tr>
      <w:tr w:rsidR="009A2578" w:rsidRPr="009A2578" w:rsidTr="004B6E65">
        <w:tc>
          <w:tcPr>
            <w:tcW w:w="4785" w:type="dxa"/>
            <w:vMerge/>
            <w:shd w:val="clear" w:color="auto" w:fill="auto"/>
          </w:tcPr>
          <w:p w:rsidR="009A2578" w:rsidRPr="009A2578" w:rsidRDefault="009A2578" w:rsidP="009A257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shd w:val="clear" w:color="auto" w:fill="auto"/>
          </w:tcPr>
          <w:p w:rsidR="009A2578" w:rsidRPr="008C68AD" w:rsidRDefault="009A2578" w:rsidP="004B6E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3D1A">
              <w:rPr>
                <w:rFonts w:ascii="Times New Roman" w:hAnsi="Times New Roman"/>
                <w:sz w:val="24"/>
                <w:szCs w:val="24"/>
              </w:rPr>
              <w:t>ПК-1.3.1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3D1A">
              <w:rPr>
                <w:rFonts w:ascii="Times New Roman" w:hAnsi="Times New Roman"/>
                <w:sz w:val="24"/>
                <w:szCs w:val="24"/>
              </w:rPr>
              <w:t xml:space="preserve">Определение критериев анализа задания на инженерно-техническое </w:t>
            </w:r>
            <w:r w:rsidRPr="00853D1A">
              <w:rPr>
                <w:rFonts w:ascii="Times New Roman" w:hAnsi="Times New Roman"/>
                <w:sz w:val="24"/>
                <w:szCs w:val="24"/>
              </w:rPr>
              <w:lastRenderedPageBreak/>
              <w:t>проектирование для градостроительной деятельности</w:t>
            </w:r>
          </w:p>
        </w:tc>
      </w:tr>
      <w:tr w:rsidR="009A2578" w:rsidRPr="009A2578" w:rsidTr="004B6E65">
        <w:tc>
          <w:tcPr>
            <w:tcW w:w="4785" w:type="dxa"/>
            <w:vMerge/>
            <w:shd w:val="clear" w:color="auto" w:fill="auto"/>
          </w:tcPr>
          <w:p w:rsidR="009A2578" w:rsidRPr="009A2578" w:rsidRDefault="009A2578" w:rsidP="009A257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shd w:val="clear" w:color="auto" w:fill="auto"/>
          </w:tcPr>
          <w:p w:rsidR="009A2578" w:rsidRPr="008C68AD" w:rsidRDefault="009A2578" w:rsidP="004B6E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ПК-1.3.2 </w:t>
            </w:r>
            <w:r w:rsidRPr="00853D1A">
              <w:rPr>
                <w:rFonts w:ascii="Times New Roman" w:hAnsi="Times New Roman"/>
                <w:sz w:val="24"/>
                <w:szCs w:val="24"/>
              </w:rPr>
              <w:t>Анализ задания по установленным критериям для определения свойств и качеств, общей и частных целей проектирования в сфере инженерно-технического проектирования для градостроительной деятельности</w:t>
            </w:r>
          </w:p>
        </w:tc>
      </w:tr>
      <w:tr w:rsidR="009A2578" w:rsidRPr="009A2578" w:rsidTr="004B6E65">
        <w:tc>
          <w:tcPr>
            <w:tcW w:w="4785" w:type="dxa"/>
            <w:vMerge/>
            <w:shd w:val="clear" w:color="auto" w:fill="auto"/>
          </w:tcPr>
          <w:p w:rsidR="009A2578" w:rsidRPr="009A2578" w:rsidRDefault="009A2578" w:rsidP="009A257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shd w:val="clear" w:color="auto" w:fill="auto"/>
          </w:tcPr>
          <w:p w:rsidR="009A2578" w:rsidRDefault="009A2578" w:rsidP="004B6E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3D1A">
              <w:rPr>
                <w:rFonts w:ascii="Times New Roman" w:hAnsi="Times New Roman"/>
                <w:sz w:val="24"/>
                <w:szCs w:val="24"/>
              </w:rPr>
              <w:t>ПК-1.3.4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3D1A">
              <w:rPr>
                <w:rFonts w:ascii="Times New Roman" w:hAnsi="Times New Roman"/>
                <w:sz w:val="24"/>
                <w:szCs w:val="24"/>
              </w:rPr>
              <w:t>Определение методов и ресурсных затрат для производства работ в сфере инженерно-технического проектирования для градостроительной деятельности в соответствии с определенными целями проектирования</w:t>
            </w:r>
          </w:p>
        </w:tc>
      </w:tr>
      <w:tr w:rsidR="009A2578" w:rsidRPr="009A2578" w:rsidTr="004B6E65">
        <w:tc>
          <w:tcPr>
            <w:tcW w:w="4785" w:type="dxa"/>
            <w:vMerge/>
            <w:shd w:val="clear" w:color="auto" w:fill="auto"/>
          </w:tcPr>
          <w:p w:rsidR="009A2578" w:rsidRPr="009A2578" w:rsidRDefault="009A2578" w:rsidP="009A257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shd w:val="clear" w:color="auto" w:fill="auto"/>
          </w:tcPr>
          <w:p w:rsidR="009A2578" w:rsidRPr="00853D1A" w:rsidRDefault="009A2578" w:rsidP="004B6E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3D1A">
              <w:rPr>
                <w:rFonts w:ascii="Times New Roman" w:hAnsi="Times New Roman"/>
                <w:sz w:val="24"/>
                <w:szCs w:val="24"/>
              </w:rPr>
              <w:t>ПК-1.3.6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3D1A">
              <w:rPr>
                <w:rFonts w:ascii="Times New Roman" w:hAnsi="Times New Roman"/>
                <w:sz w:val="24"/>
                <w:szCs w:val="24"/>
              </w:rPr>
              <w:t>Определение отдельных задач инженерно-технического проектирования для градостроительной деятельности применительно к данному объекту</w:t>
            </w:r>
          </w:p>
        </w:tc>
      </w:tr>
      <w:tr w:rsidR="009A2578" w:rsidRPr="009A2578" w:rsidTr="004B6E65">
        <w:tc>
          <w:tcPr>
            <w:tcW w:w="4785" w:type="dxa"/>
            <w:vMerge w:val="restart"/>
            <w:shd w:val="clear" w:color="auto" w:fill="auto"/>
          </w:tcPr>
          <w:p w:rsidR="009A2578" w:rsidRPr="009A2578" w:rsidRDefault="009A2578" w:rsidP="009A257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2578">
              <w:rPr>
                <w:rFonts w:ascii="Times New Roman" w:eastAsia="Calibri" w:hAnsi="Times New Roman" w:cs="Times New Roman"/>
                <w:sz w:val="24"/>
                <w:szCs w:val="24"/>
              </w:rPr>
              <w:t>ПК-2. Организация работы проектного подразделения по подготовке раздела проект-ной документации на металлические конструкции для зданий и сооружений</w:t>
            </w:r>
          </w:p>
        </w:tc>
        <w:tc>
          <w:tcPr>
            <w:tcW w:w="4786" w:type="dxa"/>
            <w:shd w:val="clear" w:color="auto" w:fill="auto"/>
          </w:tcPr>
          <w:p w:rsidR="009A2578" w:rsidRPr="008C68AD" w:rsidRDefault="009A2578" w:rsidP="004B6E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3D1A">
              <w:rPr>
                <w:rFonts w:ascii="Times New Roman" w:hAnsi="Times New Roman"/>
                <w:sz w:val="24"/>
                <w:szCs w:val="24"/>
              </w:rPr>
              <w:t>ПК-2.1.3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3D1A">
              <w:rPr>
                <w:rFonts w:ascii="Times New Roman" w:hAnsi="Times New Roman"/>
                <w:sz w:val="24"/>
                <w:szCs w:val="24"/>
              </w:rPr>
              <w:t>Методика проектирования строительных металлических конструкций</w:t>
            </w:r>
          </w:p>
        </w:tc>
      </w:tr>
      <w:tr w:rsidR="009A2578" w:rsidRPr="009A2578" w:rsidTr="004B6E65">
        <w:tc>
          <w:tcPr>
            <w:tcW w:w="4785" w:type="dxa"/>
            <w:vMerge/>
            <w:shd w:val="clear" w:color="auto" w:fill="auto"/>
          </w:tcPr>
          <w:p w:rsidR="009A2578" w:rsidRPr="009A2578" w:rsidRDefault="009A2578" w:rsidP="009A257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shd w:val="clear" w:color="auto" w:fill="auto"/>
          </w:tcPr>
          <w:p w:rsidR="009A2578" w:rsidRPr="008C68AD" w:rsidRDefault="009A2578" w:rsidP="004B6E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3D1A">
              <w:rPr>
                <w:rFonts w:ascii="Times New Roman" w:hAnsi="Times New Roman"/>
                <w:sz w:val="24"/>
                <w:szCs w:val="24"/>
              </w:rPr>
              <w:t>ПК-2.2.2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</w:t>
            </w:r>
            <w:r w:rsidRPr="00853D1A">
              <w:rPr>
                <w:rFonts w:ascii="Times New Roman" w:hAnsi="Times New Roman"/>
                <w:sz w:val="24"/>
                <w:szCs w:val="24"/>
              </w:rPr>
              <w:t>ехнико-экономический анализ принятых решений при разработке раздела проектной документации на металлические конструкции для зданий и сооружений</w:t>
            </w:r>
          </w:p>
        </w:tc>
      </w:tr>
      <w:tr w:rsidR="009A2578" w:rsidRPr="009A2578" w:rsidTr="004B6E65">
        <w:tc>
          <w:tcPr>
            <w:tcW w:w="4785" w:type="dxa"/>
            <w:vMerge/>
            <w:shd w:val="clear" w:color="auto" w:fill="auto"/>
          </w:tcPr>
          <w:p w:rsidR="009A2578" w:rsidRPr="009A2578" w:rsidRDefault="009A2578" w:rsidP="009A257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shd w:val="clear" w:color="auto" w:fill="auto"/>
          </w:tcPr>
          <w:p w:rsidR="009A2578" w:rsidRPr="008C68AD" w:rsidRDefault="009A2578" w:rsidP="004B6E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3D1A">
              <w:rPr>
                <w:rFonts w:ascii="Times New Roman" w:hAnsi="Times New Roman"/>
                <w:sz w:val="24"/>
                <w:szCs w:val="24"/>
              </w:rPr>
              <w:t>ПК-2.2.3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Pr="00853D1A">
              <w:rPr>
                <w:rFonts w:ascii="Times New Roman" w:hAnsi="Times New Roman"/>
                <w:sz w:val="24"/>
                <w:szCs w:val="24"/>
              </w:rPr>
              <w:t>етоды системного анализа для подготовки и обоснования выводов об эффективности деятельности проектного подразделения по подготовке проектной документации раздела на металлические конструкции для зданий и сооружений</w:t>
            </w:r>
          </w:p>
        </w:tc>
      </w:tr>
      <w:tr w:rsidR="009A2578" w:rsidRPr="009A2578" w:rsidTr="004B6E65">
        <w:tc>
          <w:tcPr>
            <w:tcW w:w="4785" w:type="dxa"/>
            <w:vMerge w:val="restart"/>
            <w:shd w:val="clear" w:color="auto" w:fill="auto"/>
          </w:tcPr>
          <w:p w:rsidR="009A2578" w:rsidRPr="009A2578" w:rsidRDefault="009A2578" w:rsidP="009A257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2578">
              <w:rPr>
                <w:rFonts w:ascii="Times New Roman" w:eastAsia="Calibri" w:hAnsi="Times New Roman" w:cs="Times New Roman"/>
                <w:sz w:val="24"/>
                <w:szCs w:val="24"/>
              </w:rPr>
              <w:t>ПК-3. Управление результатами научно-исследовательских и опытно-конструкторских работ</w:t>
            </w:r>
          </w:p>
        </w:tc>
        <w:tc>
          <w:tcPr>
            <w:tcW w:w="4786" w:type="dxa"/>
            <w:shd w:val="clear" w:color="auto" w:fill="auto"/>
          </w:tcPr>
          <w:p w:rsidR="009A2578" w:rsidRPr="008C68AD" w:rsidRDefault="009A2578" w:rsidP="004B6E65">
            <w:pPr>
              <w:widowControl w:val="0"/>
              <w:tabs>
                <w:tab w:val="left" w:pos="100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D1A">
              <w:rPr>
                <w:rFonts w:ascii="Times New Roman" w:hAnsi="Times New Roman"/>
                <w:sz w:val="24"/>
                <w:szCs w:val="24"/>
              </w:rPr>
              <w:t>ПК-3.1.3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3D1A">
              <w:rPr>
                <w:rFonts w:ascii="Times New Roman" w:hAnsi="Times New Roman"/>
                <w:sz w:val="24"/>
                <w:szCs w:val="24"/>
              </w:rPr>
              <w:t>Методы внедрения и контроля результатов исследований и разработок</w:t>
            </w:r>
          </w:p>
        </w:tc>
      </w:tr>
      <w:tr w:rsidR="009A2578" w:rsidRPr="009A2578" w:rsidTr="004B6E65">
        <w:tc>
          <w:tcPr>
            <w:tcW w:w="4785" w:type="dxa"/>
            <w:vMerge/>
            <w:shd w:val="clear" w:color="auto" w:fill="auto"/>
          </w:tcPr>
          <w:p w:rsidR="009A2578" w:rsidRPr="009A2578" w:rsidRDefault="009A2578" w:rsidP="009A257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shd w:val="clear" w:color="auto" w:fill="auto"/>
          </w:tcPr>
          <w:p w:rsidR="009A2578" w:rsidRPr="008C68AD" w:rsidRDefault="009A2578" w:rsidP="004B6E6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D1A">
              <w:rPr>
                <w:rFonts w:ascii="Times New Roman" w:hAnsi="Times New Roman"/>
                <w:sz w:val="24"/>
                <w:szCs w:val="24"/>
              </w:rPr>
              <w:t>ПК-3.2.2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Pr="00853D1A">
              <w:rPr>
                <w:rFonts w:ascii="Times New Roman" w:hAnsi="Times New Roman"/>
                <w:sz w:val="24"/>
                <w:szCs w:val="24"/>
              </w:rPr>
              <w:t>етоды внедрения и контроля результатов исследований и разработок</w:t>
            </w:r>
          </w:p>
        </w:tc>
      </w:tr>
      <w:tr w:rsidR="009A2578" w:rsidRPr="009A2578" w:rsidTr="004B6E65">
        <w:tc>
          <w:tcPr>
            <w:tcW w:w="4785" w:type="dxa"/>
            <w:vMerge/>
            <w:shd w:val="clear" w:color="auto" w:fill="auto"/>
          </w:tcPr>
          <w:p w:rsidR="009A2578" w:rsidRPr="009A2578" w:rsidRDefault="009A2578" w:rsidP="009A257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shd w:val="clear" w:color="auto" w:fill="auto"/>
          </w:tcPr>
          <w:p w:rsidR="009A2578" w:rsidRPr="008C68AD" w:rsidRDefault="009A2578" w:rsidP="004B6E6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D1A">
              <w:rPr>
                <w:rFonts w:ascii="Times New Roman" w:hAnsi="Times New Roman"/>
                <w:sz w:val="24"/>
                <w:szCs w:val="24"/>
              </w:rPr>
              <w:t>ПК-3.3.1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3D1A">
              <w:rPr>
                <w:rFonts w:ascii="Times New Roman" w:hAnsi="Times New Roman"/>
                <w:sz w:val="24"/>
                <w:szCs w:val="24"/>
              </w:rPr>
              <w:t>Проведение анализа результатов экспериментов и наблюдений</w:t>
            </w:r>
          </w:p>
        </w:tc>
      </w:tr>
    </w:tbl>
    <w:p w:rsidR="009A2578" w:rsidRPr="009A2578" w:rsidRDefault="009A2578" w:rsidP="009A257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2578" w:rsidRPr="009A2578" w:rsidRDefault="009A2578" w:rsidP="009A25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578">
        <w:rPr>
          <w:rFonts w:ascii="Times New Roman" w:hAnsi="Times New Roman" w:cs="Times New Roman"/>
          <w:sz w:val="24"/>
          <w:szCs w:val="24"/>
        </w:rPr>
        <w:t xml:space="preserve">В рамках изучения дисциплины (модуля) осуществляется практическая подготовка обучающихся к будущей профессиональной деятельности. Результатом обучения по дисциплине является формирования у </w:t>
      </w:r>
      <w:proofErr w:type="gramStart"/>
      <w:r w:rsidRPr="009A2578">
        <w:rPr>
          <w:rFonts w:ascii="Times New Roman" w:hAnsi="Times New Roman" w:cs="Times New Roman"/>
          <w:sz w:val="24"/>
          <w:szCs w:val="24"/>
        </w:rPr>
        <w:t>обучающихся  практических</w:t>
      </w:r>
      <w:proofErr w:type="gramEnd"/>
      <w:r w:rsidRPr="009A2578">
        <w:rPr>
          <w:rFonts w:ascii="Times New Roman" w:hAnsi="Times New Roman" w:cs="Times New Roman"/>
          <w:sz w:val="24"/>
          <w:szCs w:val="24"/>
        </w:rPr>
        <w:t xml:space="preserve"> навыков.</w:t>
      </w:r>
    </w:p>
    <w:p w:rsidR="009A2578" w:rsidRPr="009A2578" w:rsidRDefault="009A2578" w:rsidP="009A25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2578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9A2578" w:rsidRDefault="009A2578" w:rsidP="00AD1602">
      <w:pPr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A2578">
        <w:rPr>
          <w:rFonts w:ascii="Times New Roman" w:hAnsi="Times New Roman" w:cs="Times New Roman"/>
          <w:sz w:val="24"/>
          <w:szCs w:val="24"/>
        </w:rPr>
        <w:t>системы и методы проектирования, создания и эксплуатации</w:t>
      </w:r>
      <w:r>
        <w:rPr>
          <w:rFonts w:ascii="Times New Roman" w:hAnsi="Times New Roman" w:cs="Times New Roman"/>
          <w:sz w:val="24"/>
          <w:szCs w:val="24"/>
        </w:rPr>
        <w:t xml:space="preserve"> строительных объектов, инженер</w:t>
      </w:r>
      <w:r w:rsidRPr="009A2578">
        <w:rPr>
          <w:rFonts w:ascii="Times New Roman" w:hAnsi="Times New Roman" w:cs="Times New Roman"/>
          <w:sz w:val="24"/>
          <w:szCs w:val="24"/>
        </w:rPr>
        <w:t>ных систем, материалов, изделий и конструкций, оборудования и технологических линий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A2578" w:rsidRDefault="00354386" w:rsidP="00AD1602">
      <w:pPr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54386">
        <w:rPr>
          <w:rFonts w:ascii="Times New Roman" w:hAnsi="Times New Roman" w:cs="Times New Roman"/>
          <w:sz w:val="24"/>
          <w:szCs w:val="24"/>
        </w:rPr>
        <w:t>методы выпол</w:t>
      </w:r>
      <w:r>
        <w:rPr>
          <w:rFonts w:ascii="Times New Roman" w:hAnsi="Times New Roman" w:cs="Times New Roman"/>
          <w:sz w:val="24"/>
          <w:szCs w:val="24"/>
        </w:rPr>
        <w:t>нения экспериментальных и теоре</w:t>
      </w:r>
      <w:r w:rsidRPr="00354386">
        <w:rPr>
          <w:rFonts w:ascii="Times New Roman" w:hAnsi="Times New Roman" w:cs="Times New Roman"/>
          <w:sz w:val="24"/>
          <w:szCs w:val="24"/>
        </w:rPr>
        <w:t xml:space="preserve">тических исследований в сфере </w:t>
      </w:r>
      <w:proofErr w:type="gramStart"/>
      <w:r w:rsidRPr="00354386">
        <w:rPr>
          <w:rFonts w:ascii="Times New Roman" w:hAnsi="Times New Roman" w:cs="Times New Roman"/>
          <w:sz w:val="24"/>
          <w:szCs w:val="24"/>
        </w:rPr>
        <w:t>градостроитель-ной</w:t>
      </w:r>
      <w:proofErr w:type="gramEnd"/>
      <w:r w:rsidRPr="00354386">
        <w:rPr>
          <w:rFonts w:ascii="Times New Roman" w:hAnsi="Times New Roman" w:cs="Times New Roman"/>
          <w:sz w:val="24"/>
          <w:szCs w:val="24"/>
        </w:rPr>
        <w:t xml:space="preserve"> деятельности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54386" w:rsidRDefault="00354386" w:rsidP="00AD1602">
      <w:pPr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54386">
        <w:rPr>
          <w:rFonts w:ascii="Times New Roman" w:hAnsi="Times New Roman" w:cs="Times New Roman"/>
          <w:sz w:val="24"/>
          <w:szCs w:val="24"/>
        </w:rPr>
        <w:t>методику пр</w:t>
      </w:r>
      <w:r>
        <w:rPr>
          <w:rFonts w:ascii="Times New Roman" w:hAnsi="Times New Roman" w:cs="Times New Roman"/>
          <w:sz w:val="24"/>
          <w:szCs w:val="24"/>
        </w:rPr>
        <w:t>оектирования строительных метал</w:t>
      </w:r>
      <w:r w:rsidRPr="00354386">
        <w:rPr>
          <w:rFonts w:ascii="Times New Roman" w:hAnsi="Times New Roman" w:cs="Times New Roman"/>
          <w:sz w:val="24"/>
          <w:szCs w:val="24"/>
        </w:rPr>
        <w:t>лических конструкций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54386" w:rsidRPr="009A2578" w:rsidRDefault="00354386" w:rsidP="00AD1602">
      <w:pPr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54386">
        <w:rPr>
          <w:rFonts w:ascii="Times New Roman" w:hAnsi="Times New Roman" w:cs="Times New Roman"/>
          <w:sz w:val="24"/>
          <w:szCs w:val="24"/>
        </w:rPr>
        <w:t>методы внед</w:t>
      </w:r>
      <w:r>
        <w:rPr>
          <w:rFonts w:ascii="Times New Roman" w:hAnsi="Times New Roman" w:cs="Times New Roman"/>
          <w:sz w:val="24"/>
          <w:szCs w:val="24"/>
        </w:rPr>
        <w:t>рения и контроля результатов ис</w:t>
      </w:r>
      <w:r w:rsidRPr="00354386">
        <w:rPr>
          <w:rFonts w:ascii="Times New Roman" w:hAnsi="Times New Roman" w:cs="Times New Roman"/>
          <w:sz w:val="24"/>
          <w:szCs w:val="24"/>
        </w:rPr>
        <w:t>следований и разработок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A2578" w:rsidRPr="009A2578" w:rsidRDefault="009A2578" w:rsidP="009A25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2578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AD1602" w:rsidRDefault="009A2578" w:rsidP="00AD1602">
      <w:pPr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2578">
        <w:rPr>
          <w:rFonts w:ascii="Times New Roman" w:hAnsi="Times New Roman" w:cs="Times New Roman"/>
          <w:sz w:val="24"/>
          <w:szCs w:val="24"/>
        </w:rPr>
        <w:t xml:space="preserve"> </w:t>
      </w:r>
      <w:r w:rsidR="00AD1602" w:rsidRPr="00AD1602">
        <w:rPr>
          <w:rFonts w:ascii="Times New Roman" w:hAnsi="Times New Roman" w:cs="Times New Roman"/>
          <w:sz w:val="24"/>
          <w:szCs w:val="24"/>
        </w:rPr>
        <w:t>анализировать и оценив</w:t>
      </w:r>
      <w:r w:rsidR="00AD1602">
        <w:rPr>
          <w:rFonts w:ascii="Times New Roman" w:hAnsi="Times New Roman" w:cs="Times New Roman"/>
          <w:sz w:val="24"/>
          <w:szCs w:val="24"/>
        </w:rPr>
        <w:t>ать риски для производ</w:t>
      </w:r>
      <w:r w:rsidR="00AD1602" w:rsidRPr="00AD1602">
        <w:rPr>
          <w:rFonts w:ascii="Times New Roman" w:hAnsi="Times New Roman" w:cs="Times New Roman"/>
          <w:sz w:val="24"/>
          <w:szCs w:val="24"/>
        </w:rPr>
        <w:t>ства работ по</w:t>
      </w:r>
      <w:r w:rsidR="00AD1602">
        <w:rPr>
          <w:rFonts w:ascii="Times New Roman" w:hAnsi="Times New Roman" w:cs="Times New Roman"/>
          <w:sz w:val="24"/>
          <w:szCs w:val="24"/>
        </w:rPr>
        <w:t xml:space="preserve"> инженерно-техническому проекти</w:t>
      </w:r>
      <w:r w:rsidR="00AD1602" w:rsidRPr="00AD1602">
        <w:rPr>
          <w:rFonts w:ascii="Times New Roman" w:hAnsi="Times New Roman" w:cs="Times New Roman"/>
          <w:sz w:val="24"/>
          <w:szCs w:val="24"/>
        </w:rPr>
        <w:t>рованию объек</w:t>
      </w:r>
      <w:r w:rsidR="00AD1602">
        <w:rPr>
          <w:rFonts w:ascii="Times New Roman" w:hAnsi="Times New Roman" w:cs="Times New Roman"/>
          <w:sz w:val="24"/>
          <w:szCs w:val="24"/>
        </w:rPr>
        <w:t>тов градостроительной деятельно</w:t>
      </w:r>
      <w:r w:rsidR="00AD1602" w:rsidRPr="00AD1602">
        <w:rPr>
          <w:rFonts w:ascii="Times New Roman" w:hAnsi="Times New Roman" w:cs="Times New Roman"/>
          <w:sz w:val="24"/>
          <w:szCs w:val="24"/>
        </w:rPr>
        <w:t>сти</w:t>
      </w:r>
      <w:r w:rsidR="00AD1602">
        <w:rPr>
          <w:rFonts w:ascii="Times New Roman" w:hAnsi="Times New Roman" w:cs="Times New Roman"/>
          <w:sz w:val="24"/>
          <w:szCs w:val="24"/>
        </w:rPr>
        <w:t>;</w:t>
      </w:r>
    </w:p>
    <w:p w:rsidR="00AD1602" w:rsidRDefault="00AD1602" w:rsidP="00AD1602">
      <w:pPr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D1602">
        <w:rPr>
          <w:rFonts w:ascii="Times New Roman" w:hAnsi="Times New Roman" w:cs="Times New Roman"/>
          <w:sz w:val="24"/>
          <w:szCs w:val="24"/>
        </w:rPr>
        <w:lastRenderedPageBreak/>
        <w:t>выполнять т</w:t>
      </w:r>
      <w:r>
        <w:rPr>
          <w:rFonts w:ascii="Times New Roman" w:hAnsi="Times New Roman" w:cs="Times New Roman"/>
          <w:sz w:val="24"/>
          <w:szCs w:val="24"/>
        </w:rPr>
        <w:t>ехнико-экономический анализ при</w:t>
      </w:r>
      <w:r w:rsidRPr="00AD1602">
        <w:rPr>
          <w:rFonts w:ascii="Times New Roman" w:hAnsi="Times New Roman" w:cs="Times New Roman"/>
          <w:sz w:val="24"/>
          <w:szCs w:val="24"/>
        </w:rPr>
        <w:t>нятых решений при разработке раздела проектной документации на металлические конструкции для зданий и сооружений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D1602" w:rsidRDefault="00AD1602" w:rsidP="00AD1602">
      <w:pPr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D1602">
        <w:rPr>
          <w:rFonts w:ascii="Times New Roman" w:hAnsi="Times New Roman" w:cs="Times New Roman"/>
          <w:sz w:val="24"/>
          <w:szCs w:val="24"/>
        </w:rPr>
        <w:t>применять ме</w:t>
      </w:r>
      <w:r>
        <w:rPr>
          <w:rFonts w:ascii="Times New Roman" w:hAnsi="Times New Roman" w:cs="Times New Roman"/>
          <w:sz w:val="24"/>
          <w:szCs w:val="24"/>
        </w:rPr>
        <w:t>тоды системного анализа для под</w:t>
      </w:r>
      <w:r w:rsidRPr="00AD1602">
        <w:rPr>
          <w:rFonts w:ascii="Times New Roman" w:hAnsi="Times New Roman" w:cs="Times New Roman"/>
          <w:sz w:val="24"/>
          <w:szCs w:val="24"/>
        </w:rPr>
        <w:t>готовки и обоснования выводов об эффективности деятельности проектного подразделения по подготовке проектной документации раздела на металлические конструкции для зданий и сооружений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D1602" w:rsidRPr="00AD1602" w:rsidRDefault="00AD1602" w:rsidP="00AD1602">
      <w:pPr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D1602">
        <w:rPr>
          <w:rFonts w:ascii="Times New Roman" w:hAnsi="Times New Roman" w:cs="Times New Roman"/>
          <w:sz w:val="24"/>
          <w:szCs w:val="24"/>
        </w:rPr>
        <w:t>применять мет</w:t>
      </w:r>
      <w:r>
        <w:rPr>
          <w:rFonts w:ascii="Times New Roman" w:hAnsi="Times New Roman" w:cs="Times New Roman"/>
          <w:sz w:val="24"/>
          <w:szCs w:val="24"/>
        </w:rPr>
        <w:t>оды внедрения и контроля резуль</w:t>
      </w:r>
      <w:r w:rsidRPr="00AD1602">
        <w:rPr>
          <w:rFonts w:ascii="Times New Roman" w:hAnsi="Times New Roman" w:cs="Times New Roman"/>
          <w:sz w:val="24"/>
          <w:szCs w:val="24"/>
        </w:rPr>
        <w:t>татов исследований и разработок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A2578" w:rsidRPr="009A2578" w:rsidRDefault="009A2578" w:rsidP="00AD160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2578">
        <w:rPr>
          <w:rFonts w:ascii="Times New Roman" w:hAnsi="Times New Roman" w:cs="Times New Roman"/>
          <w:b/>
          <w:sz w:val="24"/>
          <w:szCs w:val="24"/>
        </w:rPr>
        <w:t>ВЛАДЕТЬ:</w:t>
      </w:r>
    </w:p>
    <w:p w:rsidR="00C7047D" w:rsidRDefault="00AD1602" w:rsidP="00AD1602">
      <w:pPr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навыками </w:t>
      </w:r>
      <w:r w:rsidRPr="00AD1602">
        <w:rPr>
          <w:rFonts w:ascii="Times New Roman" w:hAnsi="Times New Roman" w:cs="Times New Roman"/>
          <w:sz w:val="24"/>
          <w:szCs w:val="24"/>
        </w:rPr>
        <w:t xml:space="preserve">определения </w:t>
      </w:r>
      <w:r>
        <w:rPr>
          <w:rFonts w:ascii="Times New Roman" w:hAnsi="Times New Roman" w:cs="Times New Roman"/>
          <w:sz w:val="24"/>
          <w:szCs w:val="24"/>
        </w:rPr>
        <w:t>критериев анализа задания на ин</w:t>
      </w:r>
      <w:r w:rsidRPr="00AD1602">
        <w:rPr>
          <w:rFonts w:ascii="Times New Roman" w:hAnsi="Times New Roman" w:cs="Times New Roman"/>
          <w:sz w:val="24"/>
          <w:szCs w:val="24"/>
        </w:rPr>
        <w:t>женерно-техни</w:t>
      </w:r>
      <w:r>
        <w:rPr>
          <w:rFonts w:ascii="Times New Roman" w:hAnsi="Times New Roman" w:cs="Times New Roman"/>
          <w:sz w:val="24"/>
          <w:szCs w:val="24"/>
        </w:rPr>
        <w:t>ческое проектирование для градо</w:t>
      </w:r>
      <w:r w:rsidRPr="00AD1602">
        <w:rPr>
          <w:rFonts w:ascii="Times New Roman" w:hAnsi="Times New Roman" w:cs="Times New Roman"/>
          <w:sz w:val="24"/>
          <w:szCs w:val="24"/>
        </w:rPr>
        <w:t>строительной деятельности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D1602" w:rsidRDefault="00AD1602" w:rsidP="00AD1602">
      <w:pPr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навыками </w:t>
      </w:r>
      <w:r w:rsidRPr="00AD1602">
        <w:rPr>
          <w:rFonts w:ascii="Times New Roman" w:hAnsi="Times New Roman" w:cs="Times New Roman"/>
          <w:sz w:val="24"/>
          <w:szCs w:val="24"/>
        </w:rPr>
        <w:t>анализа задания по установленным критериям для определения свойств и качеств, общей и частных целей проектирования в сфере инженерно-техническог</w:t>
      </w:r>
      <w:r>
        <w:rPr>
          <w:rFonts w:ascii="Times New Roman" w:hAnsi="Times New Roman" w:cs="Times New Roman"/>
          <w:sz w:val="24"/>
          <w:szCs w:val="24"/>
        </w:rPr>
        <w:t>о проектирования для градострои</w:t>
      </w:r>
      <w:r w:rsidRPr="00AD1602">
        <w:rPr>
          <w:rFonts w:ascii="Times New Roman" w:hAnsi="Times New Roman" w:cs="Times New Roman"/>
          <w:sz w:val="24"/>
          <w:szCs w:val="24"/>
        </w:rPr>
        <w:t>тельной деятельности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D1602" w:rsidRPr="00AD1602" w:rsidRDefault="00AD1602" w:rsidP="00AD1602">
      <w:pPr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навыками </w:t>
      </w:r>
      <w:r w:rsidRPr="00AD1602">
        <w:rPr>
          <w:rFonts w:ascii="Times New Roman" w:hAnsi="Times New Roman" w:cs="Times New Roman"/>
          <w:sz w:val="24"/>
          <w:szCs w:val="24"/>
        </w:rPr>
        <w:t>определения методов и ресурсных затрат для производства работ в сфере инженерно-техническог</w:t>
      </w:r>
      <w:r>
        <w:rPr>
          <w:rFonts w:ascii="Times New Roman" w:hAnsi="Times New Roman" w:cs="Times New Roman"/>
          <w:sz w:val="24"/>
          <w:szCs w:val="24"/>
        </w:rPr>
        <w:t>о проектирования для градострои</w:t>
      </w:r>
      <w:r w:rsidRPr="00AD1602">
        <w:rPr>
          <w:rFonts w:ascii="Times New Roman" w:hAnsi="Times New Roman" w:cs="Times New Roman"/>
          <w:sz w:val="24"/>
          <w:szCs w:val="24"/>
        </w:rPr>
        <w:t>тельной деятельности в соответствии с определенными целями проектирования;</w:t>
      </w:r>
    </w:p>
    <w:p w:rsidR="00AD1602" w:rsidRDefault="00AD1602" w:rsidP="00AD1602">
      <w:pPr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навыками </w:t>
      </w:r>
      <w:r w:rsidRPr="00AD1602">
        <w:rPr>
          <w:rFonts w:ascii="Times New Roman" w:hAnsi="Times New Roman" w:cs="Times New Roman"/>
          <w:sz w:val="24"/>
          <w:szCs w:val="24"/>
        </w:rPr>
        <w:t>определения отдельных задач инженерно-техническог</w:t>
      </w:r>
      <w:r>
        <w:rPr>
          <w:rFonts w:ascii="Times New Roman" w:hAnsi="Times New Roman" w:cs="Times New Roman"/>
          <w:sz w:val="24"/>
          <w:szCs w:val="24"/>
        </w:rPr>
        <w:t>о проектирования для градострои</w:t>
      </w:r>
      <w:r w:rsidRPr="00AD1602">
        <w:rPr>
          <w:rFonts w:ascii="Times New Roman" w:hAnsi="Times New Roman" w:cs="Times New Roman"/>
          <w:sz w:val="24"/>
          <w:szCs w:val="24"/>
        </w:rPr>
        <w:t>тельной деятельности применительно к данному объекту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D1602" w:rsidRDefault="00AD1602" w:rsidP="00AD1602">
      <w:pPr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навыками </w:t>
      </w:r>
      <w:r w:rsidRPr="00AD1602">
        <w:rPr>
          <w:rFonts w:ascii="Times New Roman" w:hAnsi="Times New Roman" w:cs="Times New Roman"/>
          <w:sz w:val="24"/>
          <w:szCs w:val="24"/>
        </w:rPr>
        <w:t>проведения анализа результатов экспериментов и наблюдений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D1602" w:rsidRPr="00AD1602" w:rsidRDefault="00AD1602" w:rsidP="00AD1602">
      <w:pPr>
        <w:tabs>
          <w:tab w:val="left" w:pos="284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D06585" w:rsidRPr="009A2578" w:rsidRDefault="007E3C95" w:rsidP="009A257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2578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D06585" w:rsidRPr="009A2578">
        <w:rPr>
          <w:rFonts w:ascii="Times New Roman" w:hAnsi="Times New Roman" w:cs="Times New Roman"/>
          <w:b/>
          <w:sz w:val="24"/>
          <w:szCs w:val="24"/>
        </w:rPr>
        <w:t>Содержание и структура дисциплины</w:t>
      </w:r>
    </w:p>
    <w:p w:rsidR="00704BA4" w:rsidRPr="009A2578" w:rsidRDefault="00704BA4" w:rsidP="009A2578">
      <w:pPr>
        <w:pStyle w:val="1"/>
        <w:widowControl w:val="0"/>
        <w:ind w:left="0"/>
        <w:contextualSpacing w:val="0"/>
        <w:rPr>
          <w:rFonts w:cs="Times New Roman"/>
          <w:sz w:val="24"/>
          <w:szCs w:val="24"/>
        </w:rPr>
      </w:pPr>
      <w:r w:rsidRPr="009A2578">
        <w:rPr>
          <w:rFonts w:cs="Times New Roman"/>
          <w:sz w:val="24"/>
          <w:szCs w:val="24"/>
        </w:rPr>
        <w:t xml:space="preserve">1. </w:t>
      </w:r>
      <w:r w:rsidR="00EC4231" w:rsidRPr="009A2578">
        <w:rPr>
          <w:rFonts w:cs="Times New Roman"/>
          <w:sz w:val="24"/>
          <w:szCs w:val="24"/>
        </w:rPr>
        <w:t>Общие сведения о реконструкции и усилении зданий и сооружений.</w:t>
      </w:r>
    </w:p>
    <w:p w:rsidR="00EC4231" w:rsidRPr="009A2578" w:rsidRDefault="00EC4231" w:rsidP="009A2578">
      <w:pPr>
        <w:pStyle w:val="1"/>
        <w:widowControl w:val="0"/>
        <w:ind w:left="0"/>
        <w:contextualSpacing w:val="0"/>
        <w:rPr>
          <w:rFonts w:cs="Times New Roman"/>
          <w:sz w:val="24"/>
          <w:szCs w:val="24"/>
        </w:rPr>
      </w:pPr>
      <w:r w:rsidRPr="009A2578">
        <w:rPr>
          <w:rFonts w:cs="Times New Roman"/>
          <w:sz w:val="24"/>
          <w:szCs w:val="24"/>
        </w:rPr>
        <w:t>2. Современные методы усиления фундаментов при реконструкции зданий и сооружений.</w:t>
      </w:r>
    </w:p>
    <w:p w:rsidR="00EC4231" w:rsidRPr="009A2578" w:rsidRDefault="00EC4231" w:rsidP="009A2578">
      <w:pPr>
        <w:pStyle w:val="1"/>
        <w:widowControl w:val="0"/>
        <w:ind w:left="0"/>
        <w:contextualSpacing w:val="0"/>
        <w:rPr>
          <w:rFonts w:cs="Times New Roman"/>
          <w:sz w:val="24"/>
          <w:szCs w:val="24"/>
        </w:rPr>
      </w:pPr>
      <w:r w:rsidRPr="009A2578">
        <w:rPr>
          <w:rFonts w:cs="Times New Roman"/>
          <w:sz w:val="24"/>
          <w:szCs w:val="24"/>
        </w:rPr>
        <w:t>3. Современные методы усиления стен при реконструкции зданий и сооружений.</w:t>
      </w:r>
    </w:p>
    <w:p w:rsidR="00EC4231" w:rsidRPr="009A2578" w:rsidRDefault="00EC4231" w:rsidP="009A2578">
      <w:pPr>
        <w:pStyle w:val="1"/>
        <w:widowControl w:val="0"/>
        <w:ind w:left="0"/>
        <w:contextualSpacing w:val="0"/>
        <w:rPr>
          <w:rFonts w:cs="Times New Roman"/>
          <w:sz w:val="24"/>
          <w:szCs w:val="24"/>
        </w:rPr>
      </w:pPr>
      <w:r w:rsidRPr="009A2578">
        <w:rPr>
          <w:rFonts w:cs="Times New Roman"/>
          <w:sz w:val="24"/>
          <w:szCs w:val="24"/>
        </w:rPr>
        <w:t>4.  Современные методы усиления перекрытий при реконструкции зданий и сооружений.</w:t>
      </w:r>
    </w:p>
    <w:p w:rsidR="00EC4231" w:rsidRPr="009A2578" w:rsidRDefault="00EC4231" w:rsidP="009A2578">
      <w:pPr>
        <w:pStyle w:val="1"/>
        <w:widowControl w:val="0"/>
        <w:ind w:left="0"/>
        <w:contextualSpacing w:val="0"/>
        <w:rPr>
          <w:rFonts w:cs="Times New Roman"/>
          <w:sz w:val="24"/>
          <w:szCs w:val="24"/>
        </w:rPr>
      </w:pPr>
      <w:r w:rsidRPr="009A2578">
        <w:rPr>
          <w:rFonts w:cs="Times New Roman"/>
          <w:sz w:val="24"/>
          <w:szCs w:val="24"/>
        </w:rPr>
        <w:t>5. Современные методы усиления колонн при реконструкции зданий и сооружений.</w:t>
      </w:r>
    </w:p>
    <w:p w:rsidR="00EC4231" w:rsidRPr="009A2578" w:rsidRDefault="00EC4231" w:rsidP="009A2578">
      <w:pPr>
        <w:pStyle w:val="1"/>
        <w:widowControl w:val="0"/>
        <w:ind w:left="0"/>
        <w:contextualSpacing w:val="0"/>
        <w:rPr>
          <w:rFonts w:cs="Times New Roman"/>
          <w:sz w:val="24"/>
          <w:szCs w:val="24"/>
        </w:rPr>
      </w:pPr>
      <w:r w:rsidRPr="009A2578">
        <w:rPr>
          <w:rFonts w:cs="Times New Roman"/>
          <w:sz w:val="24"/>
          <w:szCs w:val="24"/>
        </w:rPr>
        <w:t>6. Современные методы усиления покрытий при реконструкции зданий и сооружений.</w:t>
      </w:r>
    </w:p>
    <w:p w:rsidR="00EC4231" w:rsidRPr="009A2578" w:rsidRDefault="00EC4231" w:rsidP="009A2578">
      <w:pPr>
        <w:pStyle w:val="1"/>
        <w:widowControl w:val="0"/>
        <w:ind w:left="0"/>
        <w:contextualSpacing w:val="0"/>
        <w:rPr>
          <w:rFonts w:cs="Times New Roman"/>
          <w:sz w:val="24"/>
          <w:szCs w:val="24"/>
        </w:rPr>
      </w:pPr>
      <w:r w:rsidRPr="009A2578">
        <w:rPr>
          <w:rFonts w:cs="Times New Roman"/>
          <w:sz w:val="24"/>
          <w:szCs w:val="24"/>
        </w:rPr>
        <w:t>7. Современные методы усиления подкрановых балок при реконструкции зданий и сооружений.</w:t>
      </w:r>
    </w:p>
    <w:p w:rsidR="00C7047D" w:rsidRPr="009A2578" w:rsidRDefault="00C7047D" w:rsidP="009A2578">
      <w:pPr>
        <w:pStyle w:val="1"/>
        <w:widowControl w:val="0"/>
        <w:ind w:left="0"/>
        <w:contextualSpacing w:val="0"/>
        <w:rPr>
          <w:rFonts w:cs="Times New Roman"/>
          <w:sz w:val="24"/>
          <w:szCs w:val="24"/>
        </w:rPr>
      </w:pPr>
    </w:p>
    <w:p w:rsidR="00D06585" w:rsidRPr="009A2578" w:rsidRDefault="007E3C95" w:rsidP="009A257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2578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D06585" w:rsidRPr="009A2578">
        <w:rPr>
          <w:rFonts w:ascii="Times New Roman" w:hAnsi="Times New Roman" w:cs="Times New Roman"/>
          <w:b/>
          <w:sz w:val="24"/>
          <w:szCs w:val="24"/>
        </w:rPr>
        <w:t>Объем дисциплины и виды учебной работы</w:t>
      </w:r>
    </w:p>
    <w:p w:rsidR="00C7047D" w:rsidRPr="009A2578" w:rsidRDefault="00C7047D" w:rsidP="009A257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2578">
        <w:rPr>
          <w:rFonts w:ascii="Times New Roman" w:hAnsi="Times New Roman" w:cs="Times New Roman"/>
          <w:sz w:val="24"/>
          <w:szCs w:val="24"/>
        </w:rPr>
        <w:t>Объем дисциплины – 4 зачетные единицы (144 часов), в том числе:</w:t>
      </w:r>
    </w:p>
    <w:p w:rsidR="00960B5F" w:rsidRPr="009A2578" w:rsidRDefault="00C7047D" w:rsidP="009A2578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9A2578">
        <w:rPr>
          <w:rFonts w:ascii="Times New Roman" w:hAnsi="Times New Roman" w:cs="Times New Roman"/>
          <w:i/>
          <w:sz w:val="24"/>
          <w:szCs w:val="24"/>
        </w:rPr>
        <w:t>д</w:t>
      </w:r>
      <w:r w:rsidR="00960B5F" w:rsidRPr="009A2578">
        <w:rPr>
          <w:rFonts w:ascii="Times New Roman" w:hAnsi="Times New Roman" w:cs="Times New Roman"/>
          <w:i/>
          <w:sz w:val="24"/>
          <w:szCs w:val="24"/>
        </w:rPr>
        <w:t>ля очной формы обучения:</w:t>
      </w:r>
    </w:p>
    <w:p w:rsidR="005A2389" w:rsidRPr="009A2578" w:rsidRDefault="00C7047D" w:rsidP="009A257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2578">
        <w:rPr>
          <w:rFonts w:ascii="Times New Roman" w:hAnsi="Times New Roman" w:cs="Times New Roman"/>
          <w:sz w:val="24"/>
          <w:szCs w:val="24"/>
        </w:rPr>
        <w:t>лекции – 32</w:t>
      </w:r>
      <w:r w:rsidR="005A2389" w:rsidRPr="009A2578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06585" w:rsidRPr="009A2578" w:rsidRDefault="00EC4231" w:rsidP="009A257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2578">
        <w:rPr>
          <w:rFonts w:ascii="Times New Roman" w:hAnsi="Times New Roman" w:cs="Times New Roman"/>
          <w:sz w:val="24"/>
          <w:szCs w:val="24"/>
        </w:rPr>
        <w:t>практические занятия</w:t>
      </w:r>
      <w:r w:rsidR="00D06585" w:rsidRPr="009A2578">
        <w:rPr>
          <w:rFonts w:ascii="Times New Roman" w:hAnsi="Times New Roman" w:cs="Times New Roman"/>
          <w:sz w:val="24"/>
          <w:szCs w:val="24"/>
        </w:rPr>
        <w:t xml:space="preserve"> – </w:t>
      </w:r>
      <w:r w:rsidR="00C7047D" w:rsidRPr="009A2578">
        <w:rPr>
          <w:rFonts w:ascii="Times New Roman" w:hAnsi="Times New Roman" w:cs="Times New Roman"/>
          <w:sz w:val="24"/>
          <w:szCs w:val="24"/>
        </w:rPr>
        <w:t>32</w:t>
      </w:r>
      <w:r w:rsidR="00D06585" w:rsidRPr="009A2578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06585" w:rsidRPr="009A2578" w:rsidRDefault="00D06585" w:rsidP="009A257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2578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C7047D" w:rsidRPr="009A2578">
        <w:rPr>
          <w:rFonts w:ascii="Times New Roman" w:hAnsi="Times New Roman" w:cs="Times New Roman"/>
          <w:sz w:val="24"/>
          <w:szCs w:val="24"/>
        </w:rPr>
        <w:t>44</w:t>
      </w:r>
      <w:r w:rsidRPr="009A2578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554D26" w:rsidRPr="009A2578" w:rsidRDefault="00554D26" w:rsidP="009A257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2578">
        <w:rPr>
          <w:rFonts w:ascii="Times New Roman" w:hAnsi="Times New Roman" w:cs="Times New Roman"/>
          <w:sz w:val="24"/>
          <w:szCs w:val="24"/>
        </w:rPr>
        <w:t xml:space="preserve">контроль – </w:t>
      </w:r>
      <w:r w:rsidR="00C7047D" w:rsidRPr="009A2578">
        <w:rPr>
          <w:rFonts w:ascii="Times New Roman" w:hAnsi="Times New Roman" w:cs="Times New Roman"/>
          <w:sz w:val="24"/>
          <w:szCs w:val="24"/>
        </w:rPr>
        <w:t>36</w:t>
      </w:r>
      <w:r w:rsidRPr="009A2578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C7047D" w:rsidRPr="009A2578" w:rsidRDefault="00C7047D" w:rsidP="009A257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2578">
        <w:rPr>
          <w:rFonts w:ascii="Times New Roman" w:hAnsi="Times New Roman" w:cs="Times New Roman"/>
          <w:sz w:val="24"/>
          <w:szCs w:val="24"/>
        </w:rPr>
        <w:t>ф</w:t>
      </w:r>
      <w:r w:rsidR="00D06585" w:rsidRPr="009A2578">
        <w:rPr>
          <w:rFonts w:ascii="Times New Roman" w:hAnsi="Times New Roman" w:cs="Times New Roman"/>
          <w:sz w:val="24"/>
          <w:szCs w:val="24"/>
        </w:rPr>
        <w:t xml:space="preserve">орма контроля знаний </w:t>
      </w:r>
      <w:r w:rsidR="00960B5F" w:rsidRPr="009A2578">
        <w:rPr>
          <w:rFonts w:ascii="Times New Roman" w:hAnsi="Times New Roman" w:cs="Times New Roman"/>
          <w:sz w:val="24"/>
          <w:szCs w:val="24"/>
        </w:rPr>
        <w:t>–</w:t>
      </w:r>
      <w:r w:rsidR="001A2FC0" w:rsidRPr="009A2578">
        <w:rPr>
          <w:rFonts w:ascii="Times New Roman" w:hAnsi="Times New Roman" w:cs="Times New Roman"/>
          <w:sz w:val="24"/>
          <w:szCs w:val="24"/>
        </w:rPr>
        <w:t xml:space="preserve"> </w:t>
      </w:r>
      <w:r w:rsidR="00EC4231" w:rsidRPr="009A2578">
        <w:rPr>
          <w:rFonts w:ascii="Times New Roman" w:hAnsi="Times New Roman" w:cs="Times New Roman"/>
          <w:sz w:val="24"/>
          <w:szCs w:val="24"/>
        </w:rPr>
        <w:t xml:space="preserve">курсовая работа, </w:t>
      </w:r>
      <w:r w:rsidRPr="009A2578">
        <w:rPr>
          <w:rFonts w:ascii="Times New Roman" w:hAnsi="Times New Roman" w:cs="Times New Roman"/>
          <w:sz w:val="24"/>
          <w:szCs w:val="24"/>
        </w:rPr>
        <w:t>экзамен</w:t>
      </w:r>
    </w:p>
    <w:p w:rsidR="00704BA4" w:rsidRPr="009A2578" w:rsidRDefault="00C7047D" w:rsidP="009A2578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9A2578">
        <w:rPr>
          <w:rFonts w:ascii="Times New Roman" w:hAnsi="Times New Roman" w:cs="Times New Roman"/>
          <w:i/>
          <w:sz w:val="24"/>
          <w:szCs w:val="24"/>
        </w:rPr>
        <w:t>д</w:t>
      </w:r>
      <w:r w:rsidR="00985D8B" w:rsidRPr="009A2578">
        <w:rPr>
          <w:rFonts w:ascii="Times New Roman" w:hAnsi="Times New Roman" w:cs="Times New Roman"/>
          <w:i/>
          <w:sz w:val="24"/>
          <w:szCs w:val="24"/>
        </w:rPr>
        <w:t>ля заочной формы обучения:</w:t>
      </w:r>
    </w:p>
    <w:p w:rsidR="00EC4231" w:rsidRPr="009A2578" w:rsidRDefault="00EC4231" w:rsidP="009A257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2578">
        <w:rPr>
          <w:rFonts w:ascii="Times New Roman" w:hAnsi="Times New Roman" w:cs="Times New Roman"/>
          <w:sz w:val="24"/>
          <w:szCs w:val="24"/>
        </w:rPr>
        <w:t>лекции – 8 час.</w:t>
      </w:r>
    </w:p>
    <w:p w:rsidR="00EC4231" w:rsidRPr="009A2578" w:rsidRDefault="00EC4231" w:rsidP="009A257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2578">
        <w:rPr>
          <w:rFonts w:ascii="Times New Roman" w:hAnsi="Times New Roman" w:cs="Times New Roman"/>
          <w:sz w:val="24"/>
          <w:szCs w:val="24"/>
        </w:rPr>
        <w:t>практические занятия – 8 час.</w:t>
      </w:r>
    </w:p>
    <w:p w:rsidR="00EC4231" w:rsidRPr="009A2578" w:rsidRDefault="00EC4231" w:rsidP="009A257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2578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C7047D" w:rsidRPr="009A2578">
        <w:rPr>
          <w:rFonts w:ascii="Times New Roman" w:hAnsi="Times New Roman" w:cs="Times New Roman"/>
          <w:sz w:val="24"/>
          <w:szCs w:val="24"/>
        </w:rPr>
        <w:t>119</w:t>
      </w:r>
      <w:r w:rsidRPr="009A2578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EC4231" w:rsidRPr="009A2578" w:rsidRDefault="00C7047D" w:rsidP="009A257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2578">
        <w:rPr>
          <w:rFonts w:ascii="Times New Roman" w:hAnsi="Times New Roman" w:cs="Times New Roman"/>
          <w:sz w:val="24"/>
          <w:szCs w:val="24"/>
        </w:rPr>
        <w:t>контроль – 9</w:t>
      </w:r>
      <w:r w:rsidR="00EC4231" w:rsidRPr="009A2578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EC4231" w:rsidRPr="009A2578" w:rsidRDefault="00C7047D" w:rsidP="009A257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2578">
        <w:rPr>
          <w:rFonts w:ascii="Times New Roman" w:hAnsi="Times New Roman" w:cs="Times New Roman"/>
          <w:sz w:val="24"/>
          <w:szCs w:val="24"/>
        </w:rPr>
        <w:t>ф</w:t>
      </w:r>
      <w:r w:rsidR="00EC4231" w:rsidRPr="009A2578">
        <w:rPr>
          <w:rFonts w:ascii="Times New Roman" w:hAnsi="Times New Roman" w:cs="Times New Roman"/>
          <w:sz w:val="24"/>
          <w:szCs w:val="24"/>
        </w:rPr>
        <w:t xml:space="preserve">орма контроля знаний </w:t>
      </w:r>
      <w:r w:rsidRPr="009A2578">
        <w:rPr>
          <w:rFonts w:ascii="Times New Roman" w:hAnsi="Times New Roman" w:cs="Times New Roman"/>
          <w:sz w:val="24"/>
          <w:szCs w:val="24"/>
        </w:rPr>
        <w:t>– курсовая работа, экзамен</w:t>
      </w:r>
    </w:p>
    <w:p w:rsidR="00C7047D" w:rsidRPr="009A2578" w:rsidRDefault="00C7047D" w:rsidP="009A257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0B5F" w:rsidRPr="009A2578" w:rsidRDefault="00960B5F" w:rsidP="009A257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F193B" w:rsidRPr="009A2578" w:rsidRDefault="002F193B" w:rsidP="009A257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F193B" w:rsidRPr="007E3C95" w:rsidRDefault="002F193B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2F193B" w:rsidRPr="007E3C95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4044B7C"/>
    <w:multiLevelType w:val="hybridMultilevel"/>
    <w:tmpl w:val="1988F872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40B04"/>
    <w:multiLevelType w:val="multilevel"/>
    <w:tmpl w:val="899CB3A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eastAsia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251968A3"/>
    <w:multiLevelType w:val="hybridMultilevel"/>
    <w:tmpl w:val="0D6895D6"/>
    <w:lvl w:ilvl="0" w:tplc="FFFFFFFF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27FB11D8"/>
    <w:multiLevelType w:val="hybridMultilevel"/>
    <w:tmpl w:val="7FDC9590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732A0C"/>
    <w:multiLevelType w:val="hybridMultilevel"/>
    <w:tmpl w:val="A8949F98"/>
    <w:lvl w:ilvl="0" w:tplc="0419000F"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6BB41CD7"/>
    <w:multiLevelType w:val="hybridMultilevel"/>
    <w:tmpl w:val="56E85DB8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222287"/>
    <w:multiLevelType w:val="hybridMultilevel"/>
    <w:tmpl w:val="C562BC2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3"/>
  </w:num>
  <w:num w:numId="4">
    <w:abstractNumId w:val="18"/>
  </w:num>
  <w:num w:numId="5">
    <w:abstractNumId w:val="8"/>
  </w:num>
  <w:num w:numId="6">
    <w:abstractNumId w:val="10"/>
  </w:num>
  <w:num w:numId="7">
    <w:abstractNumId w:val="16"/>
  </w:num>
  <w:num w:numId="8">
    <w:abstractNumId w:val="4"/>
  </w:num>
  <w:num w:numId="9">
    <w:abstractNumId w:val="13"/>
  </w:num>
  <w:num w:numId="10">
    <w:abstractNumId w:val="1"/>
  </w:num>
  <w:num w:numId="11">
    <w:abstractNumId w:val="0"/>
  </w:num>
  <w:num w:numId="12">
    <w:abstractNumId w:val="15"/>
  </w:num>
  <w:num w:numId="13">
    <w:abstractNumId w:val="14"/>
  </w:num>
  <w:num w:numId="1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5"/>
  </w:num>
  <w:num w:numId="17">
    <w:abstractNumId w:val="7"/>
  </w:num>
  <w:num w:numId="18">
    <w:abstractNumId w:val="6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6585"/>
    <w:rsid w:val="0018685C"/>
    <w:rsid w:val="001A2FC0"/>
    <w:rsid w:val="002F193B"/>
    <w:rsid w:val="00354386"/>
    <w:rsid w:val="0037446C"/>
    <w:rsid w:val="003879B4"/>
    <w:rsid w:val="003D4293"/>
    <w:rsid w:val="00403D4E"/>
    <w:rsid w:val="00554D26"/>
    <w:rsid w:val="005A2389"/>
    <w:rsid w:val="00632136"/>
    <w:rsid w:val="00677863"/>
    <w:rsid w:val="006E419F"/>
    <w:rsid w:val="006E519C"/>
    <w:rsid w:val="00704BA4"/>
    <w:rsid w:val="00723430"/>
    <w:rsid w:val="007C41A6"/>
    <w:rsid w:val="007E3C95"/>
    <w:rsid w:val="009253A4"/>
    <w:rsid w:val="00960B5F"/>
    <w:rsid w:val="00985D8B"/>
    <w:rsid w:val="00986C3D"/>
    <w:rsid w:val="009A2578"/>
    <w:rsid w:val="009C12FD"/>
    <w:rsid w:val="00A3637B"/>
    <w:rsid w:val="00AD1602"/>
    <w:rsid w:val="00AF53D4"/>
    <w:rsid w:val="00B30EE1"/>
    <w:rsid w:val="00BB0CFA"/>
    <w:rsid w:val="00C7047D"/>
    <w:rsid w:val="00CA35C1"/>
    <w:rsid w:val="00D0526E"/>
    <w:rsid w:val="00D06585"/>
    <w:rsid w:val="00D5166C"/>
    <w:rsid w:val="00DC3564"/>
    <w:rsid w:val="00E774BF"/>
    <w:rsid w:val="00EC4231"/>
    <w:rsid w:val="00EE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930AA"/>
  <w15:docId w15:val="{012AF1CB-2B89-4F39-8478-E118ACC62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customStyle="1" w:styleId="1">
    <w:name w:val="Абзац списка1"/>
    <w:basedOn w:val="a"/>
    <w:rsid w:val="00B30EE1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customStyle="1" w:styleId="10">
    <w:name w:val="1"/>
    <w:basedOn w:val="a"/>
    <w:rsid w:val="00B30EE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5">
    <w:name w:val="Normal (Web)"/>
    <w:basedOn w:val="a"/>
    <w:rsid w:val="00B30E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B30EE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2">
    <w:name w:val="Абзац списка2"/>
    <w:basedOn w:val="a"/>
    <w:rsid w:val="00E774BF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styleId="a6">
    <w:name w:val="Body Text"/>
    <w:basedOn w:val="a"/>
    <w:link w:val="a7"/>
    <w:rsid w:val="009C12FD"/>
    <w:pPr>
      <w:tabs>
        <w:tab w:val="left" w:pos="6521"/>
      </w:tabs>
      <w:spacing w:after="0" w:line="312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Знак"/>
    <w:basedOn w:val="a0"/>
    <w:link w:val="a6"/>
    <w:rsid w:val="009C12FD"/>
    <w:rPr>
      <w:rFonts w:ascii="Times New Roman" w:eastAsia="Times New Roman" w:hAnsi="Times New Roman" w:cs="Times New Roman"/>
      <w:sz w:val="20"/>
      <w:szCs w:val="20"/>
    </w:rPr>
  </w:style>
  <w:style w:type="character" w:customStyle="1" w:styleId="3">
    <w:name w:val="Основной текст + Полужирный3"/>
    <w:rsid w:val="00704BA4"/>
    <w:rPr>
      <w:b/>
      <w:bCs/>
      <w:sz w:val="29"/>
      <w:szCs w:val="29"/>
      <w:lang w:bidi="ar-SA"/>
    </w:rPr>
  </w:style>
  <w:style w:type="character" w:customStyle="1" w:styleId="20">
    <w:name w:val="Основной текст + Полужирный2"/>
    <w:rsid w:val="00704BA4"/>
    <w:rPr>
      <w:b/>
      <w:bCs/>
      <w:sz w:val="29"/>
      <w:szCs w:val="29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1023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user</cp:lastModifiedBy>
  <cp:revision>30</cp:revision>
  <cp:lastPrinted>2016-02-19T06:41:00Z</cp:lastPrinted>
  <dcterms:created xsi:type="dcterms:W3CDTF">2016-02-10T06:02:00Z</dcterms:created>
  <dcterms:modified xsi:type="dcterms:W3CDTF">2022-08-03T10:08:00Z</dcterms:modified>
</cp:coreProperties>
</file>