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D5AA1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14:paraId="052AC2E2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14:paraId="54831D42" w14:textId="39F07FEB" w:rsidR="00632136" w:rsidRPr="00152A7C" w:rsidRDefault="00045CA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1.В.</w:t>
      </w:r>
      <w:proofErr w:type="gramEnd"/>
      <w:r>
        <w:rPr>
          <w:rFonts w:ascii="Times New Roman" w:hAnsi="Times New Roman"/>
          <w:sz w:val="24"/>
          <w:szCs w:val="24"/>
        </w:rPr>
        <w:t xml:space="preserve">9 </w:t>
      </w:r>
      <w:r w:rsidR="00632136" w:rsidRPr="00152A7C">
        <w:rPr>
          <w:rFonts w:ascii="Times New Roman" w:hAnsi="Times New Roman"/>
          <w:sz w:val="24"/>
          <w:szCs w:val="24"/>
        </w:rPr>
        <w:t>«</w:t>
      </w:r>
      <w:r w:rsidR="008258C9">
        <w:rPr>
          <w:rFonts w:ascii="Times New Roman" w:hAnsi="Times New Roman"/>
          <w:sz w:val="24"/>
          <w:szCs w:val="24"/>
        </w:rPr>
        <w:t>Технологии управления человеческими ресурсами</w:t>
      </w:r>
      <w:r w:rsidR="00632136" w:rsidRPr="00152A7C">
        <w:rPr>
          <w:rFonts w:ascii="Times New Roman" w:hAnsi="Times New Roman"/>
          <w:sz w:val="24"/>
          <w:szCs w:val="24"/>
        </w:rPr>
        <w:t>»</w:t>
      </w:r>
    </w:p>
    <w:p w14:paraId="45065FEB" w14:textId="77777777"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14:paraId="209A8647" w14:textId="77777777" w:rsidR="00047F89" w:rsidRPr="00047F89" w:rsidRDefault="00632136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14:paraId="631E0558" w14:textId="77777777" w:rsidR="00632136" w:rsidRPr="00152A7C" w:rsidRDefault="00632136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14:paraId="11BFD99D" w14:textId="77777777" w:rsidR="00632136" w:rsidRPr="00152A7C" w:rsidRDefault="00632136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58C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14:paraId="080C0AF2" w14:textId="77777777" w:rsidR="00632136" w:rsidRPr="00152A7C" w:rsidRDefault="00632136" w:rsidP="00A775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46FEE6D1" w14:textId="77777777" w:rsidR="00045CAE" w:rsidRDefault="00045CAE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5CAE">
        <w:rPr>
          <w:rFonts w:ascii="Times New Roman" w:hAnsi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14:paraId="69B63666" w14:textId="7F966072" w:rsidR="00632136" w:rsidRPr="00047F89" w:rsidRDefault="00632136" w:rsidP="00A775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5678AB94" w14:textId="77777777" w:rsidR="002C1137" w:rsidRPr="00E8283F" w:rsidRDefault="002C1137" w:rsidP="00A775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283F">
        <w:rPr>
          <w:rFonts w:ascii="Times New Roman" w:hAnsi="Times New Roman"/>
          <w:sz w:val="24"/>
          <w:szCs w:val="24"/>
        </w:rPr>
        <w:t xml:space="preserve">Целью изучения дисциплины является овладевание обучающимися способности поиска, привлечения, подбора и отбора персонала; организации и проведения мероприятий по развитию и построению профессиональной карьеры персонала; организации обучения, адаптации, стажировки персонала; администрирования процессов и документооборота по развитию, профессиональной карьере, обучению, адаптации и стажировке персонала.   </w:t>
      </w:r>
    </w:p>
    <w:p w14:paraId="3AD08F60" w14:textId="77777777" w:rsidR="002C1137" w:rsidRPr="00A775FD" w:rsidRDefault="002C1137" w:rsidP="00A77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5FD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14:paraId="6E19369B" w14:textId="77777777" w:rsidR="002C1137" w:rsidRPr="00E8283F" w:rsidRDefault="002C1137" w:rsidP="00A775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283F">
        <w:rPr>
          <w:rFonts w:ascii="Times New Roman" w:hAnsi="Times New Roman"/>
          <w:sz w:val="24"/>
          <w:szCs w:val="24"/>
        </w:rPr>
        <w:t xml:space="preserve"> - изучение технологий и методики поиска, привлечение, подбора и отбора персонала;</w:t>
      </w:r>
    </w:p>
    <w:p w14:paraId="5850C541" w14:textId="77777777" w:rsidR="002C1137" w:rsidRDefault="002C1137" w:rsidP="00A775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283F">
        <w:rPr>
          <w:rFonts w:ascii="Times New Roman" w:hAnsi="Times New Roman"/>
          <w:sz w:val="24"/>
          <w:szCs w:val="24"/>
        </w:rPr>
        <w:t>- изучение системы, способов, методов, инструментов построения карьеры;</w:t>
      </w:r>
    </w:p>
    <w:p w14:paraId="2DAC2CA6" w14:textId="77777777" w:rsidR="002C1137" w:rsidRPr="00A11CC2" w:rsidRDefault="002C1137" w:rsidP="00A775FD">
      <w:pPr>
        <w:pStyle w:val="a3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iCs/>
        </w:rPr>
        <w:t xml:space="preserve">- </w:t>
      </w:r>
      <w:r w:rsidRPr="00A11CC2">
        <w:rPr>
          <w:rFonts w:ascii="Times New Roman" w:hAnsi="Times New Roman"/>
          <w:iCs/>
          <w:sz w:val="24"/>
          <w:szCs w:val="24"/>
        </w:rPr>
        <w:t>применение</w:t>
      </w:r>
      <w:r>
        <w:rPr>
          <w:iCs/>
        </w:rPr>
        <w:t xml:space="preserve"> </w:t>
      </w:r>
      <w:r w:rsidRPr="00A11CC2">
        <w:rPr>
          <w:rFonts w:ascii="Times New Roman" w:hAnsi="Times New Roman"/>
          <w:iCs/>
          <w:sz w:val="24"/>
          <w:szCs w:val="24"/>
        </w:rPr>
        <w:t>технологи</w:t>
      </w:r>
      <w:r>
        <w:rPr>
          <w:rFonts w:ascii="Times New Roman" w:hAnsi="Times New Roman"/>
          <w:iCs/>
          <w:sz w:val="24"/>
          <w:szCs w:val="24"/>
        </w:rPr>
        <w:t>й</w:t>
      </w:r>
      <w:r w:rsidRPr="00A11CC2">
        <w:rPr>
          <w:rFonts w:ascii="Times New Roman" w:hAnsi="Times New Roman"/>
          <w:iCs/>
          <w:sz w:val="24"/>
          <w:szCs w:val="24"/>
        </w:rPr>
        <w:t xml:space="preserve"> и метод</w:t>
      </w:r>
      <w:r>
        <w:rPr>
          <w:rFonts w:ascii="Times New Roman" w:hAnsi="Times New Roman"/>
          <w:iCs/>
          <w:sz w:val="24"/>
          <w:szCs w:val="24"/>
        </w:rPr>
        <w:t>ов</w:t>
      </w:r>
      <w:r w:rsidRPr="00A11CC2">
        <w:rPr>
          <w:rFonts w:ascii="Times New Roman" w:hAnsi="Times New Roman"/>
          <w:iCs/>
          <w:sz w:val="24"/>
          <w:szCs w:val="24"/>
        </w:rPr>
        <w:t xml:space="preserve"> развития персонала и построения профессиональной карьеры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4139B492" w14:textId="77777777" w:rsidR="002C1137" w:rsidRDefault="002C1137" w:rsidP="00A775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11CC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выполнение </w:t>
      </w:r>
      <w:r w:rsidRPr="00A11CC2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ации</w:t>
      </w:r>
      <w:r w:rsidRPr="00A11CC2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A11CC2">
        <w:rPr>
          <w:rFonts w:ascii="Times New Roman" w:hAnsi="Times New Roman"/>
          <w:sz w:val="24"/>
          <w:szCs w:val="24"/>
        </w:rPr>
        <w:t xml:space="preserve"> по развитию и построению профессиональной карьеры персонала</w:t>
      </w:r>
      <w:r>
        <w:rPr>
          <w:rFonts w:ascii="Times New Roman" w:hAnsi="Times New Roman"/>
          <w:sz w:val="24"/>
          <w:szCs w:val="24"/>
        </w:rPr>
        <w:t>;</w:t>
      </w:r>
    </w:p>
    <w:p w14:paraId="5DD11DD4" w14:textId="77777777" w:rsidR="002C1137" w:rsidRDefault="002C1137" w:rsidP="00A775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методов и инструментов исследования потребности в обучении персонала;</w:t>
      </w:r>
    </w:p>
    <w:p w14:paraId="3A723139" w14:textId="77777777" w:rsidR="002C1137" w:rsidRDefault="002C1137" w:rsidP="00A775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методологии обучения персонала;</w:t>
      </w:r>
    </w:p>
    <w:p w14:paraId="49D71E10" w14:textId="77777777" w:rsidR="002C1137" w:rsidRDefault="002C1137" w:rsidP="00A775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-выполнение анализа соответствия потребности в обучении с целями организации;</w:t>
      </w:r>
    </w:p>
    <w:p w14:paraId="5CA93B28" w14:textId="77777777" w:rsidR="002C1137" w:rsidRDefault="002C1137" w:rsidP="00A775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разработки учебных планов, обучающих мероприятий и учебно – методических документов;</w:t>
      </w:r>
    </w:p>
    <w:p w14:paraId="634F4439" w14:textId="77777777" w:rsidR="002C1137" w:rsidRDefault="002C1137" w:rsidP="00A775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-изучение методов и порядка организации адаптации и стажировок, включая отчетность, локальные нормативные акты, планы, бюджеты, анализ и оценку эффективности результатов;</w:t>
      </w:r>
    </w:p>
    <w:p w14:paraId="72F91E9D" w14:textId="77777777" w:rsidR="002C1137" w:rsidRDefault="002C1137" w:rsidP="00A775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-выполнение анализа успешных корпоративных практик, подготовки предложений по совершенствованию системы адаптации и стажировки;</w:t>
      </w:r>
    </w:p>
    <w:p w14:paraId="5A185A0E" w14:textId="77777777" w:rsidR="002C1137" w:rsidRDefault="002C1137" w:rsidP="00A775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-выполнение анализа процессов и правил, порядка организации мероприятий по развитию и профессиональной карьере, обучению, адаптации и стажировке с подготовкой предложений по совершенствованию;</w:t>
      </w:r>
    </w:p>
    <w:p w14:paraId="7343B003" w14:textId="77777777" w:rsidR="002C1137" w:rsidRPr="00A11CC2" w:rsidRDefault="002C1137" w:rsidP="00A775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сопровождения договоров по оказанию консультативных и информационных услуг включая процедуры по их заключению.</w:t>
      </w:r>
    </w:p>
    <w:p w14:paraId="0C65B60A" w14:textId="78178F0A" w:rsidR="00632136" w:rsidRPr="00152A7C" w:rsidRDefault="00632136" w:rsidP="00A775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69619AE3" w14:textId="16A79979" w:rsidR="00D73E89" w:rsidRDefault="00D73E89" w:rsidP="00A77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E8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D73E89" w:rsidRPr="00D73E89" w14:paraId="11305876" w14:textId="77777777" w:rsidTr="00A775FD">
        <w:trPr>
          <w:tblHeader/>
        </w:trPr>
        <w:tc>
          <w:tcPr>
            <w:tcW w:w="2972" w:type="dxa"/>
          </w:tcPr>
          <w:p w14:paraId="2295EC25" w14:textId="77777777" w:rsidR="00D73E89" w:rsidRPr="00D73E89" w:rsidRDefault="00D73E89" w:rsidP="00A77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E89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6372" w:type="dxa"/>
          </w:tcPr>
          <w:p w14:paraId="6C90FC6A" w14:textId="77777777" w:rsidR="00D73E89" w:rsidRPr="00D73E89" w:rsidRDefault="00D73E89" w:rsidP="00A775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73E89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D73E89" w:rsidRPr="00D73E89" w14:paraId="170D4E7C" w14:textId="77777777" w:rsidTr="00282245">
        <w:tc>
          <w:tcPr>
            <w:tcW w:w="2972" w:type="dxa"/>
          </w:tcPr>
          <w:p w14:paraId="06BE545A" w14:textId="456019F6" w:rsidR="00D73E89" w:rsidRPr="00D73E89" w:rsidRDefault="00282245" w:rsidP="00A77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2245">
              <w:rPr>
                <w:rFonts w:ascii="Times New Roman" w:hAnsi="Times New Roman"/>
                <w:sz w:val="24"/>
                <w:szCs w:val="24"/>
              </w:rPr>
              <w:t>ПК–2 Поиск, привлечение, подбор и отбор персонала</w:t>
            </w:r>
          </w:p>
        </w:tc>
        <w:tc>
          <w:tcPr>
            <w:tcW w:w="6372" w:type="dxa"/>
          </w:tcPr>
          <w:p w14:paraId="25D06CC9" w14:textId="60C47508" w:rsidR="00D73E89" w:rsidRDefault="004926E9" w:rsidP="00A77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E9">
              <w:rPr>
                <w:rFonts w:ascii="Times New Roman" w:hAnsi="Times New Roman"/>
                <w:sz w:val="24"/>
                <w:szCs w:val="24"/>
              </w:rPr>
              <w:t>ПК-2.1.1 Знает источники обеспечения организации персоналом, технологии и методики поиска, привлечения, подбора и отбора персонала, системы, методы формы материального и нематериального стимулирования труда персонала, локальные нормативные акты, регулирующие порядок обеспечения персоналом.</w:t>
            </w:r>
          </w:p>
          <w:p w14:paraId="6BCAA246" w14:textId="1CF376E6" w:rsidR="004926E9" w:rsidRDefault="004926E9" w:rsidP="00A77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E9">
              <w:rPr>
                <w:rFonts w:ascii="Times New Roman" w:hAnsi="Times New Roman"/>
                <w:sz w:val="24"/>
                <w:szCs w:val="24"/>
              </w:rPr>
              <w:lastRenderedPageBreak/>
              <w:t>ПК-2.1.5 Знает методику планирования потребности организации в поиске и привлечении персонала, методы определения численности персонала.</w:t>
            </w:r>
          </w:p>
          <w:p w14:paraId="05C94FF6" w14:textId="4E8F4975" w:rsidR="004926E9" w:rsidRPr="00D73E89" w:rsidRDefault="004926E9" w:rsidP="00492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6E9">
              <w:rPr>
                <w:rFonts w:ascii="Times New Roman" w:hAnsi="Times New Roman"/>
                <w:sz w:val="24"/>
                <w:szCs w:val="24"/>
              </w:rPr>
              <w:t>ПК – 2.3.4 Имеет навыки подготовки предложений по формированию бюджета на поиск, привлечение, подбор и отбор персонала, информирования и консультирования руководителей подразделений и организации по вопросам привлечения персонала с оценкой затрат.</w:t>
            </w:r>
          </w:p>
        </w:tc>
      </w:tr>
      <w:tr w:rsidR="00282245" w:rsidRPr="00D73E89" w14:paraId="3FB89AAD" w14:textId="77777777" w:rsidTr="00282245">
        <w:tc>
          <w:tcPr>
            <w:tcW w:w="2972" w:type="dxa"/>
          </w:tcPr>
          <w:p w14:paraId="4B0D5C15" w14:textId="7C64BAD6" w:rsidR="00282245" w:rsidRPr="00282245" w:rsidRDefault="00282245" w:rsidP="00A77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45">
              <w:rPr>
                <w:rFonts w:ascii="Times New Roman" w:hAnsi="Times New Roman"/>
                <w:sz w:val="24"/>
                <w:szCs w:val="24"/>
              </w:rPr>
              <w:lastRenderedPageBreak/>
              <w:t>ПК–6 Организация адаптации и стажировки персонала</w:t>
            </w:r>
          </w:p>
        </w:tc>
        <w:tc>
          <w:tcPr>
            <w:tcW w:w="6372" w:type="dxa"/>
          </w:tcPr>
          <w:p w14:paraId="40EDB54A" w14:textId="77777777" w:rsidR="00282245" w:rsidRDefault="004926E9" w:rsidP="00A77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E9">
              <w:rPr>
                <w:rFonts w:ascii="Times New Roman" w:hAnsi="Times New Roman"/>
                <w:sz w:val="24"/>
                <w:szCs w:val="24"/>
              </w:rPr>
              <w:t>ПК-6.1.1 Знает основные метрики и аналитические срезы в области процессов адаптации и стажировки персонала, методы адаптации и стажировок, 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стажировок, порядок ведения учета и отчетности по адаптации и стажировке персонала, локальные нормативные акты организации, регулирующие адаптацию и стажировку персонала.</w:t>
            </w:r>
          </w:p>
          <w:p w14:paraId="0674734C" w14:textId="77777777" w:rsidR="004926E9" w:rsidRDefault="004926E9" w:rsidP="00A77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E9">
              <w:rPr>
                <w:rFonts w:ascii="Times New Roman" w:hAnsi="Times New Roman"/>
                <w:sz w:val="24"/>
                <w:szCs w:val="24"/>
              </w:rPr>
              <w:t>ПК – 6.1.2 Знает порядок составления смет затрат на адаптацию и стажировку персонала.</w:t>
            </w:r>
          </w:p>
          <w:p w14:paraId="79994528" w14:textId="77777777" w:rsidR="004926E9" w:rsidRDefault="004926E9" w:rsidP="00A77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E9">
              <w:rPr>
                <w:rFonts w:ascii="Times New Roman" w:hAnsi="Times New Roman"/>
                <w:sz w:val="24"/>
                <w:szCs w:val="24"/>
              </w:rPr>
              <w:t>ПК-6.2.1 Умеет определять группы персонала для стажировки и адаптации, определять рабочие места для проведения стажировки и адаптации персонала, согласовывать мероприятия адаптации и стажировки с возможностями производства.</w:t>
            </w:r>
          </w:p>
          <w:p w14:paraId="14873672" w14:textId="77777777" w:rsidR="004926E9" w:rsidRDefault="004926E9" w:rsidP="00A77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E9">
              <w:rPr>
                <w:rFonts w:ascii="Times New Roman" w:hAnsi="Times New Roman"/>
                <w:sz w:val="24"/>
                <w:szCs w:val="24"/>
              </w:rPr>
              <w:t>ПК-6.2.2 Умеет производить анализ и оценку результатов адаптации и стажировок персонала, составлять предложения и контролировать статьи расходов на программы и мероприятия по адаптации и стажировке персонала для планирования бюджетов, производить оценку эффективности мероприятий по адаптации и стажировке персонала.</w:t>
            </w:r>
          </w:p>
          <w:p w14:paraId="45456F2C" w14:textId="77777777" w:rsidR="004926E9" w:rsidRDefault="004926E9" w:rsidP="00A77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E9">
              <w:rPr>
                <w:rFonts w:ascii="Times New Roman" w:hAnsi="Times New Roman"/>
                <w:sz w:val="24"/>
                <w:szCs w:val="24"/>
              </w:rPr>
              <w:t>ПК-6.3.1 Имеет навыки разработки планов адаптации,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анализа эффективности мероприятий по адаптации и стажировке персонала.</w:t>
            </w:r>
          </w:p>
          <w:p w14:paraId="5A9275A8" w14:textId="0756B4BF" w:rsidR="004926E9" w:rsidRPr="00282245" w:rsidRDefault="004926E9" w:rsidP="00A77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E9">
              <w:rPr>
                <w:rFonts w:ascii="Times New Roman" w:hAnsi="Times New Roman"/>
                <w:sz w:val="24"/>
                <w:szCs w:val="24"/>
              </w:rPr>
              <w:t>ПК-6.3.2 Имеет навыки подготовки предложений по формированию бюджета на организацию адаптации и стажировки персонала.</w:t>
            </w:r>
          </w:p>
        </w:tc>
      </w:tr>
      <w:tr w:rsidR="00282245" w:rsidRPr="00D73E89" w14:paraId="0706AC27" w14:textId="77777777" w:rsidTr="00282245">
        <w:tc>
          <w:tcPr>
            <w:tcW w:w="2972" w:type="dxa"/>
          </w:tcPr>
          <w:p w14:paraId="57760376" w14:textId="6E149310" w:rsidR="00282245" w:rsidRPr="00282245" w:rsidRDefault="004926E9" w:rsidP="00A77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E9">
              <w:rPr>
                <w:rFonts w:ascii="Times New Roman" w:hAnsi="Times New Roman"/>
                <w:sz w:val="24"/>
                <w:szCs w:val="24"/>
              </w:rPr>
              <w:t>ПК–7 Администрирование процессов и документооборота по развитию и профессиональной карьере, обучению, адаптации и стажировке персонала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2" w:type="dxa"/>
          </w:tcPr>
          <w:p w14:paraId="656FA480" w14:textId="4016D7AA" w:rsidR="00282245" w:rsidRPr="00282245" w:rsidRDefault="004926E9" w:rsidP="00492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E9">
              <w:rPr>
                <w:rFonts w:ascii="Times New Roman" w:hAnsi="Times New Roman"/>
                <w:sz w:val="24"/>
                <w:szCs w:val="24"/>
              </w:rPr>
              <w:t>ПК-7.3.2. Имеет навыки подготовки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персонала.</w:t>
            </w:r>
          </w:p>
        </w:tc>
      </w:tr>
    </w:tbl>
    <w:p w14:paraId="36B76856" w14:textId="77777777" w:rsidR="00D73E89" w:rsidRPr="00D73E89" w:rsidRDefault="00D73E89" w:rsidP="00A77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6DE3C" w14:textId="77777777" w:rsidR="00282245" w:rsidRPr="00282245" w:rsidRDefault="00282245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245">
        <w:rPr>
          <w:rFonts w:ascii="Times New Roman" w:hAnsi="Times New Roman"/>
          <w:sz w:val="24"/>
          <w:szCs w:val="24"/>
        </w:rPr>
        <w:lastRenderedPageBreak/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14:paraId="1B4E1FC7" w14:textId="77777777" w:rsidR="002C1137" w:rsidRPr="002C1137" w:rsidRDefault="002C1137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137">
        <w:rPr>
          <w:rFonts w:ascii="Times New Roman" w:hAnsi="Times New Roman"/>
          <w:sz w:val="24"/>
          <w:szCs w:val="24"/>
        </w:rPr>
        <w:t>- организации мероприятий по развитию и построению профессиональной карьеры персонала;</w:t>
      </w:r>
    </w:p>
    <w:p w14:paraId="1F25E82A" w14:textId="77777777" w:rsidR="002C1137" w:rsidRPr="002C1137" w:rsidRDefault="002C1137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137">
        <w:rPr>
          <w:rFonts w:ascii="Times New Roman" w:hAnsi="Times New Roman"/>
          <w:sz w:val="24"/>
          <w:szCs w:val="24"/>
        </w:rPr>
        <w:t>- использования методами и способами анализа успешных корпоративных практик по организации адаптации и стажировке персонала;</w:t>
      </w:r>
    </w:p>
    <w:p w14:paraId="0C48690E" w14:textId="77777777" w:rsidR="002C1137" w:rsidRPr="002C1137" w:rsidRDefault="002C1137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137">
        <w:rPr>
          <w:rFonts w:ascii="Times New Roman" w:hAnsi="Times New Roman"/>
          <w:sz w:val="24"/>
          <w:szCs w:val="24"/>
        </w:rPr>
        <w:t>-использования технологий для разработки планов адаптации, стажировки персонала;</w:t>
      </w:r>
    </w:p>
    <w:p w14:paraId="50F2F0BD" w14:textId="77777777" w:rsidR="002C1137" w:rsidRPr="002C1137" w:rsidRDefault="002C1137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137">
        <w:rPr>
          <w:rFonts w:ascii="Times New Roman" w:hAnsi="Times New Roman"/>
          <w:sz w:val="24"/>
          <w:szCs w:val="24"/>
        </w:rPr>
        <w:t>-использования методами и методиками оценки затрат, организации мероприятий по адаптации, стажировке персонала;</w:t>
      </w:r>
    </w:p>
    <w:p w14:paraId="130A5469" w14:textId="77777777" w:rsidR="002C1137" w:rsidRPr="002C1137" w:rsidRDefault="002C1137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137">
        <w:rPr>
          <w:rFonts w:ascii="Times New Roman" w:hAnsi="Times New Roman"/>
          <w:sz w:val="24"/>
          <w:szCs w:val="24"/>
        </w:rPr>
        <w:t>-использования методами и способами анализа эффективности мероприятий по адаптации и стажировке персонала;</w:t>
      </w:r>
    </w:p>
    <w:p w14:paraId="0E54FA24" w14:textId="77777777" w:rsidR="002C1137" w:rsidRPr="002C1137" w:rsidRDefault="002C1137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137">
        <w:rPr>
          <w:rFonts w:ascii="Times New Roman" w:hAnsi="Times New Roman"/>
          <w:sz w:val="24"/>
          <w:szCs w:val="24"/>
        </w:rPr>
        <w:t>-использования технологий подготовки предложений по совершенствованию системы адаптации, стажировки персонала;</w:t>
      </w:r>
    </w:p>
    <w:p w14:paraId="6D0D012E" w14:textId="77777777" w:rsidR="002C1137" w:rsidRPr="002C1137" w:rsidRDefault="002C1137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137">
        <w:rPr>
          <w:rFonts w:ascii="Times New Roman" w:hAnsi="Times New Roman"/>
          <w:sz w:val="24"/>
          <w:szCs w:val="24"/>
        </w:rPr>
        <w:t>- подготовки предложений по формированию бюджета на организацию адаптации и стажировки персонала;</w:t>
      </w:r>
    </w:p>
    <w:p w14:paraId="26F33434" w14:textId="77777777" w:rsidR="002C1137" w:rsidRPr="002C1137" w:rsidRDefault="002C1137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137">
        <w:rPr>
          <w:rFonts w:ascii="Times New Roman" w:hAnsi="Times New Roman"/>
          <w:sz w:val="24"/>
          <w:szCs w:val="24"/>
        </w:rPr>
        <w:t>- анализа процессов, правил и порядков организации при проведении мероприятий по развитию и профессиональной карьере, адаптации, стажировке персонала;</w:t>
      </w:r>
    </w:p>
    <w:p w14:paraId="5B267758" w14:textId="77777777" w:rsidR="002C1137" w:rsidRPr="002C1137" w:rsidRDefault="002C1137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137">
        <w:rPr>
          <w:rFonts w:ascii="Times New Roman" w:hAnsi="Times New Roman"/>
          <w:sz w:val="24"/>
          <w:szCs w:val="24"/>
        </w:rPr>
        <w:t>- подготовки индивидуальных предложений на основе результатов проведения мероприятий по развитию и профессиональной карьере, адаптации и стажировке персонала.</w:t>
      </w:r>
    </w:p>
    <w:p w14:paraId="6DBD5D9B" w14:textId="77777777" w:rsidR="002C1137" w:rsidRPr="002C1137" w:rsidRDefault="002C1137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137">
        <w:rPr>
          <w:rFonts w:ascii="Times New Roman" w:hAnsi="Times New Roman"/>
          <w:sz w:val="24"/>
          <w:szCs w:val="24"/>
        </w:rPr>
        <w:t>- подготовки предложений по совершенствованию систем обучения, адаптации и стажировки, развития и построения профессиональной карьеры персонала;</w:t>
      </w:r>
    </w:p>
    <w:p w14:paraId="06ECDEA2" w14:textId="77777777" w:rsidR="002C1137" w:rsidRDefault="002C1137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137">
        <w:rPr>
          <w:rFonts w:ascii="Times New Roman" w:hAnsi="Times New Roman"/>
          <w:sz w:val="24"/>
          <w:szCs w:val="24"/>
        </w:rPr>
        <w:t>- сопровождения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системам оплаты и организации труда персонала, включая предварительные процедуры по их заключению.</w:t>
      </w:r>
    </w:p>
    <w:p w14:paraId="3B7F8A42" w14:textId="7DE8B27E" w:rsidR="00632136" w:rsidRPr="00152A7C" w:rsidRDefault="00632136" w:rsidP="00A775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49CCF677" w14:textId="492D85D4" w:rsidR="004B3D13" w:rsidRPr="004B3D13" w:rsidRDefault="004B3D13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3D13">
        <w:rPr>
          <w:rFonts w:ascii="Times New Roman" w:hAnsi="Times New Roman"/>
          <w:sz w:val="24"/>
          <w:szCs w:val="24"/>
        </w:rPr>
        <w:t xml:space="preserve">Модуль 1 </w:t>
      </w:r>
    </w:p>
    <w:p w14:paraId="5717FF35" w14:textId="77777777" w:rsidR="004B3D13" w:rsidRPr="004B3D13" w:rsidRDefault="004B3D13" w:rsidP="00A775F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B3D13">
        <w:rPr>
          <w:rFonts w:ascii="Times New Roman" w:hAnsi="Times New Roman"/>
          <w:sz w:val="24"/>
          <w:szCs w:val="24"/>
        </w:rPr>
        <w:t>Технологии и методики поиска, привлечения, подбора и отбора персонала.</w:t>
      </w:r>
    </w:p>
    <w:p w14:paraId="4EA67523" w14:textId="77777777" w:rsidR="004B3D13" w:rsidRPr="004B3D13" w:rsidRDefault="004B3D13" w:rsidP="00A775F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B3D13">
        <w:rPr>
          <w:rFonts w:ascii="Times New Roman" w:hAnsi="Times New Roman"/>
          <w:sz w:val="24"/>
          <w:szCs w:val="24"/>
        </w:rPr>
        <w:t>Технологии и методы развития персонала, инструменты построения профессиональной карьеры.</w:t>
      </w:r>
    </w:p>
    <w:p w14:paraId="62E8943B" w14:textId="77777777" w:rsidR="004B3D13" w:rsidRPr="004B3D13" w:rsidRDefault="004B3D13" w:rsidP="00A775F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B3D13">
        <w:rPr>
          <w:rFonts w:ascii="Times New Roman" w:hAnsi="Times New Roman"/>
          <w:sz w:val="24"/>
          <w:szCs w:val="24"/>
        </w:rPr>
        <w:t>Методы, инструменты, методология обучения персонала.</w:t>
      </w:r>
    </w:p>
    <w:p w14:paraId="0F8B9771" w14:textId="14B74C1D" w:rsidR="004B3D13" w:rsidRPr="004B3D13" w:rsidRDefault="004B3D13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3D13">
        <w:rPr>
          <w:rFonts w:ascii="Times New Roman" w:hAnsi="Times New Roman"/>
          <w:sz w:val="24"/>
          <w:szCs w:val="24"/>
        </w:rPr>
        <w:t>Мод</w:t>
      </w:r>
      <w:r>
        <w:rPr>
          <w:rFonts w:ascii="Times New Roman" w:hAnsi="Times New Roman"/>
          <w:sz w:val="24"/>
          <w:szCs w:val="24"/>
        </w:rPr>
        <w:t>у</w:t>
      </w:r>
      <w:r w:rsidRPr="004B3D13">
        <w:rPr>
          <w:rFonts w:ascii="Times New Roman" w:hAnsi="Times New Roman"/>
          <w:sz w:val="24"/>
          <w:szCs w:val="24"/>
        </w:rPr>
        <w:t xml:space="preserve">ль 2 </w:t>
      </w:r>
    </w:p>
    <w:p w14:paraId="793D9520" w14:textId="77777777" w:rsidR="004B3D13" w:rsidRPr="004B3D13" w:rsidRDefault="004B3D13" w:rsidP="00A775F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D13">
        <w:rPr>
          <w:rFonts w:ascii="Times New Roman" w:hAnsi="Times New Roman"/>
          <w:sz w:val="24"/>
          <w:szCs w:val="24"/>
        </w:rPr>
        <w:t>Организация обучающих мероприятий.</w:t>
      </w:r>
    </w:p>
    <w:p w14:paraId="4A8EECFA" w14:textId="77777777" w:rsidR="004B3D13" w:rsidRPr="004B3D13" w:rsidRDefault="004B3D13" w:rsidP="00A775F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D13">
        <w:rPr>
          <w:rFonts w:ascii="Times New Roman" w:hAnsi="Times New Roman"/>
          <w:sz w:val="24"/>
          <w:szCs w:val="24"/>
        </w:rPr>
        <w:t>Организация адаптации и стажировки.</w:t>
      </w:r>
    </w:p>
    <w:p w14:paraId="68261280" w14:textId="77777777" w:rsidR="004B3D13" w:rsidRPr="004B3D13" w:rsidRDefault="004B3D13" w:rsidP="00A775F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D13">
        <w:rPr>
          <w:rFonts w:ascii="Times New Roman" w:hAnsi="Times New Roman"/>
          <w:sz w:val="24"/>
          <w:szCs w:val="24"/>
        </w:rPr>
        <w:t>Методы и способы анализа практики организации управления персоналом.</w:t>
      </w:r>
    </w:p>
    <w:p w14:paraId="097C0249" w14:textId="77777777" w:rsidR="00632136" w:rsidRPr="00152A7C" w:rsidRDefault="00632136" w:rsidP="00A775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757069D5" w14:textId="53E874CD" w:rsidR="00632136" w:rsidRPr="00152A7C" w:rsidRDefault="00632136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C1137">
        <w:rPr>
          <w:rFonts w:ascii="Times New Roman" w:hAnsi="Times New Roman"/>
          <w:sz w:val="24"/>
          <w:szCs w:val="24"/>
        </w:rPr>
        <w:t>9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BE08E9">
        <w:rPr>
          <w:rFonts w:ascii="Times New Roman" w:hAnsi="Times New Roman"/>
          <w:sz w:val="24"/>
          <w:szCs w:val="24"/>
        </w:rPr>
        <w:t>х</w:t>
      </w:r>
      <w:r w:rsidRPr="00152A7C">
        <w:rPr>
          <w:rFonts w:ascii="Times New Roman" w:hAnsi="Times New Roman"/>
          <w:sz w:val="24"/>
          <w:szCs w:val="24"/>
        </w:rPr>
        <w:t xml:space="preserve"> единиц (</w:t>
      </w:r>
      <w:r w:rsidR="002C1137">
        <w:rPr>
          <w:rFonts w:ascii="Times New Roman" w:hAnsi="Times New Roman"/>
          <w:sz w:val="24"/>
          <w:szCs w:val="24"/>
        </w:rPr>
        <w:t>324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74990860" w14:textId="77777777" w:rsidR="00047F89" w:rsidRDefault="00047F89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14:paraId="2DE33400" w14:textId="347EC525" w:rsidR="00632136" w:rsidRPr="007F48E3" w:rsidRDefault="00632136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BE08E9">
        <w:rPr>
          <w:rFonts w:ascii="Times New Roman" w:hAnsi="Times New Roman"/>
          <w:sz w:val="24"/>
          <w:szCs w:val="24"/>
        </w:rPr>
        <w:t xml:space="preserve"> </w:t>
      </w:r>
      <w:r w:rsidR="002C1137">
        <w:rPr>
          <w:rFonts w:ascii="Times New Roman" w:hAnsi="Times New Roman"/>
          <w:sz w:val="24"/>
          <w:szCs w:val="24"/>
        </w:rPr>
        <w:t>64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14:paraId="004EB7D9" w14:textId="7CF490A4" w:rsidR="00632136" w:rsidRPr="007F48E3" w:rsidRDefault="00632136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E08E9">
        <w:rPr>
          <w:rFonts w:ascii="Times New Roman" w:hAnsi="Times New Roman"/>
          <w:sz w:val="24"/>
          <w:szCs w:val="24"/>
        </w:rPr>
        <w:t>80</w:t>
      </w:r>
      <w:r w:rsidR="00E64070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час.</w:t>
      </w:r>
    </w:p>
    <w:p w14:paraId="66EFBD1F" w14:textId="79B25938" w:rsidR="00632136" w:rsidRDefault="00632136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E08E9">
        <w:rPr>
          <w:rFonts w:ascii="Times New Roman" w:hAnsi="Times New Roman"/>
          <w:sz w:val="24"/>
          <w:szCs w:val="24"/>
        </w:rPr>
        <w:t>140</w:t>
      </w:r>
      <w:r w:rsidR="00E64070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час.</w:t>
      </w:r>
    </w:p>
    <w:p w14:paraId="6062E6F6" w14:textId="3F109438" w:rsidR="00632136" w:rsidRPr="007F48E3" w:rsidRDefault="007F48E3" w:rsidP="00A775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2C1137">
        <w:rPr>
          <w:rFonts w:ascii="Times New Roman" w:hAnsi="Times New Roman"/>
          <w:sz w:val="24"/>
          <w:szCs w:val="24"/>
        </w:rPr>
        <w:t xml:space="preserve">зачет,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26A31"/>
    <w:multiLevelType w:val="hybridMultilevel"/>
    <w:tmpl w:val="3BD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5CAE"/>
    <w:rsid w:val="00047F89"/>
    <w:rsid w:val="000715D4"/>
    <w:rsid w:val="00111F5A"/>
    <w:rsid w:val="001151B2"/>
    <w:rsid w:val="00142E74"/>
    <w:rsid w:val="00186A31"/>
    <w:rsid w:val="00225FB6"/>
    <w:rsid w:val="0022790A"/>
    <w:rsid w:val="00282245"/>
    <w:rsid w:val="00291F65"/>
    <w:rsid w:val="002C1137"/>
    <w:rsid w:val="00317ED4"/>
    <w:rsid w:val="003235D9"/>
    <w:rsid w:val="00327DEF"/>
    <w:rsid w:val="004926E9"/>
    <w:rsid w:val="004B3D13"/>
    <w:rsid w:val="004C22DA"/>
    <w:rsid w:val="004D1CB5"/>
    <w:rsid w:val="005069CB"/>
    <w:rsid w:val="00513C42"/>
    <w:rsid w:val="005D50FB"/>
    <w:rsid w:val="005E0781"/>
    <w:rsid w:val="005E1014"/>
    <w:rsid w:val="00632136"/>
    <w:rsid w:val="006A12CC"/>
    <w:rsid w:val="00747011"/>
    <w:rsid w:val="007625E7"/>
    <w:rsid w:val="007E3C95"/>
    <w:rsid w:val="007F48E3"/>
    <w:rsid w:val="007F4DA1"/>
    <w:rsid w:val="008258C9"/>
    <w:rsid w:val="00891AE2"/>
    <w:rsid w:val="008A4F47"/>
    <w:rsid w:val="009058F1"/>
    <w:rsid w:val="00A775FD"/>
    <w:rsid w:val="00AA2B82"/>
    <w:rsid w:val="00AD56F1"/>
    <w:rsid w:val="00BE08E9"/>
    <w:rsid w:val="00CA35C1"/>
    <w:rsid w:val="00D06585"/>
    <w:rsid w:val="00D17F42"/>
    <w:rsid w:val="00D5166C"/>
    <w:rsid w:val="00D73E89"/>
    <w:rsid w:val="00DA590F"/>
    <w:rsid w:val="00DC0920"/>
    <w:rsid w:val="00E04D78"/>
    <w:rsid w:val="00E54D3D"/>
    <w:rsid w:val="00E64070"/>
    <w:rsid w:val="00EC40F8"/>
    <w:rsid w:val="00EC58A3"/>
    <w:rsid w:val="00EE7574"/>
    <w:rsid w:val="00F00E14"/>
    <w:rsid w:val="00F01402"/>
    <w:rsid w:val="00F46EBB"/>
    <w:rsid w:val="00F60AD7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1B8B"/>
  <w15:docId w15:val="{EACAD2F4-505A-451A-AE14-BAFAAA66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3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73E8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Скитёва</cp:lastModifiedBy>
  <cp:revision>2</cp:revision>
  <cp:lastPrinted>2021-04-16T15:21:00Z</cp:lastPrinted>
  <dcterms:created xsi:type="dcterms:W3CDTF">2023-04-25T11:30:00Z</dcterms:created>
  <dcterms:modified xsi:type="dcterms:W3CDTF">2023-04-25T11:30:00Z</dcterms:modified>
</cp:coreProperties>
</file>