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42" w:rsidRPr="00312387" w:rsidRDefault="00435F42" w:rsidP="00435F42">
      <w:pPr>
        <w:contextualSpacing/>
        <w:jc w:val="center"/>
      </w:pPr>
      <w:r w:rsidRPr="00312387">
        <w:t>АННОТАЦИЯ</w:t>
      </w:r>
    </w:p>
    <w:p w:rsidR="00435F42" w:rsidRPr="00312387" w:rsidRDefault="00435F42" w:rsidP="00435F42">
      <w:pPr>
        <w:contextualSpacing/>
        <w:jc w:val="center"/>
      </w:pPr>
      <w:r w:rsidRPr="00312387">
        <w:t>Дисциплины</w:t>
      </w:r>
    </w:p>
    <w:p w:rsidR="00435F42" w:rsidRPr="00312387" w:rsidRDefault="00435F42" w:rsidP="00435F42">
      <w:pPr>
        <w:jc w:val="center"/>
      </w:pPr>
      <w:r w:rsidRPr="00312387">
        <w:t xml:space="preserve">Б1.В.18 «АКТОВО-ПРЕТЕНЗИОННАЯ РАБОТА» </w:t>
      </w:r>
    </w:p>
    <w:p w:rsidR="00435F42" w:rsidRPr="00312387" w:rsidRDefault="00435F42" w:rsidP="00435F42">
      <w:pPr>
        <w:contextualSpacing/>
      </w:pPr>
    </w:p>
    <w:p w:rsidR="00435F42" w:rsidRPr="00312387" w:rsidRDefault="00435F42" w:rsidP="00435F42">
      <w:r w:rsidRPr="00312387">
        <w:t xml:space="preserve">Направление подготовки  – </w:t>
      </w:r>
      <w:r w:rsidRPr="00312387">
        <w:rPr>
          <w:i/>
        </w:rPr>
        <w:t xml:space="preserve">38.03.02 </w:t>
      </w:r>
      <w:r w:rsidRPr="00312387">
        <w:t>«</w:t>
      </w:r>
      <w:r w:rsidRPr="00312387">
        <w:rPr>
          <w:i/>
        </w:rPr>
        <w:t>Менеджмент</w:t>
      </w:r>
      <w:r w:rsidRPr="00312387">
        <w:t xml:space="preserve">» </w:t>
      </w:r>
    </w:p>
    <w:p w:rsidR="00435F42" w:rsidRPr="00312387" w:rsidRDefault="00435F42" w:rsidP="00435F42">
      <w:pPr>
        <w:contextualSpacing/>
        <w:jc w:val="both"/>
        <w:rPr>
          <w:i/>
        </w:rPr>
      </w:pPr>
      <w:r w:rsidRPr="00312387">
        <w:t xml:space="preserve">Квалификация (степень) выпускника – </w:t>
      </w:r>
      <w:r w:rsidRPr="00312387">
        <w:rPr>
          <w:i/>
        </w:rPr>
        <w:t>бакалавр</w:t>
      </w:r>
    </w:p>
    <w:p w:rsidR="00435F42" w:rsidRPr="00312387" w:rsidRDefault="00435F42" w:rsidP="00435F42">
      <w:pPr>
        <w:contextualSpacing/>
        <w:jc w:val="both"/>
      </w:pPr>
      <w:r w:rsidRPr="00312387">
        <w:t>Профиль – «</w:t>
      </w:r>
      <w:r w:rsidRPr="00312387">
        <w:rPr>
          <w:i/>
        </w:rPr>
        <w:t>Логистика</w:t>
      </w:r>
      <w:r w:rsidRPr="00312387">
        <w:rPr>
          <w:sz w:val="28"/>
          <w:szCs w:val="28"/>
        </w:rPr>
        <w:t xml:space="preserve">» </w:t>
      </w:r>
    </w:p>
    <w:p w:rsidR="00435F42" w:rsidRPr="00312387" w:rsidRDefault="00435F42" w:rsidP="00435F42">
      <w:pPr>
        <w:contextualSpacing/>
        <w:jc w:val="both"/>
        <w:rPr>
          <w:b/>
        </w:rPr>
      </w:pPr>
      <w:r w:rsidRPr="00312387">
        <w:rPr>
          <w:b/>
        </w:rPr>
        <w:t>1. Место дисциплины в структуре основной профессиональной образовательной программы</w:t>
      </w:r>
    </w:p>
    <w:p w:rsidR="00435F42" w:rsidRPr="00312387" w:rsidRDefault="00435F42" w:rsidP="00435F42">
      <w:pPr>
        <w:contextualSpacing/>
        <w:jc w:val="both"/>
        <w:rPr>
          <w:i/>
        </w:rPr>
      </w:pPr>
      <w:r w:rsidRPr="00312387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435F42" w:rsidRPr="00312387" w:rsidRDefault="00435F42" w:rsidP="00435F42">
      <w:pPr>
        <w:contextualSpacing/>
        <w:jc w:val="both"/>
        <w:rPr>
          <w:b/>
        </w:rPr>
      </w:pPr>
      <w:r w:rsidRPr="00312387">
        <w:rPr>
          <w:b/>
        </w:rPr>
        <w:t>2. Цель и задачи дисциплины</w:t>
      </w:r>
    </w:p>
    <w:p w:rsidR="00435F42" w:rsidRPr="00312387" w:rsidRDefault="00435F42" w:rsidP="00435F42">
      <w:pPr>
        <w:jc w:val="both"/>
      </w:pPr>
      <w:r w:rsidRPr="00312387">
        <w:t>Целью изучения дисциплины является формирование у обучающихся знаний и умений по организации актово-претензионной работы с несохранными перевозками грузов.</w:t>
      </w:r>
    </w:p>
    <w:p w:rsidR="00435F42" w:rsidRPr="00312387" w:rsidRDefault="00435F42" w:rsidP="00435F42">
      <w:r w:rsidRPr="00312387">
        <w:t>Для достижения цели дисциплины решаются следующие задачи:</w:t>
      </w:r>
    </w:p>
    <w:p w:rsidR="00435F42" w:rsidRPr="00312387" w:rsidRDefault="00435F42" w:rsidP="00435F42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312387">
        <w:rPr>
          <w:rFonts w:ascii="Times New Roman" w:hAnsi="Times New Roman"/>
          <w:sz w:val="24"/>
          <w:szCs w:val="24"/>
        </w:rPr>
        <w:t>формирование знаний о порядке оказания логистической услуги, порядке действий при несоответствующей услуге;</w:t>
      </w:r>
    </w:p>
    <w:p w:rsidR="00435F42" w:rsidRPr="00312387" w:rsidRDefault="00435F42" w:rsidP="00435F42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312387">
        <w:rPr>
          <w:rFonts w:ascii="Times New Roman" w:hAnsi="Times New Roman"/>
          <w:sz w:val="24"/>
          <w:szCs w:val="24"/>
        </w:rPr>
        <w:t>формирование знаний основ корпоративного документооборота при несохранных перевозках, в т.ч.в электронной среде;</w:t>
      </w:r>
    </w:p>
    <w:p w:rsidR="00435F42" w:rsidRPr="00312387" w:rsidRDefault="00435F42" w:rsidP="00435F42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312387">
        <w:rPr>
          <w:rFonts w:ascii="Times New Roman" w:hAnsi="Times New Roman"/>
          <w:sz w:val="24"/>
          <w:szCs w:val="24"/>
        </w:rPr>
        <w:t>формирование знаний правовых основ актово-претензионной работы в транспортно-логистической деятельности;</w:t>
      </w:r>
    </w:p>
    <w:p w:rsidR="00435F42" w:rsidRPr="00312387" w:rsidRDefault="00435F42" w:rsidP="00435F42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312387">
        <w:rPr>
          <w:rFonts w:ascii="Times New Roman" w:hAnsi="Times New Roman"/>
          <w:sz w:val="24"/>
          <w:szCs w:val="24"/>
        </w:rPr>
        <w:t>формирование умений профессионально работать с претензионной документацией в т.ч. в программах ЕАСАПР, АРМ приемосдатчика, АРМ претензионист;</w:t>
      </w:r>
    </w:p>
    <w:p w:rsidR="00435F42" w:rsidRPr="00312387" w:rsidRDefault="00435F42" w:rsidP="00435F42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312387">
        <w:rPr>
          <w:rFonts w:ascii="Times New Roman" w:hAnsi="Times New Roman"/>
          <w:sz w:val="24"/>
          <w:szCs w:val="24"/>
        </w:rPr>
        <w:t xml:space="preserve">формирование умений </w:t>
      </w:r>
      <w:r w:rsidRPr="00312387">
        <w:rPr>
          <w:rFonts w:ascii="Times New Roman" w:hAnsi="Times New Roman"/>
          <w:color w:val="0F0F0F"/>
          <w:sz w:val="24"/>
          <w:szCs w:val="24"/>
        </w:rPr>
        <w:t xml:space="preserve">оформлять </w:t>
      </w:r>
      <w:r w:rsidRPr="00312387">
        <w:rPr>
          <w:rFonts w:ascii="Times New Roman" w:hAnsi="Times New Roman"/>
          <w:color w:val="000000"/>
          <w:sz w:val="24"/>
          <w:szCs w:val="24"/>
        </w:rPr>
        <w:t>документы на несоответствующую услугу</w:t>
      </w:r>
      <w:r w:rsidRPr="00312387">
        <w:rPr>
          <w:rFonts w:ascii="Times New Roman" w:hAnsi="Times New Roman"/>
          <w:sz w:val="24"/>
          <w:szCs w:val="24"/>
        </w:rPr>
        <w:t xml:space="preserve"> в т.ч. в программах ЕАСАПР, АРМ приемосдатчика, АРМ претензионист;</w:t>
      </w:r>
    </w:p>
    <w:p w:rsidR="00435F42" w:rsidRPr="00312387" w:rsidRDefault="00435F42" w:rsidP="00435F42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312387">
        <w:rPr>
          <w:rFonts w:ascii="Times New Roman" w:hAnsi="Times New Roman"/>
          <w:sz w:val="24"/>
          <w:szCs w:val="24"/>
        </w:rPr>
        <w:t>формирование навыков владения способами и методами переговоров с клиентами по претензионным случаям несохранных перевозок;</w:t>
      </w:r>
    </w:p>
    <w:p w:rsidR="00435F42" w:rsidRPr="00312387" w:rsidRDefault="00435F42" w:rsidP="00435F42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312387">
        <w:rPr>
          <w:rFonts w:ascii="Times New Roman" w:hAnsi="Times New Roman"/>
          <w:sz w:val="24"/>
          <w:szCs w:val="24"/>
        </w:rPr>
        <w:t>формирование навыков владения способами и методами определения причастных и виновных лиц несохранных перевозок;</w:t>
      </w:r>
    </w:p>
    <w:p w:rsidR="00435F42" w:rsidRPr="00312387" w:rsidRDefault="00435F42" w:rsidP="00435F42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312387">
        <w:rPr>
          <w:rFonts w:ascii="Times New Roman" w:hAnsi="Times New Roman"/>
          <w:sz w:val="24"/>
          <w:szCs w:val="24"/>
        </w:rPr>
        <w:t>формирование навыков владения способами и методами определения причин, повлекших предъявление претензии и разработки инструкций по их предотвращению;</w:t>
      </w:r>
    </w:p>
    <w:p w:rsidR="00435F42" w:rsidRPr="00312387" w:rsidRDefault="00435F42" w:rsidP="00435F42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312387">
        <w:rPr>
          <w:rFonts w:ascii="Times New Roman" w:hAnsi="Times New Roman"/>
          <w:sz w:val="24"/>
          <w:szCs w:val="24"/>
        </w:rPr>
        <w:t>формирование навыков владения способами и методами организации мониторинга эффективности подрядчиков, переадресации им претензий клиента в случае некачественного сервиса со стороны подрядчика, способами и методами организации актово– претензионной работы при смешанной перевозке.</w:t>
      </w:r>
    </w:p>
    <w:p w:rsidR="00435F42" w:rsidRPr="00312387" w:rsidRDefault="00435F42" w:rsidP="00435F42">
      <w:pPr>
        <w:pStyle w:val="a4"/>
        <w:numPr>
          <w:ilvl w:val="0"/>
          <w:numId w:val="1"/>
        </w:numPr>
        <w:ind w:firstLine="0"/>
        <w:rPr>
          <w:rFonts w:ascii="Times New Roman" w:hAnsi="Times New Roman"/>
          <w:sz w:val="24"/>
          <w:szCs w:val="24"/>
        </w:rPr>
      </w:pPr>
      <w:r w:rsidRPr="00312387">
        <w:rPr>
          <w:rFonts w:ascii="Times New Roman" w:hAnsi="Times New Roman"/>
          <w:sz w:val="24"/>
          <w:szCs w:val="24"/>
        </w:rPr>
        <w:t>организации актово– претензионной работы при смешанной перевозке.</w:t>
      </w:r>
    </w:p>
    <w:p w:rsidR="00435F42" w:rsidRPr="00312387" w:rsidRDefault="00435F42" w:rsidP="00435F42">
      <w:pPr>
        <w:contextualSpacing/>
        <w:jc w:val="both"/>
        <w:rPr>
          <w:b/>
        </w:rPr>
      </w:pPr>
      <w:r w:rsidRPr="00312387">
        <w:rPr>
          <w:b/>
        </w:rPr>
        <w:t>3. Перечень планируемых результатов обучения по дисциплине</w:t>
      </w:r>
    </w:p>
    <w:p w:rsidR="00435F42" w:rsidRPr="00312387" w:rsidRDefault="00435F42" w:rsidP="00435F42">
      <w:pPr>
        <w:jc w:val="both"/>
      </w:pPr>
      <w:r w:rsidRPr="00312387"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7"/>
        <w:gridCol w:w="4687"/>
      </w:tblGrid>
      <w:tr w:rsidR="00435F42" w:rsidRPr="00312387" w:rsidTr="00260C74">
        <w:tc>
          <w:tcPr>
            <w:tcW w:w="4785" w:type="dxa"/>
          </w:tcPr>
          <w:p w:rsidR="00435F42" w:rsidRPr="00312387" w:rsidRDefault="00435F42" w:rsidP="00260C74">
            <w:pPr>
              <w:jc w:val="center"/>
              <w:rPr>
                <w:sz w:val="22"/>
                <w:szCs w:val="22"/>
              </w:rPr>
            </w:pPr>
            <w:r w:rsidRPr="00312387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435F42" w:rsidRPr="00312387" w:rsidRDefault="00435F42" w:rsidP="00260C74">
            <w:pPr>
              <w:jc w:val="center"/>
              <w:rPr>
                <w:sz w:val="22"/>
                <w:szCs w:val="22"/>
              </w:rPr>
            </w:pPr>
            <w:r w:rsidRPr="00312387">
              <w:rPr>
                <w:sz w:val="22"/>
                <w:szCs w:val="22"/>
              </w:rPr>
              <w:t>Индикатор компетенции</w:t>
            </w:r>
          </w:p>
        </w:tc>
      </w:tr>
      <w:tr w:rsidR="00435F42" w:rsidRPr="00312387" w:rsidTr="00260C74">
        <w:tc>
          <w:tcPr>
            <w:tcW w:w="4785" w:type="dxa"/>
          </w:tcPr>
          <w:p w:rsidR="00435F42" w:rsidRPr="00312387" w:rsidRDefault="00435F42" w:rsidP="00260C74">
            <w:pPr>
              <w:jc w:val="both"/>
              <w:rPr>
                <w:i/>
              </w:rPr>
            </w:pPr>
            <w:r w:rsidRPr="00312387">
              <w:rPr>
                <w:i/>
                <w:iCs/>
              </w:rPr>
              <w:t>ПК-2 Организация работы с подрядчиками на рынке транспортных услуг</w:t>
            </w:r>
          </w:p>
        </w:tc>
        <w:tc>
          <w:tcPr>
            <w:tcW w:w="4785" w:type="dxa"/>
          </w:tcPr>
          <w:p w:rsidR="00435F42" w:rsidRPr="00312387" w:rsidRDefault="00435F42" w:rsidP="00260C74">
            <w:pPr>
              <w:rPr>
                <w:i/>
                <w:iCs/>
              </w:rPr>
            </w:pPr>
            <w:r w:rsidRPr="00312387">
              <w:rPr>
                <w:i/>
                <w:iCs/>
              </w:rPr>
              <w:t>ПК-2.1.8.  Знает порядок оказания логистической услуги</w:t>
            </w:r>
          </w:p>
          <w:p w:rsidR="00435F42" w:rsidRPr="00312387" w:rsidRDefault="00435F42" w:rsidP="00260C74">
            <w:pPr>
              <w:rPr>
                <w:i/>
                <w:iCs/>
              </w:rPr>
            </w:pPr>
            <w:r w:rsidRPr="00312387">
              <w:rPr>
                <w:i/>
                <w:iCs/>
              </w:rPr>
              <w:t>ПК-2.1.9.  Знает основы корпоративного документооборота</w:t>
            </w:r>
          </w:p>
        </w:tc>
      </w:tr>
      <w:tr w:rsidR="00435F42" w:rsidRPr="00312387" w:rsidTr="00260C74">
        <w:trPr>
          <w:trHeight w:val="5117"/>
        </w:trPr>
        <w:tc>
          <w:tcPr>
            <w:tcW w:w="4785" w:type="dxa"/>
          </w:tcPr>
          <w:p w:rsidR="00435F42" w:rsidRPr="00312387" w:rsidRDefault="00435F42" w:rsidP="00260C74">
            <w:pPr>
              <w:jc w:val="both"/>
              <w:rPr>
                <w:i/>
              </w:rPr>
            </w:pPr>
            <w:r w:rsidRPr="00312387">
              <w:rPr>
                <w:i/>
              </w:rPr>
              <w:lastRenderedPageBreak/>
              <w:t>ПК-3 Организация процесса улучшения качества оказания логистических услуг по перевозке грузов в цепи поставок</w:t>
            </w:r>
          </w:p>
        </w:tc>
        <w:tc>
          <w:tcPr>
            <w:tcW w:w="4785" w:type="dxa"/>
          </w:tcPr>
          <w:p w:rsidR="00435F42" w:rsidRPr="00312387" w:rsidRDefault="00435F42" w:rsidP="00260C74">
            <w:pPr>
              <w:rPr>
                <w:i/>
                <w:iCs/>
              </w:rPr>
            </w:pPr>
            <w:r w:rsidRPr="00312387">
              <w:rPr>
                <w:i/>
                <w:iCs/>
              </w:rPr>
              <w:t>ПК-3.1.2. Знает правовые основы транспортно-логистической деятельности</w:t>
            </w:r>
          </w:p>
          <w:p w:rsidR="00435F42" w:rsidRPr="00312387" w:rsidRDefault="00435F42" w:rsidP="00260C74">
            <w:pPr>
              <w:rPr>
                <w:i/>
                <w:iCs/>
              </w:rPr>
            </w:pPr>
            <w:r w:rsidRPr="00312387">
              <w:rPr>
                <w:i/>
                <w:iCs/>
              </w:rPr>
              <w:t xml:space="preserve">ПК-3.2.2. Умеет профессионально работать с претензионной документацией </w:t>
            </w:r>
          </w:p>
          <w:p w:rsidR="00435F42" w:rsidRPr="00312387" w:rsidRDefault="00435F42" w:rsidP="00260C74">
            <w:pPr>
              <w:rPr>
                <w:i/>
                <w:iCs/>
              </w:rPr>
            </w:pPr>
            <w:r w:rsidRPr="00312387">
              <w:rPr>
                <w:i/>
                <w:iCs/>
              </w:rPr>
              <w:t>ПК-3.2.3. Умеет оформлять документы на несоответствующую услугу</w:t>
            </w:r>
          </w:p>
          <w:p w:rsidR="00435F42" w:rsidRPr="00312387" w:rsidRDefault="00435F42" w:rsidP="00260C74">
            <w:pPr>
              <w:rPr>
                <w:i/>
                <w:iCs/>
              </w:rPr>
            </w:pPr>
            <w:r w:rsidRPr="00312387">
              <w:rPr>
                <w:i/>
                <w:iCs/>
              </w:rPr>
              <w:t xml:space="preserve">ПК-3.3.1. Владеет способами и методами переговоров с клиентами по претензионным случаям </w:t>
            </w:r>
          </w:p>
          <w:p w:rsidR="00435F42" w:rsidRPr="00312387" w:rsidRDefault="00435F42" w:rsidP="00260C74">
            <w:pPr>
              <w:rPr>
                <w:i/>
                <w:iCs/>
              </w:rPr>
            </w:pPr>
            <w:r w:rsidRPr="00312387">
              <w:rPr>
                <w:i/>
                <w:iCs/>
              </w:rPr>
              <w:t>ПК-3.3.2. Владеет способами и методами определения причастных и виновных</w:t>
            </w:r>
          </w:p>
          <w:p w:rsidR="00435F42" w:rsidRPr="00312387" w:rsidRDefault="00435F42" w:rsidP="00260C74">
            <w:pPr>
              <w:rPr>
                <w:i/>
                <w:iCs/>
              </w:rPr>
            </w:pPr>
            <w:r w:rsidRPr="00312387">
              <w:rPr>
                <w:i/>
                <w:iCs/>
              </w:rPr>
              <w:t xml:space="preserve">ПК-3.3.3. Владеет способами и методами определения причин, повлекших предъявление претензии и разработки инструкций по их предотвращению </w:t>
            </w:r>
          </w:p>
          <w:p w:rsidR="00435F42" w:rsidRPr="00312387" w:rsidRDefault="00435F42" w:rsidP="00260C74">
            <w:pPr>
              <w:rPr>
                <w:i/>
                <w:iCs/>
              </w:rPr>
            </w:pPr>
            <w:r w:rsidRPr="00312387">
              <w:rPr>
                <w:i/>
                <w:iCs/>
              </w:rPr>
              <w:t>ПК-3.3.6. Владеет способами и методами организации мониторинга эффективности подрядчиков, переадресации им претензий клиента в случае некачественного сервиса со стороны подрядчика</w:t>
            </w:r>
          </w:p>
        </w:tc>
      </w:tr>
    </w:tbl>
    <w:p w:rsidR="00435F42" w:rsidRPr="00312387" w:rsidRDefault="00435F42" w:rsidP="00435F42">
      <w:pPr>
        <w:jc w:val="both"/>
        <w:rPr>
          <w:i/>
        </w:rPr>
      </w:pPr>
    </w:p>
    <w:p w:rsidR="00435F42" w:rsidRPr="00312387" w:rsidRDefault="00435F42" w:rsidP="00435F42">
      <w:pPr>
        <w:widowControl w:val="0"/>
      </w:pPr>
      <w:r w:rsidRPr="00312387">
        <w:rPr>
          <w:b/>
        </w:rPr>
        <w:t>4. Содержание и структура дисциплины</w:t>
      </w:r>
    </w:p>
    <w:p w:rsidR="00435F42" w:rsidRPr="00312387" w:rsidRDefault="00435F42" w:rsidP="00435F42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sz w:val="24"/>
        </w:rPr>
      </w:pPr>
      <w:r w:rsidRPr="00312387">
        <w:rPr>
          <w:rFonts w:ascii="Times New Roman" w:hAnsi="Times New Roman"/>
          <w:sz w:val="24"/>
        </w:rPr>
        <w:t>Правовые основы актово-претензионной работы в</w:t>
      </w:r>
      <w:r>
        <w:rPr>
          <w:rFonts w:ascii="Times New Roman" w:hAnsi="Times New Roman"/>
          <w:sz w:val="24"/>
        </w:rPr>
        <w:t xml:space="preserve"> </w:t>
      </w:r>
      <w:r w:rsidRPr="00312387">
        <w:rPr>
          <w:rFonts w:ascii="Times New Roman" w:hAnsi="Times New Roman"/>
          <w:sz w:val="24"/>
        </w:rPr>
        <w:t>транспортно-логистической деятельности.</w:t>
      </w:r>
    </w:p>
    <w:p w:rsidR="00435F42" w:rsidRPr="00312387" w:rsidRDefault="00435F42" w:rsidP="00435F42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sz w:val="28"/>
        </w:rPr>
      </w:pPr>
      <w:r w:rsidRPr="00312387">
        <w:rPr>
          <w:rFonts w:ascii="Times New Roman" w:hAnsi="Times New Roman"/>
          <w:sz w:val="24"/>
        </w:rPr>
        <w:t>Основы корпоративного документооборота при несохранных перевозках.</w:t>
      </w:r>
    </w:p>
    <w:p w:rsidR="00435F42" w:rsidRPr="00312387" w:rsidRDefault="00435F42" w:rsidP="00435F42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sz w:val="24"/>
        </w:rPr>
      </w:pPr>
      <w:r w:rsidRPr="00312387">
        <w:rPr>
          <w:rFonts w:ascii="Times New Roman" w:hAnsi="Times New Roman"/>
          <w:sz w:val="24"/>
        </w:rPr>
        <w:t>Автоматизация процесса актово-претензионной работы.</w:t>
      </w:r>
    </w:p>
    <w:p w:rsidR="00435F42" w:rsidRPr="00312387" w:rsidRDefault="00435F42" w:rsidP="00435F42">
      <w:pPr>
        <w:contextualSpacing/>
        <w:jc w:val="both"/>
        <w:rPr>
          <w:b/>
        </w:rPr>
      </w:pPr>
      <w:r w:rsidRPr="00312387">
        <w:rPr>
          <w:b/>
        </w:rPr>
        <w:t>5. Объем дисциплины и виды учебной работы</w:t>
      </w:r>
    </w:p>
    <w:p w:rsidR="00435F42" w:rsidRPr="00721860" w:rsidRDefault="00435F42" w:rsidP="00435F42">
      <w:pPr>
        <w:contextualSpacing/>
        <w:jc w:val="both"/>
        <w:rPr>
          <w:b/>
        </w:rPr>
      </w:pPr>
      <w:r w:rsidRPr="00721860">
        <w:rPr>
          <w:b/>
        </w:rPr>
        <w:t>Для очной формы обучения</w:t>
      </w:r>
    </w:p>
    <w:p w:rsidR="00435F42" w:rsidRPr="00312387" w:rsidRDefault="00435F42" w:rsidP="00435F42">
      <w:pPr>
        <w:contextualSpacing/>
        <w:jc w:val="both"/>
      </w:pPr>
      <w:r>
        <w:t xml:space="preserve">Объем дисциплины –  </w:t>
      </w:r>
      <w:r w:rsidRPr="00312387">
        <w:t>4 зачетные единицы (</w:t>
      </w:r>
      <w:r>
        <w:t>14</w:t>
      </w:r>
      <w:r w:rsidRPr="00312387">
        <w:t>4 час.), в том числе:</w:t>
      </w:r>
    </w:p>
    <w:p w:rsidR="00435F42" w:rsidRPr="00312387" w:rsidRDefault="00435F42" w:rsidP="00435F42">
      <w:pPr>
        <w:contextualSpacing/>
        <w:jc w:val="both"/>
      </w:pPr>
      <w:r w:rsidRPr="00312387">
        <w:t>лекции –  32 час.</w:t>
      </w:r>
    </w:p>
    <w:p w:rsidR="00435F42" w:rsidRPr="00312387" w:rsidRDefault="00435F42" w:rsidP="00435F42">
      <w:pPr>
        <w:contextualSpacing/>
        <w:jc w:val="both"/>
      </w:pPr>
      <w:r w:rsidRPr="00312387">
        <w:t>практические занятия –  32 час.</w:t>
      </w:r>
    </w:p>
    <w:p w:rsidR="00435F42" w:rsidRPr="00312387" w:rsidRDefault="00435F42" w:rsidP="00435F42">
      <w:pPr>
        <w:contextualSpacing/>
        <w:jc w:val="both"/>
      </w:pPr>
      <w:r w:rsidRPr="00312387">
        <w:t>самостоятельная работа –  76 час.</w:t>
      </w:r>
    </w:p>
    <w:p w:rsidR="00435F42" w:rsidRPr="00152A7C" w:rsidRDefault="00435F42" w:rsidP="00435F42">
      <w:pPr>
        <w:contextualSpacing/>
        <w:jc w:val="both"/>
      </w:pPr>
      <w:r w:rsidRPr="00312387">
        <w:t>Форма контроля знаний - зачет</w:t>
      </w:r>
    </w:p>
    <w:p w:rsidR="00435F42" w:rsidRPr="002C1C13" w:rsidRDefault="00435F42" w:rsidP="00435F42">
      <w:pPr>
        <w:contextualSpacing/>
        <w:jc w:val="both"/>
        <w:rPr>
          <w:i/>
        </w:rPr>
      </w:pPr>
    </w:p>
    <w:p w:rsidR="00435F42" w:rsidRPr="00524B18" w:rsidRDefault="00721860" w:rsidP="00524B18">
      <w:pPr>
        <w:contextualSpacing/>
        <w:jc w:val="both"/>
        <w:rPr>
          <w:b/>
        </w:rPr>
      </w:pPr>
      <w:r w:rsidRPr="00721860">
        <w:rPr>
          <w:b/>
        </w:rPr>
        <w:t>Для очно-заочной формы обучения</w:t>
      </w:r>
      <w:bookmarkStart w:id="0" w:name="_GoBack"/>
      <w:bookmarkEnd w:id="0"/>
    </w:p>
    <w:p w:rsidR="00721860" w:rsidRDefault="00721860" w:rsidP="00721860">
      <w:r>
        <w:t>Объем дисциплины –  4 зачетные единицы (144 час.), в том числе:</w:t>
      </w:r>
    </w:p>
    <w:p w:rsidR="00721860" w:rsidRDefault="00721860" w:rsidP="00721860">
      <w:r>
        <w:t>лекции –  16</w:t>
      </w:r>
      <w:r>
        <w:t xml:space="preserve"> час.</w:t>
      </w:r>
    </w:p>
    <w:p w:rsidR="00721860" w:rsidRDefault="00721860" w:rsidP="00721860">
      <w:r>
        <w:t>практические занятия –  16</w:t>
      </w:r>
      <w:r>
        <w:t xml:space="preserve"> час.</w:t>
      </w:r>
    </w:p>
    <w:p w:rsidR="00721860" w:rsidRDefault="00721860" w:rsidP="00721860">
      <w:r>
        <w:t>самостоятельная работа –  108</w:t>
      </w:r>
      <w:r>
        <w:t xml:space="preserve"> час.</w:t>
      </w:r>
    </w:p>
    <w:p w:rsidR="001E57EC" w:rsidRDefault="00721860" w:rsidP="00721860">
      <w:r>
        <w:t>Форма контроля знаний - зачет</w:t>
      </w:r>
    </w:p>
    <w:sectPr w:rsidR="001E57E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714"/>
    <w:multiLevelType w:val="hybridMultilevel"/>
    <w:tmpl w:val="06346CA8"/>
    <w:lvl w:ilvl="0" w:tplc="EBE8B7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42"/>
    <w:rsid w:val="001E57EC"/>
    <w:rsid w:val="003C2F72"/>
    <w:rsid w:val="00435F42"/>
    <w:rsid w:val="00524B18"/>
    <w:rsid w:val="005A0B44"/>
    <w:rsid w:val="00721860"/>
    <w:rsid w:val="00972485"/>
    <w:rsid w:val="009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0FD9"/>
  <w15:chartTrackingRefBased/>
  <w15:docId w15:val="{E35C64FC-25B4-4F9A-9A68-937F7CF2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F42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ПГУПС</cp:lastModifiedBy>
  <cp:revision>3</cp:revision>
  <dcterms:created xsi:type="dcterms:W3CDTF">2023-04-04T12:42:00Z</dcterms:created>
  <dcterms:modified xsi:type="dcterms:W3CDTF">2023-04-04T12:50:00Z</dcterms:modified>
</cp:coreProperties>
</file>