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15" w:rsidRPr="00152A7C" w:rsidRDefault="00C15815" w:rsidP="00C15815">
      <w:pPr>
        <w:contextualSpacing/>
        <w:jc w:val="center"/>
      </w:pPr>
      <w:r w:rsidRPr="00152A7C">
        <w:t>АННОТАЦИЯ</w:t>
      </w:r>
    </w:p>
    <w:p w:rsidR="00C15815" w:rsidRPr="00152A7C" w:rsidRDefault="00C15815" w:rsidP="00C15815">
      <w:pPr>
        <w:contextualSpacing/>
        <w:jc w:val="center"/>
      </w:pPr>
      <w:r w:rsidRPr="00152A7C">
        <w:t>Дисциплины</w:t>
      </w:r>
    </w:p>
    <w:p w:rsidR="00C15815" w:rsidRPr="00152A7C" w:rsidRDefault="00C15815" w:rsidP="00C15815">
      <w:pPr>
        <w:contextualSpacing/>
        <w:jc w:val="center"/>
      </w:pPr>
      <w:r w:rsidRPr="00EE6F60">
        <w:rPr>
          <w:sz w:val="28"/>
          <w:szCs w:val="28"/>
        </w:rPr>
        <w:t>Б</w:t>
      </w:r>
      <w:r w:rsidR="006F68B8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="006F68B8">
        <w:rPr>
          <w:sz w:val="28"/>
          <w:szCs w:val="28"/>
        </w:rPr>
        <w:t>.</w:t>
      </w:r>
      <w:r w:rsidRPr="00D00F65">
        <w:rPr>
          <w:sz w:val="28"/>
          <w:szCs w:val="28"/>
        </w:rPr>
        <w:t>16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НАЛОГИ И НАЛОГООБЛОЖЕНИЕ</w:t>
      </w:r>
      <w:r w:rsidRPr="00F11431">
        <w:rPr>
          <w:sz w:val="28"/>
          <w:szCs w:val="28"/>
        </w:rPr>
        <w:t xml:space="preserve">» </w:t>
      </w:r>
    </w:p>
    <w:p w:rsidR="00C15815" w:rsidRDefault="00C15815" w:rsidP="00C15815">
      <w:pPr>
        <w:contextualSpacing/>
      </w:pPr>
    </w:p>
    <w:p w:rsidR="00C15815" w:rsidRDefault="00C15815" w:rsidP="00C15815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C15815">
        <w:t>38.03.01 «Экономика»</w:t>
      </w:r>
    </w:p>
    <w:p w:rsidR="00B72F0E" w:rsidRPr="00152A7C" w:rsidRDefault="00C15815" w:rsidP="00B72F0E">
      <w:pPr>
        <w:contextualSpacing/>
        <w:jc w:val="both"/>
      </w:pPr>
      <w:r w:rsidRPr="00152A7C">
        <w:t xml:space="preserve">Квалификация (степень) выпускника – </w:t>
      </w:r>
      <w:r w:rsidR="00B72F0E">
        <w:t>бакалавр</w:t>
      </w:r>
    </w:p>
    <w:p w:rsidR="00C15815" w:rsidRPr="00B72F0E" w:rsidRDefault="00C15815" w:rsidP="00B72F0E">
      <w:pPr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C15815">
        <w:t>«Экономика и управление транспортно-логистическим бизнесом»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B7E1F" w:rsidRPr="008B7E1F" w:rsidRDefault="008B7E1F" w:rsidP="008B7E1F">
      <w:pPr>
        <w:jc w:val="both"/>
      </w:pPr>
      <w:r w:rsidRPr="008B7E1F">
        <w:t xml:space="preserve">Дисциплина относится к части, формируемой участниками образовательных отношений блока 1 </w:t>
      </w:r>
      <w:r w:rsidR="006F68B8" w:rsidRPr="006F68B8">
        <w:t>«Дисциплины (модули)»</w:t>
      </w:r>
    </w:p>
    <w:p w:rsidR="00C15815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224F7E" w:rsidRPr="00224F7E" w:rsidRDefault="00224F7E" w:rsidP="00224F7E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224F7E">
        <w:t>Целью изучения дисциплины является приобретение знаний, умений и навыков по ключевым аспектам теории и практики налогообложения, проблемам развития налоговой системы России.</w:t>
      </w:r>
    </w:p>
    <w:p w:rsidR="00224F7E" w:rsidRDefault="00224F7E" w:rsidP="00C15815">
      <w:pPr>
        <w:jc w:val="both"/>
      </w:pPr>
      <w:r>
        <w:t>З</w:t>
      </w:r>
      <w:r w:rsidRPr="00224F7E">
        <w:t>адачи дисциплины:</w:t>
      </w:r>
    </w:p>
    <w:p w:rsidR="00E67202" w:rsidRPr="00E67202" w:rsidRDefault="00E67202" w:rsidP="00E67202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E67202">
        <w:rPr>
          <w:rFonts w:ascii="Times New Roman" w:hAnsi="Times New Roman"/>
          <w:sz w:val="24"/>
          <w:szCs w:val="24"/>
        </w:rPr>
        <w:t>изучение базовых понятий и терминов теории налогообложения;</w:t>
      </w:r>
    </w:p>
    <w:p w:rsidR="00E67202" w:rsidRDefault="00E67202" w:rsidP="00E67202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E67202">
        <w:rPr>
          <w:rFonts w:ascii="Times New Roman" w:hAnsi="Times New Roman"/>
          <w:sz w:val="24"/>
          <w:szCs w:val="24"/>
        </w:rPr>
        <w:t>изучение законодательных и нормативных правовых актов, регламентирующих налогообложение в РФ;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 xml:space="preserve">овладение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технологией информационного поиска, работы с информационными источниками,</w:t>
      </w:r>
      <w:r w:rsidRPr="00C212CC">
        <w:rPr>
          <w:rFonts w:ascii="Times New Roman" w:hAnsi="Times New Roman"/>
          <w:sz w:val="24"/>
          <w:szCs w:val="24"/>
        </w:rPr>
        <w:t xml:space="preserve"> исходя из действующих правовых норм, имеющихся ресурсов и ограничений;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развитие способности определения круга задач в рамках поставленной цели и выбора оптимальных способов их решения;</w:t>
      </w:r>
    </w:p>
    <w:p w:rsidR="00C212CC" w:rsidRPr="00C212CC" w:rsidRDefault="00C212CC" w:rsidP="00C212CC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получение представлений о методах и инструментах, используемых в сфере налогообложения;</w:t>
      </w:r>
    </w:p>
    <w:p w:rsidR="00C212CC" w:rsidRPr="00C212CC" w:rsidRDefault="00C212CC" w:rsidP="00C212CC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 xml:space="preserve">изучение налогового законодательства РФ для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интерпретации финансовой, бухгалтерской информации, содержащейся в отчетности организации</w:t>
      </w:r>
      <w:r w:rsidRPr="00C212CC">
        <w:rPr>
          <w:rFonts w:ascii="Times New Roman" w:hAnsi="Times New Roman"/>
          <w:sz w:val="24"/>
          <w:szCs w:val="24"/>
        </w:rPr>
        <w:t xml:space="preserve">, её анализа,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с целью принятия управленческих решений</w:t>
      </w:r>
      <w:r w:rsidRPr="00C212CC">
        <w:rPr>
          <w:rFonts w:ascii="Times New Roman" w:hAnsi="Times New Roman"/>
          <w:sz w:val="24"/>
          <w:szCs w:val="24"/>
        </w:rPr>
        <w:t>;</w:t>
      </w:r>
    </w:p>
    <w:p w:rsidR="00C212CC" w:rsidRPr="00C212CC" w:rsidRDefault="00C212CC" w:rsidP="00C212CC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систематизация знаний в сфере налогового законодательства, развитие способностей применения системного подхода в решении поставленных задач, анализа пути решения задачи с их оценкой и критическим анализом недостатков и достоинств;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овладение навыками расчета сумм ключевых налогов, установленных законодательством РФ</w:t>
      </w:r>
      <w:r>
        <w:rPr>
          <w:rFonts w:ascii="Times New Roman" w:hAnsi="Times New Roman"/>
          <w:sz w:val="24"/>
          <w:szCs w:val="24"/>
        </w:rPr>
        <w:t>;</w:t>
      </w:r>
    </w:p>
    <w:p w:rsidR="00C212CC" w:rsidRPr="00C212CC" w:rsidRDefault="00C212CC" w:rsidP="00C212CC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 xml:space="preserve">овладение навыками </w:t>
      </w:r>
      <w:r w:rsidRPr="00C212CC">
        <w:rPr>
          <w:rFonts w:ascii="Times New Roman" w:hAnsi="Times New Roman"/>
          <w:iCs/>
          <w:sz w:val="24"/>
          <w:szCs w:val="24"/>
        </w:rPr>
        <w:t>расчета влияния внутренних и внешних факторов на экономические показатели транспортной организации.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01C62" w:rsidRDefault="00C15815" w:rsidP="00C1581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 w:rsidR="00761E2A">
        <w:t xml:space="preserve">,  </w:t>
      </w:r>
      <w:proofErr w:type="spellStart"/>
      <w:r w:rsidR="00761E2A">
        <w:t>сформированн</w:t>
      </w:r>
      <w:r>
        <w:t>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301C62" w:rsidRPr="00841326" w:rsidRDefault="00301C62" w:rsidP="00C1581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C15815" w:rsidTr="00753379">
        <w:tc>
          <w:tcPr>
            <w:tcW w:w="4785" w:type="dxa"/>
          </w:tcPr>
          <w:p w:rsidR="00C15815" w:rsidRPr="002014A6" w:rsidRDefault="00C15815" w:rsidP="0075337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C15815" w:rsidRPr="002014A6" w:rsidRDefault="00C15815" w:rsidP="0075337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15815" w:rsidTr="00753379">
        <w:tc>
          <w:tcPr>
            <w:tcW w:w="4785" w:type="dxa"/>
          </w:tcPr>
          <w:p w:rsidR="00C15815" w:rsidRPr="002014A6" w:rsidRDefault="00481846" w:rsidP="00CB6015">
            <w:pPr>
              <w:jc w:val="both"/>
              <w:rPr>
                <w:i/>
                <w:highlight w:val="yellow"/>
              </w:rPr>
            </w:pPr>
            <w:r>
              <w:rPr>
                <w:b/>
              </w:rPr>
              <w:t>УК-1</w:t>
            </w:r>
            <w:r w:rsidRPr="00B5639B">
              <w:rPr>
                <w:rFonts w:hint="eastAsia"/>
              </w:rPr>
              <w:t xml:space="preserve"> </w:t>
            </w:r>
            <w:r w:rsidRPr="0041529B">
              <w:rPr>
                <w:b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41529B">
              <w:t xml:space="preserve"> </w:t>
            </w:r>
          </w:p>
        </w:tc>
        <w:tc>
          <w:tcPr>
            <w:tcW w:w="4785" w:type="dxa"/>
          </w:tcPr>
          <w:p w:rsidR="00C15815" w:rsidRPr="002014A6" w:rsidRDefault="00481846" w:rsidP="00CB6015">
            <w:pPr>
              <w:jc w:val="both"/>
              <w:rPr>
                <w:i/>
                <w:highlight w:val="yellow"/>
              </w:rPr>
            </w:pPr>
            <w:r>
              <w:rPr>
                <w:sz w:val="22"/>
                <w:szCs w:val="22"/>
              </w:rPr>
              <w:t>У</w:t>
            </w:r>
            <w:r w:rsidRPr="0038069C">
              <w:rPr>
                <w:sz w:val="22"/>
                <w:szCs w:val="22"/>
              </w:rPr>
              <w:t>К</w:t>
            </w:r>
            <w:r w:rsidRPr="0041529B">
              <w:t>-</w:t>
            </w:r>
            <w:r w:rsidRPr="0041529B">
              <w:rPr>
                <w:snapToGrid w:val="0"/>
              </w:rPr>
              <w:t xml:space="preserve">1.3.1. </w:t>
            </w:r>
            <w:r w:rsidRPr="00CB6015">
              <w:rPr>
                <w:snapToGrid w:val="0"/>
              </w:rPr>
              <w:t xml:space="preserve">Владеет </w:t>
            </w:r>
            <w:r w:rsidRPr="0041529B">
              <w:rPr>
                <w:snapToGrid w:val="0"/>
              </w:rPr>
              <w:t xml:space="preserve"> </w:t>
            </w:r>
            <w:r w:rsidRPr="0041529B">
              <w:rPr>
                <w:snapToGrid w:val="0"/>
                <w:color w:val="0D0D0D" w:themeColor="text1" w:themeTint="F2"/>
              </w:rPr>
              <w:t>методами поиска, критического анализа и синтеза информации; методикой системного подхода для решения поставленных задач</w:t>
            </w:r>
            <w:r w:rsidRPr="002014A6">
              <w:rPr>
                <w:i/>
                <w:iCs/>
                <w:highlight w:val="yellow"/>
              </w:rPr>
              <w:t xml:space="preserve"> </w:t>
            </w:r>
          </w:p>
        </w:tc>
      </w:tr>
      <w:tr w:rsidR="00761E2A" w:rsidTr="00761E2A">
        <w:trPr>
          <w:trHeight w:val="165"/>
        </w:trPr>
        <w:tc>
          <w:tcPr>
            <w:tcW w:w="4785" w:type="dxa"/>
            <w:vMerge w:val="restart"/>
          </w:tcPr>
          <w:p w:rsidR="00761E2A" w:rsidRDefault="00761E2A" w:rsidP="00761E2A">
            <w:pPr>
              <w:jc w:val="both"/>
              <w:rPr>
                <w:i/>
                <w:highlight w:val="yellow"/>
              </w:rPr>
            </w:pPr>
            <w:r w:rsidRPr="00E95F78">
              <w:rPr>
                <w:b/>
                <w:color w:val="000000"/>
              </w:rPr>
              <w:t>ПК-1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snapToGrid w:val="0"/>
                <w:lang w:eastAsia="en-US"/>
              </w:rPr>
              <w:t xml:space="preserve">Сбор, мониторинг и обработка данных для проведения расчетов </w:t>
            </w:r>
            <w:r>
              <w:rPr>
                <w:b/>
                <w:snapToGrid w:val="0"/>
                <w:lang w:eastAsia="en-US"/>
              </w:rPr>
              <w:lastRenderedPageBreak/>
              <w:t>экономических показателей организации</w:t>
            </w:r>
          </w:p>
        </w:tc>
        <w:tc>
          <w:tcPr>
            <w:tcW w:w="4785" w:type="dxa"/>
          </w:tcPr>
          <w:p w:rsidR="00761E2A" w:rsidRPr="00CB6015" w:rsidRDefault="00761E2A" w:rsidP="00761E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761E2A" w:rsidTr="00753379">
        <w:trPr>
          <w:trHeight w:val="165"/>
        </w:trPr>
        <w:tc>
          <w:tcPr>
            <w:tcW w:w="4785" w:type="dxa"/>
            <w:vMerge/>
          </w:tcPr>
          <w:p w:rsidR="00761E2A" w:rsidRPr="00E95F78" w:rsidRDefault="00761E2A" w:rsidP="00761E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Pr="00CB6015" w:rsidRDefault="00761E2A" w:rsidP="00CB6015">
            <w:pPr>
              <w:rPr>
                <w:color w:val="000000"/>
              </w:rPr>
            </w:pPr>
            <w:r>
              <w:rPr>
                <w:color w:val="000000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 w:rsidR="00761E2A" w:rsidTr="00753379">
        <w:trPr>
          <w:trHeight w:val="165"/>
        </w:trPr>
        <w:tc>
          <w:tcPr>
            <w:tcW w:w="4785" w:type="dxa"/>
            <w:vMerge/>
          </w:tcPr>
          <w:p w:rsidR="00761E2A" w:rsidRPr="00E95F78" w:rsidRDefault="00761E2A" w:rsidP="00761E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Pr="00CB6015" w:rsidRDefault="00761E2A" w:rsidP="00CB6015">
            <w:pPr>
              <w:rPr>
                <w:color w:val="000000"/>
              </w:rPr>
            </w:pPr>
            <w:r>
              <w:rPr>
                <w:color w:val="000000"/>
              </w:rPr>
              <w:t>ПК-1.1.7 Знает порядок ведения планово-учетной документации организации</w:t>
            </w:r>
          </w:p>
        </w:tc>
      </w:tr>
      <w:tr w:rsidR="00761E2A" w:rsidTr="00753379">
        <w:trPr>
          <w:trHeight w:val="165"/>
        </w:trPr>
        <w:tc>
          <w:tcPr>
            <w:tcW w:w="4785" w:type="dxa"/>
            <w:vMerge/>
          </w:tcPr>
          <w:p w:rsidR="00761E2A" w:rsidRPr="00E95F78" w:rsidRDefault="00761E2A" w:rsidP="00761E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Pr="00CB6015" w:rsidRDefault="00761E2A" w:rsidP="00CB6015">
            <w:pPr>
              <w:rPr>
                <w:color w:val="000000"/>
              </w:rPr>
            </w:pPr>
            <w:r>
              <w:rPr>
                <w:color w:val="000000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761E2A" w:rsidTr="00753379">
        <w:trPr>
          <w:trHeight w:val="165"/>
        </w:trPr>
        <w:tc>
          <w:tcPr>
            <w:tcW w:w="4785" w:type="dxa"/>
            <w:vMerge/>
          </w:tcPr>
          <w:p w:rsidR="00761E2A" w:rsidRPr="00E95F78" w:rsidRDefault="00761E2A" w:rsidP="00761E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Pr="00CB6015" w:rsidRDefault="00761E2A" w:rsidP="00CB6015">
            <w:pPr>
              <w:rPr>
                <w:color w:val="000000"/>
              </w:rPr>
            </w:pPr>
            <w:r>
              <w:rPr>
                <w:color w:val="000000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761E2A" w:rsidTr="00753379">
        <w:tc>
          <w:tcPr>
            <w:tcW w:w="4785" w:type="dxa"/>
            <w:vMerge w:val="restart"/>
          </w:tcPr>
          <w:p w:rsidR="00761E2A" w:rsidRPr="00E95F78" w:rsidRDefault="00761E2A" w:rsidP="00761E2A">
            <w:pPr>
              <w:jc w:val="both"/>
              <w:rPr>
                <w:b/>
                <w:color w:val="000000"/>
              </w:rPr>
            </w:pPr>
            <w:r w:rsidRPr="00E95F7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 xml:space="preserve">2 </w:t>
            </w:r>
            <w:r w:rsidRPr="00761E2A">
              <w:rPr>
                <w:b/>
                <w:snapToGrid w:val="0"/>
                <w:lang w:eastAsia="en-US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4785" w:type="dxa"/>
          </w:tcPr>
          <w:p w:rsidR="00761E2A" w:rsidRPr="00761E2A" w:rsidRDefault="00761E2A" w:rsidP="00761E2A">
            <w:pPr>
              <w:rPr>
                <w:color w:val="000000"/>
              </w:rPr>
            </w:pPr>
            <w:r>
              <w:rPr>
                <w:color w:val="000000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761E2A" w:rsidTr="00761E2A">
        <w:trPr>
          <w:trHeight w:val="825"/>
        </w:trPr>
        <w:tc>
          <w:tcPr>
            <w:tcW w:w="4785" w:type="dxa"/>
            <w:vMerge/>
          </w:tcPr>
          <w:p w:rsidR="00761E2A" w:rsidRPr="00E95F78" w:rsidRDefault="00761E2A" w:rsidP="007533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Default="00561EE2" w:rsidP="00753379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ПК-2.2.6 </w:t>
            </w:r>
            <w:r w:rsidR="00761E2A">
              <w:rPr>
                <w:color w:val="000000"/>
              </w:rPr>
              <w:t>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421FA6" w:rsidTr="00753379">
        <w:trPr>
          <w:trHeight w:val="825"/>
        </w:trPr>
        <w:tc>
          <w:tcPr>
            <w:tcW w:w="4785" w:type="dxa"/>
            <w:vMerge/>
          </w:tcPr>
          <w:p w:rsidR="00421FA6" w:rsidRPr="00E95F78" w:rsidRDefault="00421FA6" w:rsidP="007533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421FA6" w:rsidRDefault="00421FA6" w:rsidP="00421FA6">
            <w:pPr>
              <w:rPr>
                <w:color w:val="000000"/>
              </w:rPr>
            </w:pPr>
            <w:r>
              <w:rPr>
                <w:color w:val="000000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761E2A" w:rsidTr="00753379">
        <w:trPr>
          <w:trHeight w:val="825"/>
        </w:trPr>
        <w:tc>
          <w:tcPr>
            <w:tcW w:w="4785" w:type="dxa"/>
            <w:vMerge/>
          </w:tcPr>
          <w:p w:rsidR="00761E2A" w:rsidRPr="00E95F78" w:rsidRDefault="00761E2A" w:rsidP="007533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5" w:type="dxa"/>
          </w:tcPr>
          <w:p w:rsidR="00761E2A" w:rsidRDefault="00561EE2" w:rsidP="00561EE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:rsidR="00C15815" w:rsidRDefault="00C15815" w:rsidP="00C15815">
      <w:pPr>
        <w:jc w:val="both"/>
        <w:rPr>
          <w:i/>
          <w:highlight w:val="yellow"/>
        </w:rPr>
      </w:pPr>
    </w:p>
    <w:p w:rsidR="00C15815" w:rsidRDefault="00C15815" w:rsidP="00C15815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E67202" w:rsidRPr="00C212CC" w:rsidRDefault="00E878A8" w:rsidP="00E878A8">
      <w:pPr>
        <w:rPr>
          <w:sz w:val="22"/>
          <w:szCs w:val="22"/>
        </w:rPr>
      </w:pPr>
      <w:r w:rsidRPr="00C212CC">
        <w:rPr>
          <w:sz w:val="22"/>
          <w:szCs w:val="22"/>
        </w:rPr>
        <w:t xml:space="preserve">Обучающийся умеет: 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3"/>
        </w:numPr>
        <w:ind w:left="390"/>
        <w:rPr>
          <w:i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рассчитывать конкретные налоги, установленные законодательством РФ;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3"/>
        </w:numPr>
        <w:ind w:left="390"/>
        <w:rPr>
          <w:i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определять налоговое бремя хозяйствующего субъекта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интерпретировать финансовую, бухгалтерскую информацию, содержащуюся в отчетности организации</w:t>
      </w:r>
      <w:r w:rsidRPr="00C212CC">
        <w:rPr>
          <w:rFonts w:ascii="Times New Roman" w:hAnsi="Times New Roman"/>
          <w:sz w:val="24"/>
          <w:szCs w:val="24"/>
        </w:rPr>
        <w:t xml:space="preserve"> и анализировать её,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с целью принятия управленческих решений</w:t>
      </w:r>
      <w:r w:rsidRPr="00C212CC">
        <w:rPr>
          <w:rFonts w:ascii="Times New Roman" w:hAnsi="Times New Roman"/>
          <w:sz w:val="24"/>
          <w:szCs w:val="24"/>
        </w:rPr>
        <w:t>;</w:t>
      </w:r>
    </w:p>
    <w:p w:rsidR="00C212CC" w:rsidRPr="00C212CC" w:rsidRDefault="00C212CC" w:rsidP="00C212CC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использовать финансовую, бухгалтерскую информацию, содержащуюся в отчетности организации</w:t>
      </w:r>
      <w:r w:rsidRPr="00C212CC">
        <w:rPr>
          <w:rFonts w:ascii="Times New Roman" w:hAnsi="Times New Roman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для принятия управленческих решений</w:t>
      </w:r>
    </w:p>
    <w:p w:rsidR="00E878A8" w:rsidRPr="00C212CC" w:rsidRDefault="00E878A8" w:rsidP="00E878A8">
      <w:r w:rsidRPr="00C212CC">
        <w:t xml:space="preserve">Обучающийся владеет: </w:t>
      </w:r>
    </w:p>
    <w:p w:rsidR="00E67202" w:rsidRPr="00C212CC" w:rsidRDefault="00E67202" w:rsidP="00E67202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технологией</w:t>
      </w:r>
      <w:r w:rsidRPr="00301C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информационного</w:t>
      </w:r>
      <w:r w:rsidRPr="00301C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поиска, работы</w:t>
      </w:r>
      <w:r w:rsidRPr="00301C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301C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информационными</w:t>
      </w:r>
      <w:r w:rsidRPr="00301C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>источниками,</w:t>
      </w:r>
      <w:r w:rsidRPr="00C212CC">
        <w:rPr>
          <w:rFonts w:ascii="Times New Roman" w:hAnsi="Times New Roman"/>
          <w:sz w:val="24"/>
          <w:szCs w:val="24"/>
        </w:rPr>
        <w:t xml:space="preserve"> исходя из действующих правовых норм, имеющихся ресурсов и ограничений;</w:t>
      </w:r>
    </w:p>
    <w:p w:rsidR="00E67202" w:rsidRPr="00C212CC" w:rsidRDefault="00E67202" w:rsidP="00E67202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способностью определять круг задач в рамках поставленной цели и выбирать оптимальные способы их решения;</w:t>
      </w:r>
    </w:p>
    <w:p w:rsidR="00E67202" w:rsidRPr="00C212CC" w:rsidRDefault="00E67202" w:rsidP="00E67202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 xml:space="preserve">способностью применять методику критического анализа и синтезирует информацию, </w:t>
      </w:r>
      <w:r w:rsidRPr="00C212CC">
        <w:rPr>
          <w:rFonts w:ascii="Times New Roman" w:hAnsi="Times New Roman"/>
          <w:sz w:val="24"/>
          <w:szCs w:val="24"/>
        </w:rPr>
        <w:lastRenderedPageBreak/>
        <w:t>необходимую для решения поставленных задач;</w:t>
      </w:r>
    </w:p>
    <w:p w:rsidR="00E67202" w:rsidRPr="00C212CC" w:rsidRDefault="00E67202" w:rsidP="00E67202">
      <w:pPr>
        <w:pStyle w:val="a4"/>
        <w:widowControl w:val="0"/>
        <w:numPr>
          <w:ilvl w:val="0"/>
          <w:numId w:val="3"/>
        </w:numPr>
        <w:ind w:left="390"/>
        <w:rPr>
          <w:rFonts w:ascii="Times New Roman" w:hAnsi="Times New Roman"/>
          <w:i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способностью применения системного подхода в решении поставленных задач, анализирует пути решения задачи с их оценкой и критическим анализом недостатков и достоинств</w:t>
      </w:r>
    </w:p>
    <w:p w:rsidR="006E71EA" w:rsidRPr="00C212CC" w:rsidRDefault="006E71EA" w:rsidP="006E71EA">
      <w:pPr>
        <w:widowControl w:val="0"/>
        <w:ind w:left="30"/>
        <w:rPr>
          <w:color w:val="000000"/>
        </w:rPr>
      </w:pPr>
      <w:r w:rsidRPr="00C212CC">
        <w:t xml:space="preserve">Обучающийся </w:t>
      </w:r>
      <w:r w:rsidRPr="00C212CC">
        <w:rPr>
          <w:color w:val="000000"/>
        </w:rPr>
        <w:t>имеет навыки:</w:t>
      </w:r>
    </w:p>
    <w:p w:rsidR="00C212CC" w:rsidRPr="00C212CC" w:rsidRDefault="00C212CC" w:rsidP="00C212CC">
      <w:pPr>
        <w:pStyle w:val="a4"/>
        <w:numPr>
          <w:ilvl w:val="0"/>
          <w:numId w:val="6"/>
        </w:numPr>
        <w:spacing w:after="200" w:line="276" w:lineRule="auto"/>
        <w:ind w:left="390" w:hanging="283"/>
        <w:jc w:val="left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поиска информации по полученному заданию для проведения расчетов налогов, взносов и ее анализа с учетом действующей нормативно-правовой базы;</w:t>
      </w:r>
    </w:p>
    <w:p w:rsidR="00C212CC" w:rsidRPr="00C212CC" w:rsidRDefault="00C212CC" w:rsidP="00C212CC">
      <w:pPr>
        <w:pStyle w:val="a4"/>
        <w:numPr>
          <w:ilvl w:val="0"/>
          <w:numId w:val="6"/>
        </w:numPr>
        <w:spacing w:after="200" w:line="276" w:lineRule="auto"/>
        <w:ind w:left="390" w:hanging="283"/>
        <w:jc w:val="left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sz w:val="24"/>
          <w:szCs w:val="24"/>
        </w:rPr>
        <w:t>проведения мониторинга изменения данных для проведения расчетов финансово-экономических показателей транспортной организации;</w:t>
      </w:r>
    </w:p>
    <w:p w:rsidR="00C212CC" w:rsidRPr="00C212CC" w:rsidRDefault="00C212CC" w:rsidP="00C212CC">
      <w:pPr>
        <w:pStyle w:val="a4"/>
        <w:numPr>
          <w:ilvl w:val="0"/>
          <w:numId w:val="6"/>
        </w:numPr>
        <w:spacing w:after="200" w:line="276" w:lineRule="auto"/>
        <w:ind w:left="390" w:hanging="283"/>
        <w:jc w:val="left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проведения расчетов  </w:t>
      </w:r>
      <w:r w:rsidRPr="00C212CC">
        <w:rPr>
          <w:rFonts w:ascii="Times New Roman" w:hAnsi="Times New Roman"/>
          <w:sz w:val="24"/>
          <w:szCs w:val="24"/>
        </w:rPr>
        <w:t xml:space="preserve">сумм ключевых </w:t>
      </w:r>
      <w:r w:rsidRPr="00C212CC">
        <w:rPr>
          <w:rFonts w:ascii="Times New Roman" w:eastAsia="Times New Roman" w:hAnsi="Times New Roman"/>
          <w:color w:val="000000"/>
          <w:sz w:val="24"/>
          <w:szCs w:val="24"/>
        </w:rPr>
        <w:t xml:space="preserve">налогов на основе типовых методик с учетом действующего </w:t>
      </w:r>
      <w:r w:rsidRPr="00C212CC">
        <w:rPr>
          <w:rFonts w:ascii="Times New Roman" w:hAnsi="Times New Roman"/>
          <w:sz w:val="24"/>
          <w:szCs w:val="24"/>
        </w:rPr>
        <w:t>законодательства РФ;</w:t>
      </w:r>
    </w:p>
    <w:p w:rsidR="00C212CC" w:rsidRPr="00C212CC" w:rsidRDefault="00C212CC" w:rsidP="00C212CC">
      <w:pPr>
        <w:pStyle w:val="a4"/>
        <w:numPr>
          <w:ilvl w:val="0"/>
          <w:numId w:val="6"/>
        </w:numPr>
        <w:spacing w:after="200" w:line="276" w:lineRule="auto"/>
        <w:ind w:left="390" w:hanging="283"/>
        <w:jc w:val="left"/>
        <w:rPr>
          <w:rFonts w:ascii="Times New Roman" w:hAnsi="Times New Roman"/>
          <w:sz w:val="24"/>
          <w:szCs w:val="24"/>
        </w:rPr>
      </w:pPr>
      <w:r w:rsidRPr="00C212CC">
        <w:rPr>
          <w:rFonts w:ascii="Times New Roman" w:hAnsi="Times New Roman"/>
          <w:iCs/>
          <w:sz w:val="24"/>
          <w:szCs w:val="24"/>
        </w:rPr>
        <w:t>расчета влияния внутренних и внешних факторов на экономические показатели транспортной организации.</w:t>
      </w:r>
    </w:p>
    <w:p w:rsidR="006E71EA" w:rsidRPr="00C212CC" w:rsidRDefault="00C212CC" w:rsidP="00C212CC">
      <w:pPr>
        <w:pStyle w:val="a4"/>
        <w:numPr>
          <w:ilvl w:val="0"/>
          <w:numId w:val="6"/>
        </w:numPr>
        <w:spacing w:after="200" w:line="276" w:lineRule="auto"/>
        <w:ind w:left="390" w:hanging="283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12CC">
        <w:rPr>
          <w:sz w:val="24"/>
          <w:szCs w:val="24"/>
        </w:rPr>
        <w:t xml:space="preserve"> </w:t>
      </w:r>
      <w:r w:rsidRPr="00C212CC">
        <w:rPr>
          <w:rFonts w:ascii="Times New Roman" w:hAnsi="Times New Roman"/>
          <w:sz w:val="24"/>
          <w:szCs w:val="24"/>
        </w:rPr>
        <w:t>по сбору информации для разработки финансового раздела плана  организации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B6015" w:rsidRDefault="00CB6015" w:rsidP="00CB6015">
      <w:pPr>
        <w:contextualSpacing/>
        <w:jc w:val="both"/>
      </w:pPr>
      <w:r w:rsidRPr="002B06BB">
        <w:rPr>
          <w:bCs/>
        </w:rPr>
        <w:t>Эволюция и теория налогообложения</w:t>
      </w:r>
      <w:r w:rsidRPr="00CC5A50">
        <w:t xml:space="preserve"> </w:t>
      </w:r>
    </w:p>
    <w:p w:rsidR="00CB6015" w:rsidRDefault="006F6996" w:rsidP="00CB6015">
      <w:pPr>
        <w:contextualSpacing/>
        <w:jc w:val="both"/>
      </w:pPr>
      <w:r>
        <w:t xml:space="preserve">Основы налогового законодательства </w:t>
      </w:r>
      <w:r w:rsidR="00CB6015" w:rsidRPr="002B06BB">
        <w:t>РФ</w:t>
      </w:r>
    </w:p>
    <w:p w:rsidR="00CB6015" w:rsidRDefault="00CB6015" w:rsidP="00CB6015">
      <w:pPr>
        <w:contextualSpacing/>
        <w:jc w:val="both"/>
      </w:pPr>
      <w:r w:rsidRPr="002B06BB">
        <w:t>Федеральные налоги и платежи в социальные внебюджетные фонды</w:t>
      </w:r>
    </w:p>
    <w:p w:rsidR="00CB6015" w:rsidRDefault="00CB6015" w:rsidP="00CB6015">
      <w:pPr>
        <w:contextualSpacing/>
        <w:jc w:val="both"/>
      </w:pPr>
      <w:r w:rsidRPr="002B06BB">
        <w:t>Региональные налоги</w:t>
      </w:r>
      <w:r>
        <w:t xml:space="preserve"> </w:t>
      </w:r>
      <w:r w:rsidRPr="002B06BB">
        <w:t>и местные налоги</w:t>
      </w:r>
    </w:p>
    <w:p w:rsidR="00CB6015" w:rsidRDefault="00CB6015" w:rsidP="00CB6015">
      <w:pPr>
        <w:contextualSpacing/>
        <w:jc w:val="both"/>
      </w:pPr>
      <w:r w:rsidRPr="002B06BB">
        <w:t xml:space="preserve">Специальные налоговые режимы </w:t>
      </w:r>
    </w:p>
    <w:p w:rsidR="00C15815" w:rsidRPr="00152A7C" w:rsidRDefault="00C15815" w:rsidP="00C1581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BB39EB" w:rsidRDefault="00C15815" w:rsidP="00C15815">
      <w:pPr>
        <w:contextualSpacing/>
        <w:jc w:val="both"/>
      </w:pPr>
      <w:r w:rsidRPr="00152A7C">
        <w:t>Объем дисциплины – __</w:t>
      </w:r>
      <w:r w:rsidR="00CB6015">
        <w:t>4___ зачетные единицы (144</w:t>
      </w:r>
      <w:r w:rsidRPr="00152A7C">
        <w:t>час.), в том числе:</w:t>
      </w:r>
      <w:r w:rsidR="00BB39EB">
        <w:t xml:space="preserve"> </w:t>
      </w:r>
    </w:p>
    <w:p w:rsidR="00C15815" w:rsidRPr="00BB39EB" w:rsidRDefault="00BB39EB" w:rsidP="00C15815">
      <w:pPr>
        <w:contextualSpacing/>
        <w:jc w:val="both"/>
        <w:rPr>
          <w:i/>
        </w:rPr>
      </w:pPr>
      <w:r w:rsidRPr="00BB39EB">
        <w:rPr>
          <w:i/>
        </w:rPr>
        <w:t>для очной формы обучения</w:t>
      </w:r>
    </w:p>
    <w:p w:rsidR="00C15815" w:rsidRPr="00152A7C" w:rsidRDefault="00CB6015" w:rsidP="00C15815">
      <w:pPr>
        <w:contextualSpacing/>
        <w:jc w:val="both"/>
      </w:pPr>
      <w:r>
        <w:t xml:space="preserve">лекции – 32 </w:t>
      </w:r>
      <w:r w:rsidR="00C15815" w:rsidRPr="00152A7C">
        <w:t>час.</w:t>
      </w:r>
    </w:p>
    <w:p w:rsidR="00C15815" w:rsidRPr="00152A7C" w:rsidRDefault="00C15815" w:rsidP="00C15815">
      <w:pPr>
        <w:contextualSpacing/>
        <w:jc w:val="both"/>
      </w:pPr>
      <w:r w:rsidRPr="00152A7C">
        <w:t xml:space="preserve">практические занятия – </w:t>
      </w:r>
      <w:r w:rsidR="005C42B8" w:rsidRPr="00301C62">
        <w:t>48</w:t>
      </w:r>
      <w:r w:rsidRPr="00152A7C">
        <w:t xml:space="preserve"> час.</w:t>
      </w:r>
    </w:p>
    <w:p w:rsidR="00C15815" w:rsidRDefault="00C15815" w:rsidP="00C15815">
      <w:pPr>
        <w:contextualSpacing/>
        <w:jc w:val="both"/>
      </w:pPr>
      <w:r w:rsidRPr="00152A7C">
        <w:t>самостоятельная работа –</w:t>
      </w:r>
      <w:r w:rsidR="00CB6015">
        <w:t xml:space="preserve"> </w:t>
      </w:r>
      <w:r w:rsidR="005C42B8" w:rsidRPr="00301C62">
        <w:t xml:space="preserve">60 </w:t>
      </w:r>
      <w:r w:rsidRPr="00152A7C">
        <w:t>час.</w:t>
      </w:r>
    </w:p>
    <w:p w:rsidR="00CB6015" w:rsidRPr="00152A7C" w:rsidRDefault="00CB6015" w:rsidP="00C15815">
      <w:pPr>
        <w:contextualSpacing/>
        <w:jc w:val="both"/>
      </w:pPr>
      <w:r>
        <w:t>Контроль – 4 час.</w:t>
      </w:r>
    </w:p>
    <w:p w:rsidR="00C15815" w:rsidRDefault="00C15815" w:rsidP="00C15815">
      <w:pPr>
        <w:contextualSpacing/>
        <w:jc w:val="both"/>
      </w:pPr>
      <w:r w:rsidRPr="00152A7C">
        <w:t xml:space="preserve">Форма контроля знаний - </w:t>
      </w:r>
      <w:r w:rsidR="00CB6015">
        <w:t>курсовая работа, зачет.</w:t>
      </w:r>
    </w:p>
    <w:p w:rsidR="00BB39EB" w:rsidRPr="00BB39EB" w:rsidRDefault="00BB39EB" w:rsidP="00BB39EB">
      <w:pPr>
        <w:contextualSpacing/>
        <w:jc w:val="both"/>
        <w:rPr>
          <w:i/>
        </w:rPr>
      </w:pPr>
      <w:r w:rsidRPr="00BB39EB">
        <w:rPr>
          <w:i/>
        </w:rPr>
        <w:t>для очно-заочной</w:t>
      </w:r>
      <w:r w:rsidRPr="00BB39EB">
        <w:rPr>
          <w:i/>
        </w:rPr>
        <w:t xml:space="preserve"> формы обучения</w:t>
      </w:r>
    </w:p>
    <w:p w:rsidR="00BB39EB" w:rsidRPr="00152A7C" w:rsidRDefault="00BB39EB" w:rsidP="00BB39EB">
      <w:pPr>
        <w:contextualSpacing/>
        <w:jc w:val="both"/>
      </w:pPr>
      <w:r>
        <w:t>лекции – 16</w:t>
      </w:r>
      <w:r>
        <w:t xml:space="preserve"> </w:t>
      </w:r>
      <w:r w:rsidRPr="00152A7C">
        <w:t>час.</w:t>
      </w:r>
    </w:p>
    <w:p w:rsidR="00BB39EB" w:rsidRPr="00152A7C" w:rsidRDefault="00BB39EB" w:rsidP="00BB39EB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BB39EB" w:rsidRDefault="00BB39EB" w:rsidP="00BB39EB">
      <w:pPr>
        <w:contextualSpacing/>
        <w:jc w:val="both"/>
      </w:pPr>
      <w:r w:rsidRPr="00152A7C">
        <w:t>самостоятельная работа –</w:t>
      </w:r>
      <w:r>
        <w:t xml:space="preserve"> </w:t>
      </w:r>
      <w:r>
        <w:t>92</w:t>
      </w:r>
      <w:r w:rsidRPr="00301C62">
        <w:t xml:space="preserve"> </w:t>
      </w:r>
      <w:r w:rsidRPr="00152A7C">
        <w:t>час.</w:t>
      </w:r>
    </w:p>
    <w:p w:rsidR="00BB39EB" w:rsidRPr="00152A7C" w:rsidRDefault="00BB39EB" w:rsidP="00BB39EB">
      <w:pPr>
        <w:contextualSpacing/>
        <w:jc w:val="both"/>
      </w:pPr>
      <w:r>
        <w:t>Контроль – 4 час.</w:t>
      </w:r>
    </w:p>
    <w:p w:rsidR="00BB39EB" w:rsidRPr="00152A7C" w:rsidRDefault="00BB39EB" w:rsidP="00BB39EB">
      <w:pPr>
        <w:contextualSpacing/>
        <w:jc w:val="both"/>
      </w:pPr>
      <w:r w:rsidRPr="00152A7C">
        <w:t xml:space="preserve">Форма контроля знаний - </w:t>
      </w:r>
      <w:r>
        <w:t>курсовая работа, зачет.</w:t>
      </w:r>
    </w:p>
    <w:p w:rsidR="00BB39EB" w:rsidRPr="00152A7C" w:rsidRDefault="00BB39EB" w:rsidP="00C15815">
      <w:pPr>
        <w:contextualSpacing/>
        <w:jc w:val="both"/>
      </w:pPr>
    </w:p>
    <w:sectPr w:rsidR="00BB39EB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6640"/>
    <w:multiLevelType w:val="hybridMultilevel"/>
    <w:tmpl w:val="CEAE7760"/>
    <w:lvl w:ilvl="0" w:tplc="0C50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15"/>
    <w:rsid w:val="0002618B"/>
    <w:rsid w:val="00224F7E"/>
    <w:rsid w:val="00301C62"/>
    <w:rsid w:val="0030318B"/>
    <w:rsid w:val="00421FA6"/>
    <w:rsid w:val="0047018F"/>
    <w:rsid w:val="00481846"/>
    <w:rsid w:val="005114CF"/>
    <w:rsid w:val="00561EE2"/>
    <w:rsid w:val="005C42B8"/>
    <w:rsid w:val="006E71EA"/>
    <w:rsid w:val="006F68B8"/>
    <w:rsid w:val="006F6996"/>
    <w:rsid w:val="00761E2A"/>
    <w:rsid w:val="008B7E1F"/>
    <w:rsid w:val="00B72F0E"/>
    <w:rsid w:val="00BB39EB"/>
    <w:rsid w:val="00C15815"/>
    <w:rsid w:val="00C212CC"/>
    <w:rsid w:val="00CB6015"/>
    <w:rsid w:val="00D00F65"/>
    <w:rsid w:val="00E67202"/>
    <w:rsid w:val="00E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19C73-4565-494D-A432-98FCFE8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78A8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E878A8"/>
    <w:pPr>
      <w:keepNext/>
      <w:numPr>
        <w:numId w:val="2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81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15815"/>
    <w:pPr>
      <w:jc w:val="center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158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8A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78A8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Экономика транспорта</cp:lastModifiedBy>
  <cp:revision>3</cp:revision>
  <dcterms:created xsi:type="dcterms:W3CDTF">2023-05-05T14:17:00Z</dcterms:created>
  <dcterms:modified xsi:type="dcterms:W3CDTF">2023-05-05T14:28:00Z</dcterms:modified>
</cp:coreProperties>
</file>