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423B0A9" w:rsidR="003749D2" w:rsidRPr="00152A7C" w:rsidRDefault="008A32FF" w:rsidP="003749D2">
      <w:pPr>
        <w:contextualSpacing/>
        <w:jc w:val="center"/>
      </w:pPr>
      <w:r w:rsidRPr="008A32FF">
        <w:t>Б1.О.18 «СТРОИТЕЛЬНОЕ МАТЕРИАЛОВЕДЕНИЕ»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05DEBD7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8A32FF">
        <w:t>обязательной части</w:t>
      </w:r>
      <w:r w:rsidR="00FE529B" w:rsidRPr="00FE529B">
        <w:t xml:space="preserve">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24A1326" w14:textId="77777777" w:rsidR="008A32FF" w:rsidRDefault="008A32FF" w:rsidP="008A32FF">
      <w:pPr>
        <w:jc w:val="both"/>
      </w:pPr>
      <w:r>
        <w:t>Целью изучения дисциплины является подготовка высококвалифицированных бакалавров, обладающих:</w:t>
      </w:r>
    </w:p>
    <w:p w14:paraId="1ECD8D19" w14:textId="77777777" w:rsidR="008A32FF" w:rsidRDefault="008A32FF" w:rsidP="008A32FF">
      <w:pPr>
        <w:jc w:val="both"/>
      </w:pPr>
      <w:r>
        <w:t xml:space="preserve">– знанием методов испытаний наиболее распространенных строительных материалов с учетом современного уровня сертификации продукции; </w:t>
      </w:r>
    </w:p>
    <w:p w14:paraId="4EAAA7F6" w14:textId="77777777" w:rsidR="008A32FF" w:rsidRDefault="008A32FF" w:rsidP="008A32FF">
      <w:pPr>
        <w:jc w:val="both"/>
      </w:pPr>
      <w:r>
        <w:t>– умением правильно выбирать строительные материалы и рациональные области их применения;</w:t>
      </w:r>
    </w:p>
    <w:p w14:paraId="03FA64D5" w14:textId="77777777" w:rsidR="008A32FF" w:rsidRDefault="008A32FF" w:rsidP="008A32FF">
      <w:pPr>
        <w:jc w:val="both"/>
      </w:pPr>
      <w:r>
        <w:t>– знаниями по внедрению энергосберегающих технологий производства;</w:t>
      </w:r>
    </w:p>
    <w:p w14:paraId="37FAF866" w14:textId="77777777" w:rsidR="008A32FF" w:rsidRDefault="008A32FF" w:rsidP="008A32FF">
      <w:pPr>
        <w:jc w:val="both"/>
      </w:pPr>
      <w:r>
        <w:t>– умением рационального использования материальных ресурсов и снижения материалоемкости.</w:t>
      </w:r>
    </w:p>
    <w:p w14:paraId="321843A9" w14:textId="77777777" w:rsidR="008A32FF" w:rsidRDefault="008A32FF" w:rsidP="008A32FF">
      <w:pPr>
        <w:jc w:val="both"/>
      </w:pPr>
      <w:r>
        <w:t>Для достижения поставленных целей решаются следующие задачи:</w:t>
      </w:r>
    </w:p>
    <w:p w14:paraId="67E885BB" w14:textId="77777777" w:rsidR="008A32FF" w:rsidRDefault="008A32FF" w:rsidP="008A32FF">
      <w:pPr>
        <w:jc w:val="both"/>
      </w:pPr>
      <w:r>
        <w:t>– изучение важнейших свойств прогрессивных строительных материалов и изделий;</w:t>
      </w:r>
    </w:p>
    <w:p w14:paraId="671A053D" w14:textId="5E5F40E1" w:rsidR="003749D2" w:rsidRPr="000853D9" w:rsidRDefault="008A32FF" w:rsidP="008A32FF">
      <w:pPr>
        <w:jc w:val="both"/>
        <w:rPr>
          <w:i/>
        </w:rPr>
      </w:pPr>
      <w:r>
        <w:t>– изучение способов получении строительных материалов и эффективной области их применения.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A32FF" w14:paraId="557B6A7C" w14:textId="77777777" w:rsidTr="00B910B4">
        <w:tc>
          <w:tcPr>
            <w:tcW w:w="4666" w:type="dxa"/>
            <w:vMerge w:val="restart"/>
          </w:tcPr>
          <w:p w14:paraId="03ACB51A" w14:textId="6DA4BA82" w:rsidR="008A32FF" w:rsidRPr="002014A6" w:rsidRDefault="008A32FF" w:rsidP="008A32FF">
            <w:pPr>
              <w:jc w:val="both"/>
              <w:rPr>
                <w:i/>
                <w:highlight w:val="yellow"/>
              </w:rPr>
            </w:pPr>
            <w:r w:rsidRPr="008A32FF">
              <w:rPr>
                <w:i/>
              </w:rPr>
              <w:t>ОПК-7. Способен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062536D8" w:rsidR="008A32FF" w:rsidRPr="002014A6" w:rsidRDefault="008A32FF" w:rsidP="008A32FF">
            <w:pPr>
              <w:jc w:val="both"/>
              <w:rPr>
                <w:i/>
                <w:highlight w:val="yellow"/>
              </w:rPr>
            </w:pPr>
            <w:r w:rsidRPr="00C80271">
              <w:rPr>
                <w:i/>
              </w:rPr>
              <w:t>ОП</w:t>
            </w:r>
            <w:r>
              <w:rPr>
                <w:i/>
              </w:rPr>
              <w:t>К-7.1.1. Знает требования к пла</w:t>
            </w:r>
            <w:r w:rsidRPr="00C80271">
              <w:rPr>
                <w:i/>
              </w:rPr>
              <w:t>нированию, организации и прове</w:t>
            </w:r>
            <w:r>
              <w:rPr>
                <w:i/>
              </w:rPr>
              <w:t>де</w:t>
            </w:r>
            <w:r w:rsidRPr="00C80271">
              <w:rPr>
                <w:i/>
              </w:rPr>
              <w:t>ни</w:t>
            </w:r>
            <w:r>
              <w:rPr>
                <w:i/>
              </w:rPr>
              <w:t>ю экспериментов по проверке кор</w:t>
            </w:r>
            <w:r w:rsidRPr="00C80271">
              <w:rPr>
                <w:i/>
              </w:rPr>
              <w:t>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8A32FF" w14:paraId="2430221B" w14:textId="77777777" w:rsidTr="00B910B4">
        <w:tc>
          <w:tcPr>
            <w:tcW w:w="4666" w:type="dxa"/>
            <w:vMerge/>
          </w:tcPr>
          <w:p w14:paraId="7AB0F24E" w14:textId="157FAAAF" w:rsidR="008A32FF" w:rsidRDefault="008A32FF" w:rsidP="008A32F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5CB5BB08" w:rsidR="008A32FF" w:rsidRDefault="008A32FF" w:rsidP="008A32FF">
            <w:pPr>
              <w:jc w:val="both"/>
              <w:rPr>
                <w:i/>
                <w:highlight w:val="yellow"/>
              </w:rPr>
            </w:pPr>
            <w:r w:rsidRPr="007479DB">
              <w:rPr>
                <w:i/>
                <w:iCs/>
              </w:rPr>
              <w:t>ОПК-</w:t>
            </w:r>
            <w:r>
              <w:rPr>
                <w:i/>
                <w:iCs/>
              </w:rPr>
              <w:t>7.2.1. Умеет осуществлять поста</w:t>
            </w:r>
            <w:r w:rsidRPr="007479DB">
              <w:rPr>
                <w:i/>
                <w:iCs/>
              </w:rPr>
              <w:t xml:space="preserve">новку </w:t>
            </w:r>
            <w:r>
              <w:rPr>
                <w:i/>
                <w:iCs/>
              </w:rPr>
              <w:t>и выполнять эксперименты по про</w:t>
            </w:r>
            <w:r w:rsidRPr="007479DB">
              <w:rPr>
                <w:i/>
                <w:iCs/>
              </w:rPr>
              <w:t>верке корректности и эффективности нау</w:t>
            </w:r>
            <w:r>
              <w:rPr>
                <w:i/>
                <w:iCs/>
              </w:rPr>
              <w:t>чно-обоснованных решений в обла</w:t>
            </w:r>
            <w:r w:rsidRPr="007479DB">
              <w:rPr>
                <w:i/>
                <w:iCs/>
              </w:rPr>
              <w:t>сти стандартизации и метрологического обеспечения</w:t>
            </w:r>
          </w:p>
        </w:tc>
      </w:tr>
      <w:tr w:rsidR="008A32FF" w14:paraId="3A65CD28" w14:textId="77777777" w:rsidTr="00B910B4">
        <w:tc>
          <w:tcPr>
            <w:tcW w:w="4666" w:type="dxa"/>
            <w:vMerge/>
          </w:tcPr>
          <w:p w14:paraId="128F8DFC" w14:textId="380B0CCA" w:rsidR="008A32FF" w:rsidRDefault="008A32FF" w:rsidP="008A32F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ACF4" w14:textId="42D51572" w:rsidR="008A32FF" w:rsidRPr="00345230" w:rsidRDefault="008A32FF" w:rsidP="008A32FF">
            <w:pPr>
              <w:jc w:val="both"/>
              <w:rPr>
                <w:i/>
              </w:rPr>
            </w:pPr>
            <w:r w:rsidRPr="00354668">
              <w:rPr>
                <w:i/>
                <w:iCs/>
              </w:rPr>
              <w:t>ОПК</w:t>
            </w:r>
            <w:r>
              <w:rPr>
                <w:i/>
                <w:iCs/>
              </w:rPr>
              <w:t>-7.3.1. Имеет навыки осуществле</w:t>
            </w:r>
            <w:r w:rsidRPr="00354668">
              <w:rPr>
                <w:i/>
                <w:iCs/>
              </w:rPr>
              <w:t>ния и выполнения экспериментов по про</w:t>
            </w:r>
            <w:r>
              <w:rPr>
                <w:i/>
                <w:iCs/>
              </w:rPr>
              <w:t>верке корректности и эффективно</w:t>
            </w:r>
            <w:r w:rsidRPr="00354668">
              <w:rPr>
                <w:i/>
                <w:iCs/>
              </w:rPr>
              <w:t>сти научно-обоснованных решений в обл</w:t>
            </w:r>
            <w:r>
              <w:rPr>
                <w:i/>
                <w:iCs/>
              </w:rPr>
              <w:t>асти стандартизации и метрологи</w:t>
            </w:r>
            <w:r w:rsidRPr="00354668">
              <w:rPr>
                <w:i/>
                <w:iCs/>
              </w:rPr>
              <w:t>ческого обеспечения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7F32E947" w14:textId="66AFD3E1" w:rsidR="000853D9" w:rsidRDefault="000853D9" w:rsidP="008A32FF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02603E33" w14:textId="2998C8C5" w:rsidR="008A32FF" w:rsidRPr="00D87A94" w:rsidRDefault="008A32FF" w:rsidP="008A32FF">
      <w:pPr>
        <w:jc w:val="both"/>
      </w:pPr>
      <w:r w:rsidRPr="008A32FF">
        <w:lastRenderedPageBreak/>
        <w:t>– 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обеспечения.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39D75EC" w14:textId="4189C1DD" w:rsidR="00AE2925" w:rsidRDefault="00AE2925" w:rsidP="00AE2925">
      <w:pPr>
        <w:contextualSpacing/>
        <w:jc w:val="both"/>
      </w:pPr>
      <w:r>
        <w:t>Композиционные строительные материалы</w:t>
      </w:r>
      <w:r>
        <w:t>.</w:t>
      </w:r>
    </w:p>
    <w:p w14:paraId="4AC19069" w14:textId="5CDF15CC" w:rsidR="00AE2925" w:rsidRDefault="00AE2925" w:rsidP="00AE2925">
      <w:pPr>
        <w:contextualSpacing/>
        <w:jc w:val="both"/>
      </w:pPr>
      <w:r>
        <w:t>Природные каменные материалы</w:t>
      </w:r>
      <w:r>
        <w:t>.</w:t>
      </w:r>
    </w:p>
    <w:p w14:paraId="7ECDF664" w14:textId="23A1BFE3" w:rsidR="00AE2925" w:rsidRDefault="00AE2925" w:rsidP="00AE2925">
      <w:pPr>
        <w:contextualSpacing/>
        <w:jc w:val="both"/>
      </w:pPr>
      <w:r>
        <w:t>Неорганические вя</w:t>
      </w:r>
      <w:r>
        <w:t>жущие вещества.</w:t>
      </w:r>
    </w:p>
    <w:p w14:paraId="53E0EE96" w14:textId="0F4B31B9" w:rsidR="00056D97" w:rsidRDefault="00AE2925" w:rsidP="00AE2925">
      <w:pPr>
        <w:contextualSpacing/>
        <w:jc w:val="both"/>
      </w:pPr>
      <w:r>
        <w:t>Бетоны</w:t>
      </w:r>
      <w:r>
        <w:t>.</w:t>
      </w:r>
    </w:p>
    <w:p w14:paraId="1786A59B" w14:textId="1BCBEDCE" w:rsidR="00AE2925" w:rsidRDefault="00AE2925" w:rsidP="00AE2925">
      <w:pPr>
        <w:contextualSpacing/>
        <w:jc w:val="both"/>
      </w:pPr>
      <w:r>
        <w:t>Строительные растворы</w:t>
      </w:r>
      <w:r>
        <w:t>.</w:t>
      </w:r>
    </w:p>
    <w:p w14:paraId="238BE96D" w14:textId="796EAFCE" w:rsidR="00AE2925" w:rsidRDefault="00AE2925" w:rsidP="00AE2925">
      <w:pPr>
        <w:contextualSpacing/>
        <w:jc w:val="both"/>
      </w:pPr>
      <w:r>
        <w:t>Лесные материалы</w:t>
      </w:r>
      <w:r>
        <w:t>.</w:t>
      </w:r>
    </w:p>
    <w:p w14:paraId="4986C454" w14:textId="265B65FA" w:rsidR="00AE2925" w:rsidRDefault="00AE2925" w:rsidP="00AE2925">
      <w:pPr>
        <w:contextualSpacing/>
        <w:jc w:val="both"/>
      </w:pPr>
      <w:r>
        <w:t>Металлы и металлические сплавы</w:t>
      </w:r>
      <w:r>
        <w:t>.</w:t>
      </w:r>
    </w:p>
    <w:p w14:paraId="52269A2A" w14:textId="1B63F047" w:rsidR="00AE2925" w:rsidRDefault="00AE2925" w:rsidP="00AE2925">
      <w:pPr>
        <w:contextualSpacing/>
        <w:jc w:val="both"/>
      </w:pPr>
      <w:r>
        <w:t>Полимерные материалы</w:t>
      </w:r>
      <w:r>
        <w:t>.</w:t>
      </w:r>
    </w:p>
    <w:p w14:paraId="2DF51A52" w14:textId="6405A011" w:rsidR="00AE2925" w:rsidRDefault="00AE2925" w:rsidP="00AE2925">
      <w:pPr>
        <w:contextualSpacing/>
        <w:jc w:val="both"/>
      </w:pPr>
      <w:r>
        <w:t>Керамические материалы и изделия</w:t>
      </w:r>
      <w:r>
        <w:t>.</w:t>
      </w:r>
    </w:p>
    <w:p w14:paraId="52BF39E8" w14:textId="17EF5DEB" w:rsidR="00AE2925" w:rsidRDefault="00AE2925" w:rsidP="00AE2925">
      <w:pPr>
        <w:contextualSpacing/>
        <w:jc w:val="both"/>
      </w:pPr>
      <w:r>
        <w:t>Битумные,</w:t>
      </w:r>
      <w:r>
        <w:t xml:space="preserve"> дегтевые вяжущие вещества и материалы на их основе</w:t>
      </w:r>
      <w: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D7D5883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D6213">
        <w:t>9</w:t>
      </w:r>
      <w:r w:rsidRPr="00152A7C">
        <w:t xml:space="preserve"> зачетны</w:t>
      </w:r>
      <w:r w:rsidR="00F94D65">
        <w:t>х единиц</w:t>
      </w:r>
      <w:r w:rsidRPr="00152A7C">
        <w:t xml:space="preserve"> (</w:t>
      </w:r>
      <w:r w:rsidR="00FD6213">
        <w:t>324</w:t>
      </w:r>
      <w:r w:rsidRPr="00152A7C">
        <w:t xml:space="preserve"> час.), в том числе:</w:t>
      </w:r>
    </w:p>
    <w:p w14:paraId="2AFAFF4E" w14:textId="1E81C508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FD6B2D">
        <w:t>48</w:t>
      </w:r>
      <w:r w:rsidRPr="00152A7C">
        <w:t xml:space="preserve"> час.</w:t>
      </w:r>
    </w:p>
    <w:p w14:paraId="7A2116D8" w14:textId="7D57E240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2A206C">
        <w:t>48</w:t>
      </w:r>
      <w:r w:rsidRPr="00152A7C">
        <w:t xml:space="preserve"> час.</w:t>
      </w:r>
    </w:p>
    <w:p w14:paraId="24A6CE3B" w14:textId="1557F4ED" w:rsidR="002A206C" w:rsidRPr="00152A7C" w:rsidRDefault="002A206C" w:rsidP="003749D2">
      <w:pPr>
        <w:contextualSpacing/>
        <w:jc w:val="both"/>
      </w:pPr>
      <w:r>
        <w:t>лабораторные работы – 32 час.</w:t>
      </w:r>
    </w:p>
    <w:p w14:paraId="62764F8F" w14:textId="67C1F2D8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D6B2D">
        <w:t>12</w:t>
      </w:r>
      <w:r w:rsidR="002A206C">
        <w:t>4</w:t>
      </w:r>
      <w:r w:rsidRPr="00152A7C">
        <w:t xml:space="preserve"> час.</w:t>
      </w:r>
    </w:p>
    <w:p w14:paraId="168E2C80" w14:textId="47F7124D" w:rsidR="002A206C" w:rsidRPr="00152A7C" w:rsidRDefault="002A206C" w:rsidP="003749D2">
      <w:pPr>
        <w:contextualSpacing/>
        <w:jc w:val="both"/>
      </w:pPr>
      <w:r>
        <w:t>к</w:t>
      </w:r>
      <w:bookmarkStart w:id="0" w:name="_GoBack"/>
      <w:bookmarkEnd w:id="0"/>
      <w:r>
        <w:t>онтроль – 72 час.</w:t>
      </w:r>
    </w:p>
    <w:p w14:paraId="6FD6FAC9" w14:textId="1C8F436E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12706">
        <w:t xml:space="preserve">, </w:t>
      </w:r>
      <w:r w:rsidR="00FD6213">
        <w:t>экзамен, курсовой проект.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FE4AC" w14:textId="77777777" w:rsidR="005C452A" w:rsidRDefault="005C452A" w:rsidP="008655F0">
      <w:r>
        <w:separator/>
      </w:r>
    </w:p>
  </w:endnote>
  <w:endnote w:type="continuationSeparator" w:id="0">
    <w:p w14:paraId="20F1F4D4" w14:textId="77777777" w:rsidR="005C452A" w:rsidRDefault="005C452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EE72" w14:textId="77777777" w:rsidR="005C452A" w:rsidRDefault="005C452A" w:rsidP="008655F0">
      <w:r>
        <w:separator/>
      </w:r>
    </w:p>
  </w:footnote>
  <w:footnote w:type="continuationSeparator" w:id="0">
    <w:p w14:paraId="5E0B8EF8" w14:textId="77777777" w:rsidR="005C452A" w:rsidRDefault="005C452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06C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52A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2FF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2925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213"/>
    <w:rsid w:val="00FD6B2D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ED17-AB19-4808-AE6A-0D6943F5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3197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2021-02-17T07:12:00Z</cp:lastPrinted>
  <dcterms:created xsi:type="dcterms:W3CDTF">2021-03-25T04:23:00Z</dcterms:created>
  <dcterms:modified xsi:type="dcterms:W3CDTF">2021-09-10T07:54:00Z</dcterms:modified>
</cp:coreProperties>
</file>