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7E6C5B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Б1.О.20 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4D7AFD">
        <w:rPr>
          <w:rFonts w:ascii="Times New Roman" w:hAnsi="Times New Roman" w:cs="Times New Roman"/>
          <w:sz w:val="24"/>
          <w:szCs w:val="24"/>
        </w:rPr>
        <w:t>ОМЫШЛЕННАЯ ЭКОЛОГИЯ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</w:t>
      </w:r>
      <w:r w:rsidR="00CC007D">
        <w:rPr>
          <w:rFonts w:ascii="Times New Roman" w:hAnsi="Times New Roman" w:cs="Times New Roman"/>
          <w:sz w:val="24"/>
          <w:szCs w:val="24"/>
        </w:rPr>
        <w:t>Р</w:t>
      </w:r>
      <w:r w:rsidR="004D7AFD">
        <w:rPr>
          <w:rFonts w:ascii="Times New Roman" w:hAnsi="Times New Roman" w:cs="Times New Roman"/>
          <w:sz w:val="24"/>
          <w:szCs w:val="24"/>
        </w:rPr>
        <w:t>ОМЫШЛЕННАЯ ЭКОЛОГИЯ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4D7AFD">
        <w:rPr>
          <w:rFonts w:ascii="Times New Roman" w:hAnsi="Times New Roman" w:cs="Times New Roman"/>
          <w:sz w:val="24"/>
          <w:szCs w:val="24"/>
        </w:rPr>
        <w:t>20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D7AFD" w:rsidRPr="004D7AFD" w:rsidRDefault="004D7AFD" w:rsidP="004D7AF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Целью изучения дисциплины «Промышленная экология» является формирование экологических знаний, умений и навыков в области безопасности технологических процессов и производств.</w:t>
      </w:r>
    </w:p>
    <w:p w:rsidR="004D7AFD" w:rsidRPr="004D7AFD" w:rsidRDefault="004D7AFD" w:rsidP="004D7AFD">
      <w:pPr>
        <w:pStyle w:val="2"/>
        <w:ind w:left="0" w:firstLine="851"/>
        <w:jc w:val="both"/>
        <w:rPr>
          <w:rFonts w:cs="Times New Roman"/>
          <w:sz w:val="24"/>
          <w:szCs w:val="24"/>
        </w:rPr>
      </w:pPr>
      <w:r w:rsidRPr="004D7AF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7AFD" w:rsidRPr="004D7AFD" w:rsidRDefault="004D7AFD" w:rsidP="004D7A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-</w:t>
      </w:r>
      <w:r w:rsidRPr="004D7AFD">
        <w:rPr>
          <w:rFonts w:ascii="Times New Roman" w:hAnsi="Times New Roman" w:cs="Times New Roman"/>
          <w:sz w:val="24"/>
          <w:szCs w:val="24"/>
        </w:rPr>
        <w:tab/>
        <w:t>получение экологических знаний, умений и навыков, необходимых для осуществления хозяйственной деятельности в соответствии с требованиями законов и норм по охране окружающей среды;</w:t>
      </w:r>
    </w:p>
    <w:p w:rsidR="004D7AFD" w:rsidRPr="004D7AFD" w:rsidRDefault="004D7AFD" w:rsidP="004D7A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-</w:t>
      </w:r>
      <w:r w:rsidRPr="004D7AFD">
        <w:rPr>
          <w:rFonts w:ascii="Times New Roman" w:hAnsi="Times New Roman" w:cs="Times New Roman"/>
          <w:sz w:val="24"/>
          <w:szCs w:val="24"/>
        </w:rPr>
        <w:tab/>
        <w:t>предотвращение случаев нарушения экологической безопасности в районах функционирования объектов железнодорожного транспорта;</w:t>
      </w:r>
    </w:p>
    <w:p w:rsidR="004D7AFD" w:rsidRPr="004D7AFD" w:rsidRDefault="004D7AFD" w:rsidP="004D7A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-</w:t>
      </w:r>
      <w:r w:rsidRPr="004D7AFD">
        <w:rPr>
          <w:rFonts w:ascii="Times New Roman" w:hAnsi="Times New Roman" w:cs="Times New Roman"/>
          <w:sz w:val="24"/>
          <w:szCs w:val="24"/>
        </w:rPr>
        <w:tab/>
        <w:t>недопущение прямого или косвенного воздействия производственной деятельности на состояние экосистем и здоровья людей;</w:t>
      </w:r>
    </w:p>
    <w:p w:rsidR="004D7AFD" w:rsidRPr="004D7AFD" w:rsidRDefault="004D7AFD" w:rsidP="004D7A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-</w:t>
      </w:r>
      <w:r w:rsidRPr="004D7AFD">
        <w:rPr>
          <w:rFonts w:ascii="Times New Roman" w:hAnsi="Times New Roman" w:cs="Times New Roman"/>
          <w:sz w:val="24"/>
          <w:szCs w:val="24"/>
        </w:rPr>
        <w:tab/>
        <w:t>обеспечение рационального использования природных ресурсов;</w:t>
      </w:r>
    </w:p>
    <w:p w:rsidR="004D7AFD" w:rsidRPr="004D7AFD" w:rsidRDefault="004D7AFD" w:rsidP="004D7A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AFD">
        <w:rPr>
          <w:rFonts w:ascii="Times New Roman" w:hAnsi="Times New Roman" w:cs="Times New Roman"/>
          <w:sz w:val="24"/>
          <w:szCs w:val="24"/>
        </w:rPr>
        <w:t>-</w:t>
      </w:r>
      <w:r w:rsidRPr="004D7AFD">
        <w:rPr>
          <w:rFonts w:ascii="Times New Roman" w:hAnsi="Times New Roman" w:cs="Times New Roman"/>
          <w:sz w:val="24"/>
          <w:szCs w:val="24"/>
        </w:rPr>
        <w:tab/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33BA7" w:rsidRPr="00852F71" w:rsidRDefault="00632136" w:rsidP="00533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="00533BA7" w:rsidRPr="00852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BA7" w:rsidRPr="00852F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33BA7" w:rsidRPr="00852F71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BA7" w:rsidRPr="00852F71" w:rsidTr="00533BA7">
        <w:tc>
          <w:tcPr>
            <w:tcW w:w="4785" w:type="dxa"/>
          </w:tcPr>
          <w:p w:rsidR="00533BA7" w:rsidRPr="00852F71" w:rsidRDefault="00533BA7" w:rsidP="00533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</w:tcPr>
          <w:p w:rsidR="00533BA7" w:rsidRPr="00852F71" w:rsidRDefault="00533BA7" w:rsidP="00533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533BA7" w:rsidRPr="00852F71" w:rsidTr="00533BA7">
        <w:tc>
          <w:tcPr>
            <w:tcW w:w="4785" w:type="dxa"/>
            <w:vMerge w:val="restart"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УК-8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533BA7" w:rsidRPr="00E06BD6" w:rsidTr="00533BA7">
        <w:tc>
          <w:tcPr>
            <w:tcW w:w="4785" w:type="dxa"/>
            <w:vMerge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УК-8.2.1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меет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</w:t>
            </w:r>
            <w:r w:rsidRPr="008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и принимать меры по ее предупреждению</w:t>
            </w:r>
          </w:p>
        </w:tc>
      </w:tr>
      <w:tr w:rsidR="00533BA7" w:rsidRPr="00852F71" w:rsidTr="00533BA7">
        <w:tc>
          <w:tcPr>
            <w:tcW w:w="4785" w:type="dxa"/>
            <w:vMerge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УК-8.3.1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533BA7" w:rsidRPr="00852F71" w:rsidTr="00533BA7">
        <w:tc>
          <w:tcPr>
            <w:tcW w:w="4785" w:type="dxa"/>
            <w:vMerge w:val="restart"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современные тенденции развития техники технологий в области </w:t>
            </w:r>
            <w:proofErr w:type="spell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ОПК-1.1.1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нает современные тенденции развития техники технологий в области </w:t>
            </w:r>
            <w:proofErr w:type="spell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533BA7" w:rsidRPr="00852F71" w:rsidTr="00533BA7">
        <w:tc>
          <w:tcPr>
            <w:tcW w:w="4785" w:type="dxa"/>
            <w:vMerge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ОПК-1.2.1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меет 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</w:tr>
      <w:tr w:rsidR="00533BA7" w:rsidRPr="00852F71" w:rsidTr="00533BA7">
        <w:tc>
          <w:tcPr>
            <w:tcW w:w="4785" w:type="dxa"/>
            <w:vMerge/>
          </w:tcPr>
          <w:p w:rsidR="00533BA7" w:rsidRPr="00852F71" w:rsidRDefault="00533BA7" w:rsidP="00533B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BA7" w:rsidRPr="00852F71" w:rsidRDefault="00533BA7" w:rsidP="00CD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ОПК-1.3.1</w:t>
            </w:r>
            <w:proofErr w:type="gram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ладеет методами решения 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852F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</w:tr>
    </w:tbl>
    <w:p w:rsidR="00CC007D" w:rsidRPr="00852F71" w:rsidRDefault="00CC007D" w:rsidP="00533B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7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7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7AFD" w:rsidRDefault="004D7AFD" w:rsidP="004D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охраны природы</w:t>
      </w:r>
    </w:p>
    <w:p w:rsidR="004D7AFD" w:rsidRDefault="004D7AFD" w:rsidP="004D7AFD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Взаимодействие объектов железнодорожного транспорта с окружающей средой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рациональное использование водных ресурсов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атмосферы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рациональное использование земель и почв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Утилизация отходов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Эколого-экономическая оценка природоохранной деятельности предприятий железнодорожного транспорта</w:t>
      </w:r>
    </w:p>
    <w:p w:rsidR="004D7AFD" w:rsidRDefault="004D7AFD" w:rsidP="004D7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охраной окружающей среды на предприятиях железнодорожного транспорта</w:t>
      </w:r>
    </w:p>
    <w:p w:rsidR="00B65440" w:rsidRDefault="00B6544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7AF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4D7AFD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7AF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D7AF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7AF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Default="003473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533BA7"/>
    <w:rsid w:val="005C11E8"/>
    <w:rsid w:val="005F2D44"/>
    <w:rsid w:val="00632136"/>
    <w:rsid w:val="00665487"/>
    <w:rsid w:val="006751F8"/>
    <w:rsid w:val="0074399C"/>
    <w:rsid w:val="007E3C95"/>
    <w:rsid w:val="007E6C5B"/>
    <w:rsid w:val="00821F14"/>
    <w:rsid w:val="00852F71"/>
    <w:rsid w:val="00B26375"/>
    <w:rsid w:val="00B65440"/>
    <w:rsid w:val="00B7234F"/>
    <w:rsid w:val="00CA35C1"/>
    <w:rsid w:val="00CC007D"/>
    <w:rsid w:val="00CD62D5"/>
    <w:rsid w:val="00CE7A17"/>
    <w:rsid w:val="00D06585"/>
    <w:rsid w:val="00D5166C"/>
    <w:rsid w:val="00D5545A"/>
    <w:rsid w:val="00D62795"/>
    <w:rsid w:val="00E06BD6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53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53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2016-02-10T06:34:00Z</cp:lastPrinted>
  <dcterms:created xsi:type="dcterms:W3CDTF">2021-03-23T12:23:00Z</dcterms:created>
  <dcterms:modified xsi:type="dcterms:W3CDTF">2021-04-12T10:33:00Z</dcterms:modified>
</cp:coreProperties>
</file>