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D2" w:rsidRPr="00410A8E" w:rsidRDefault="003749D2" w:rsidP="00410A8E">
      <w:pPr>
        <w:tabs>
          <w:tab w:val="left" w:pos="426"/>
        </w:tabs>
        <w:contextualSpacing/>
        <w:jc w:val="center"/>
      </w:pPr>
      <w:r w:rsidRPr="00410A8E">
        <w:t>АННОТАЦИЯ</w:t>
      </w:r>
    </w:p>
    <w:p w:rsidR="005406CC" w:rsidRPr="00410A8E" w:rsidRDefault="0032406F" w:rsidP="00410A8E">
      <w:pPr>
        <w:tabs>
          <w:tab w:val="left" w:pos="426"/>
        </w:tabs>
        <w:jc w:val="center"/>
      </w:pPr>
      <w:r w:rsidRPr="00410A8E">
        <w:t>д</w:t>
      </w:r>
      <w:r w:rsidR="003749D2" w:rsidRPr="00410A8E">
        <w:t>исциплины</w:t>
      </w:r>
      <w:bookmarkStart w:id="0" w:name="_Hlk70437883"/>
    </w:p>
    <w:p w:rsidR="005406CC" w:rsidRPr="00410A8E" w:rsidRDefault="00F53C11" w:rsidP="00410A8E">
      <w:pPr>
        <w:tabs>
          <w:tab w:val="left" w:pos="426"/>
        </w:tabs>
        <w:jc w:val="center"/>
      </w:pPr>
      <w:r w:rsidRPr="00410A8E">
        <w:t>Б1.В.ДВ.2.1 «ГЕНЕРАЛЬНЫЙ ПЛАН»</w:t>
      </w:r>
    </w:p>
    <w:bookmarkEnd w:id="0"/>
    <w:p w:rsidR="003749D2" w:rsidRPr="00410A8E" w:rsidRDefault="003749D2" w:rsidP="00410A8E">
      <w:pPr>
        <w:tabs>
          <w:tab w:val="left" w:pos="426"/>
        </w:tabs>
        <w:contextualSpacing/>
        <w:jc w:val="center"/>
      </w:pPr>
    </w:p>
    <w:p w:rsidR="005406CC" w:rsidRPr="00410A8E" w:rsidRDefault="00F53C11" w:rsidP="00410A8E">
      <w:pPr>
        <w:tabs>
          <w:tab w:val="left" w:pos="426"/>
        </w:tabs>
        <w:jc w:val="both"/>
      </w:pPr>
      <w:r w:rsidRPr="00410A8E">
        <w:t xml:space="preserve">Направление </w:t>
      </w:r>
      <w:r w:rsidR="003749D2" w:rsidRPr="00410A8E">
        <w:t xml:space="preserve">– </w:t>
      </w:r>
      <w:bookmarkStart w:id="1" w:name="_Hlk70438034"/>
      <w:r w:rsidRPr="00410A8E">
        <w:t>08.03.01</w:t>
      </w:r>
      <w:r w:rsidR="005406CC" w:rsidRPr="00410A8E">
        <w:t xml:space="preserve"> «Строительство»</w:t>
      </w:r>
    </w:p>
    <w:bookmarkEnd w:id="1"/>
    <w:p w:rsidR="003749D2" w:rsidRPr="00410A8E" w:rsidRDefault="003749D2" w:rsidP="00410A8E">
      <w:pPr>
        <w:tabs>
          <w:tab w:val="left" w:pos="426"/>
        </w:tabs>
        <w:contextualSpacing/>
        <w:jc w:val="both"/>
        <w:rPr>
          <w:i/>
        </w:rPr>
      </w:pPr>
      <w:r w:rsidRPr="00410A8E">
        <w:t xml:space="preserve">Квалификация выпускника – </w:t>
      </w:r>
      <w:r w:rsidR="00F53C11" w:rsidRPr="00410A8E">
        <w:t>бакалавр</w:t>
      </w:r>
      <w:r w:rsidR="005406CC" w:rsidRPr="00410A8E">
        <w:t>.</w:t>
      </w:r>
    </w:p>
    <w:p w:rsidR="003749D2" w:rsidRPr="00410A8E" w:rsidRDefault="00322266" w:rsidP="00410A8E">
      <w:pPr>
        <w:tabs>
          <w:tab w:val="left" w:pos="426"/>
        </w:tabs>
        <w:contextualSpacing/>
        <w:jc w:val="both"/>
      </w:pPr>
      <w:r>
        <w:t>Профиль</w:t>
      </w:r>
      <w:r w:rsidR="003749D2" w:rsidRPr="00410A8E">
        <w:t xml:space="preserve"> –</w:t>
      </w:r>
      <w:r w:rsidR="00081F98" w:rsidRPr="00410A8E">
        <w:t xml:space="preserve"> </w:t>
      </w:r>
      <w:r w:rsidR="005406CC" w:rsidRPr="00410A8E">
        <w:t>«</w:t>
      </w:r>
      <w:r w:rsidR="00F53C11" w:rsidRPr="00410A8E">
        <w:t>Автомобильные дороги</w:t>
      </w:r>
      <w:r w:rsidR="005406CC" w:rsidRPr="00410A8E">
        <w:t>»</w:t>
      </w:r>
    </w:p>
    <w:p w:rsidR="003749D2" w:rsidRPr="00410A8E" w:rsidRDefault="003749D2" w:rsidP="00410A8E">
      <w:pPr>
        <w:tabs>
          <w:tab w:val="left" w:pos="426"/>
        </w:tabs>
        <w:contextualSpacing/>
        <w:jc w:val="both"/>
        <w:rPr>
          <w:b/>
        </w:rPr>
      </w:pPr>
      <w:r w:rsidRPr="00410A8E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410A8E" w:rsidRDefault="00F53C11" w:rsidP="00410A8E">
      <w:pPr>
        <w:tabs>
          <w:tab w:val="left" w:pos="426"/>
        </w:tabs>
        <w:contextualSpacing/>
        <w:jc w:val="both"/>
        <w:rPr>
          <w:i/>
        </w:rPr>
      </w:pPr>
      <w:r w:rsidRPr="00410A8E">
        <w:t>Дисциплина относится к части, формируемой участниками образовательных отношений блока 1 «Дисциплины (модули)»</w:t>
      </w:r>
      <w:r w:rsidR="00322266">
        <w:t xml:space="preserve"> и является дисциплиной по выбору обучающегося</w:t>
      </w:r>
      <w:r w:rsidRPr="00410A8E">
        <w:t>.</w:t>
      </w:r>
    </w:p>
    <w:p w:rsidR="000D71BB" w:rsidRPr="00410A8E" w:rsidRDefault="003749D2" w:rsidP="00410A8E">
      <w:pPr>
        <w:tabs>
          <w:tab w:val="left" w:pos="426"/>
        </w:tabs>
        <w:jc w:val="both"/>
      </w:pPr>
      <w:r w:rsidRPr="00410A8E">
        <w:rPr>
          <w:b/>
        </w:rPr>
        <w:t>2. Цель и задачи дисциплины</w:t>
      </w:r>
      <w:r w:rsidR="009904E2" w:rsidRPr="00410A8E">
        <w:t xml:space="preserve"> </w:t>
      </w:r>
    </w:p>
    <w:p w:rsidR="00F53C11" w:rsidRPr="00410A8E" w:rsidRDefault="00F53C11" w:rsidP="00410A8E">
      <w:pPr>
        <w:tabs>
          <w:tab w:val="left" w:pos="426"/>
        </w:tabs>
        <w:jc w:val="both"/>
      </w:pPr>
      <w:r w:rsidRPr="00410A8E">
        <w:t xml:space="preserve">Целью изучения дисциплины является формирование у обучающихся знаний по разработке раздела планировочной организации земельного участка.  </w:t>
      </w:r>
    </w:p>
    <w:p w:rsidR="00F53C11" w:rsidRPr="00410A8E" w:rsidRDefault="00F53C11" w:rsidP="00410A8E">
      <w:pPr>
        <w:tabs>
          <w:tab w:val="left" w:pos="426"/>
        </w:tabs>
        <w:jc w:val="both"/>
      </w:pPr>
      <w:r w:rsidRPr="00410A8E">
        <w:t>Для достижения поставленной цели при изучении дисциплины решаются следующие задачи:</w:t>
      </w:r>
    </w:p>
    <w:p w:rsidR="00F53C11" w:rsidRPr="00410A8E" w:rsidRDefault="00F53C11" w:rsidP="00410A8E">
      <w:pPr>
        <w:numPr>
          <w:ilvl w:val="0"/>
          <w:numId w:val="5"/>
        </w:numPr>
        <w:tabs>
          <w:tab w:val="left" w:pos="426"/>
          <w:tab w:val="left" w:pos="851"/>
        </w:tabs>
        <w:ind w:left="0" w:firstLine="0"/>
        <w:jc w:val="both"/>
      </w:pPr>
      <w:r w:rsidRPr="00410A8E">
        <w:t>изучение требований к зонированию территории;</w:t>
      </w:r>
    </w:p>
    <w:p w:rsidR="00F53C11" w:rsidRPr="00410A8E" w:rsidRDefault="00F53C11" w:rsidP="00410A8E">
      <w:pPr>
        <w:numPr>
          <w:ilvl w:val="0"/>
          <w:numId w:val="5"/>
        </w:numPr>
        <w:tabs>
          <w:tab w:val="left" w:pos="426"/>
          <w:tab w:val="left" w:pos="851"/>
        </w:tabs>
        <w:ind w:left="0" w:firstLine="0"/>
        <w:jc w:val="both"/>
      </w:pPr>
      <w:r w:rsidRPr="00410A8E">
        <w:t>изучение методик оценки проектных решений с учетом требований безопасности движения поездов, экологической защиты окружающей среды, правил техники безопасности, производственной санитарии, пожарной безопасности и норм охраны труда;</w:t>
      </w:r>
    </w:p>
    <w:p w:rsidR="00F53C11" w:rsidRPr="00410A8E" w:rsidRDefault="00F53C11" w:rsidP="00410A8E">
      <w:pPr>
        <w:numPr>
          <w:ilvl w:val="0"/>
          <w:numId w:val="5"/>
        </w:numPr>
        <w:tabs>
          <w:tab w:val="left" w:pos="426"/>
          <w:tab w:val="left" w:pos="851"/>
        </w:tabs>
        <w:ind w:left="0" w:firstLine="0"/>
        <w:jc w:val="both"/>
      </w:pPr>
      <w:r w:rsidRPr="00410A8E">
        <w:t>изучение методик расчета технико-экономических показателей по размещению предприятия на местности;</w:t>
      </w:r>
    </w:p>
    <w:p w:rsidR="00F53C11" w:rsidRPr="00410A8E" w:rsidRDefault="00F53C11" w:rsidP="00410A8E">
      <w:pPr>
        <w:numPr>
          <w:ilvl w:val="0"/>
          <w:numId w:val="5"/>
        </w:numPr>
        <w:tabs>
          <w:tab w:val="left" w:pos="426"/>
          <w:tab w:val="left" w:pos="851"/>
        </w:tabs>
        <w:ind w:left="0" w:firstLine="0"/>
        <w:jc w:val="both"/>
      </w:pPr>
      <w:r w:rsidRPr="00410A8E">
        <w:t>изучение требований к планировке, размещению зданий и сооружений;</w:t>
      </w:r>
    </w:p>
    <w:p w:rsidR="00F53C11" w:rsidRPr="00410A8E" w:rsidRDefault="00F53C11" w:rsidP="00410A8E">
      <w:pPr>
        <w:numPr>
          <w:ilvl w:val="0"/>
          <w:numId w:val="5"/>
        </w:numPr>
        <w:tabs>
          <w:tab w:val="left" w:pos="426"/>
          <w:tab w:val="left" w:pos="851"/>
        </w:tabs>
        <w:ind w:left="0" w:firstLine="0"/>
        <w:jc w:val="both"/>
      </w:pPr>
      <w:r w:rsidRPr="00410A8E">
        <w:t>изучение требований к проектированию дорог, въездов и проездов;</w:t>
      </w:r>
    </w:p>
    <w:p w:rsidR="00F53C11" w:rsidRPr="00410A8E" w:rsidRDefault="00F53C11" w:rsidP="00410A8E">
      <w:pPr>
        <w:numPr>
          <w:ilvl w:val="0"/>
          <w:numId w:val="5"/>
        </w:numPr>
        <w:tabs>
          <w:tab w:val="left" w:pos="426"/>
          <w:tab w:val="left" w:pos="851"/>
        </w:tabs>
        <w:ind w:left="0" w:firstLine="0"/>
        <w:jc w:val="both"/>
      </w:pPr>
      <w:r w:rsidRPr="00410A8E">
        <w:t>изучение требований по организации рельефа земельного участка предприятия;</w:t>
      </w:r>
    </w:p>
    <w:p w:rsidR="009904E2" w:rsidRPr="00410A8E" w:rsidRDefault="00F53C11" w:rsidP="00410A8E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10A8E">
        <w:t>изучение требований благоустройства земельного участка.</w:t>
      </w:r>
    </w:p>
    <w:p w:rsidR="003749D2" w:rsidRPr="00410A8E" w:rsidRDefault="003749D2" w:rsidP="00410A8E">
      <w:pPr>
        <w:tabs>
          <w:tab w:val="left" w:pos="426"/>
        </w:tabs>
        <w:contextualSpacing/>
        <w:jc w:val="both"/>
        <w:rPr>
          <w:b/>
        </w:rPr>
      </w:pPr>
      <w:r w:rsidRPr="00410A8E">
        <w:rPr>
          <w:b/>
        </w:rPr>
        <w:t>3. Перечень планируемых результатов обучения по дисциплине</w:t>
      </w:r>
    </w:p>
    <w:p w:rsidR="00423CA1" w:rsidRPr="00410A8E" w:rsidRDefault="00423CA1" w:rsidP="00410A8E">
      <w:pPr>
        <w:tabs>
          <w:tab w:val="left" w:pos="426"/>
        </w:tabs>
        <w:jc w:val="both"/>
      </w:pPr>
      <w:r w:rsidRPr="00410A8E">
        <w:t xml:space="preserve">Изучение дисциплины направлено на формирование следующих </w:t>
      </w:r>
      <w:r w:rsidR="009904E2" w:rsidRPr="00410A8E">
        <w:t>компетенций, сформированность</w:t>
      </w:r>
      <w:r w:rsidRPr="00410A8E">
        <w:t xml:space="preserve"> которых, оценивается с помощью индикаторов достижения компетенций: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386"/>
      </w:tblGrid>
      <w:tr w:rsidR="007A1582" w:rsidRPr="000E4849" w:rsidTr="00322266">
        <w:trPr>
          <w:trHeight w:val="665"/>
          <w:tblHeader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82" w:rsidRPr="000E4849" w:rsidRDefault="007A1582" w:rsidP="00FF13FA">
            <w:pPr>
              <w:widowControl w:val="0"/>
              <w:jc w:val="center"/>
              <w:rPr>
                <w:b/>
              </w:rPr>
            </w:pPr>
            <w:r w:rsidRPr="000E4849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82" w:rsidRPr="000E4849" w:rsidRDefault="007A1582" w:rsidP="00FF13FA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E4849">
              <w:rPr>
                <w:b/>
                <w:bCs/>
              </w:rPr>
              <w:t>Результаты обучения по дисц</w:t>
            </w:r>
            <w:r w:rsidRPr="000E4849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7A1582" w:rsidRPr="000E4849" w:rsidTr="00FF13FA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82" w:rsidRPr="00794483" w:rsidRDefault="007A1582" w:rsidP="00FF13FA">
            <w:pPr>
              <w:jc w:val="center"/>
            </w:pPr>
            <w:r w:rsidRPr="00794483">
              <w:rPr>
                <w:b/>
              </w:rPr>
              <w:t>ПК-2</w:t>
            </w:r>
            <w:r w:rsidRPr="00794483">
              <w:t xml:space="preserve"> Выполнение графической и (или) текстовой части проектной продукции по отдельным узлам и элементам автомобильных дорог и по автомобильным дорогам в целом</w:t>
            </w:r>
          </w:p>
        </w:tc>
      </w:tr>
      <w:tr w:rsidR="007A1582" w:rsidRPr="000E4849" w:rsidTr="0032226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82" w:rsidRPr="00794483" w:rsidRDefault="007A1582" w:rsidP="00FF13FA">
            <w:pPr>
              <w:contextualSpacing/>
              <w:jc w:val="both"/>
              <w:rPr>
                <w:b/>
                <w:iCs/>
              </w:rPr>
            </w:pPr>
            <w:r w:rsidRPr="00794483">
              <w:rPr>
                <w:b/>
              </w:rPr>
              <w:t>ПК-2.2.2 Умеет</w:t>
            </w:r>
            <w:r w:rsidRPr="00794483">
              <w:rPr>
                <w:rFonts w:cstheme="minorHAnsi"/>
                <w:b/>
              </w:rPr>
              <w:t xml:space="preserve"> </w:t>
            </w:r>
            <w:r w:rsidRPr="00794483">
              <w:t>оценивать соответствие графической и (или) текстовой части проектной продукции по отдельным узлам и элементам автомобильных дорог или автомобильных дорог в целом заданию на выполнение проектных работ, исходным данным, включая результаты инженерных изысканий и обследований существующих узлов и элементов автомобильных дорог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82" w:rsidRPr="00794483" w:rsidRDefault="007A1582" w:rsidP="00FF13FA">
            <w:pPr>
              <w:tabs>
                <w:tab w:val="left" w:pos="376"/>
              </w:tabs>
            </w:pPr>
            <w:r w:rsidRPr="00794483">
              <w:t xml:space="preserve">Обучающийся умеет: </w:t>
            </w:r>
          </w:p>
          <w:p w:rsidR="007A1582" w:rsidRPr="00794483" w:rsidRDefault="007A1582" w:rsidP="007A1582">
            <w:pPr>
              <w:numPr>
                <w:ilvl w:val="0"/>
                <w:numId w:val="5"/>
              </w:numPr>
              <w:tabs>
                <w:tab w:val="left" w:pos="376"/>
                <w:tab w:val="left" w:pos="851"/>
              </w:tabs>
              <w:ind w:left="0" w:firstLine="0"/>
              <w:jc w:val="both"/>
            </w:pPr>
            <w:r w:rsidRPr="00794483">
              <w:t>выполнять графическую и текстовую часть проектной документации по разделу схема планировочной организации земельного участка в части разработки отдельных узлов и элементов автомобильных дорог</w:t>
            </w:r>
          </w:p>
        </w:tc>
      </w:tr>
      <w:tr w:rsidR="007A1582" w:rsidRPr="000E4849" w:rsidTr="00322266">
        <w:trPr>
          <w:trHeight w:val="46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82" w:rsidRPr="00794483" w:rsidRDefault="007A1582" w:rsidP="00FF13FA">
            <w:pPr>
              <w:tabs>
                <w:tab w:val="left" w:pos="376"/>
              </w:tabs>
              <w:jc w:val="center"/>
            </w:pPr>
            <w:r w:rsidRPr="00794483">
              <w:rPr>
                <w:b/>
              </w:rPr>
              <w:t>ПК-3</w:t>
            </w:r>
            <w:r w:rsidRPr="00794483">
              <w:t xml:space="preserve"> Разработка, оформление и согласование проектов производства строительных работ</w:t>
            </w:r>
          </w:p>
        </w:tc>
      </w:tr>
      <w:tr w:rsidR="007A1582" w:rsidRPr="00794483" w:rsidTr="0032226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82" w:rsidRPr="00794483" w:rsidRDefault="007A1582" w:rsidP="00FF13FA">
            <w:pPr>
              <w:contextualSpacing/>
              <w:jc w:val="both"/>
            </w:pPr>
            <w:r w:rsidRPr="00794483">
              <w:rPr>
                <w:b/>
              </w:rPr>
              <w:t>ПК-3.1.3 Знает</w:t>
            </w:r>
            <w:r w:rsidRPr="00794483">
              <w:t xml:space="preserve"> методы градостроительного проектирования и требования к оформлению строительных генеральных планов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82" w:rsidRPr="00794483" w:rsidRDefault="007A1582" w:rsidP="00FF13FA">
            <w:pPr>
              <w:tabs>
                <w:tab w:val="left" w:pos="376"/>
              </w:tabs>
            </w:pPr>
            <w:r w:rsidRPr="00794483">
              <w:t>Обучающийся знает:</w:t>
            </w:r>
          </w:p>
          <w:p w:rsidR="007A1582" w:rsidRPr="00794483" w:rsidRDefault="007A1582" w:rsidP="007A1582">
            <w:pPr>
              <w:numPr>
                <w:ilvl w:val="0"/>
                <w:numId w:val="5"/>
              </w:numPr>
              <w:tabs>
                <w:tab w:val="left" w:pos="376"/>
                <w:tab w:val="left" w:pos="851"/>
              </w:tabs>
              <w:ind w:left="0" w:firstLine="0"/>
              <w:jc w:val="both"/>
            </w:pPr>
            <w:r w:rsidRPr="00794483">
              <w:t>требования по организации рельефа земельного участка предприятия;</w:t>
            </w:r>
          </w:p>
          <w:p w:rsidR="007A1582" w:rsidRPr="00794483" w:rsidRDefault="007A1582" w:rsidP="007A1582">
            <w:pPr>
              <w:numPr>
                <w:ilvl w:val="0"/>
                <w:numId w:val="5"/>
              </w:numPr>
              <w:tabs>
                <w:tab w:val="left" w:pos="376"/>
                <w:tab w:val="left" w:pos="851"/>
              </w:tabs>
              <w:ind w:left="0" w:firstLine="0"/>
              <w:jc w:val="both"/>
            </w:pPr>
            <w:r w:rsidRPr="00794483">
              <w:t>требования к оформлению чертежей по благоустройству земельного участка.</w:t>
            </w:r>
          </w:p>
          <w:p w:rsidR="007A1582" w:rsidRPr="00794483" w:rsidRDefault="007A1582" w:rsidP="007A1582">
            <w:pPr>
              <w:numPr>
                <w:ilvl w:val="0"/>
                <w:numId w:val="5"/>
              </w:numPr>
              <w:tabs>
                <w:tab w:val="left" w:pos="376"/>
                <w:tab w:val="left" w:pos="851"/>
              </w:tabs>
              <w:ind w:left="0" w:firstLine="0"/>
              <w:jc w:val="both"/>
            </w:pPr>
            <w:r w:rsidRPr="00794483">
              <w:t xml:space="preserve">требования к разработке проектной документации по разделу: генеральный план </w:t>
            </w:r>
            <w:r w:rsidRPr="00794483">
              <w:lastRenderedPageBreak/>
              <w:t>(планировка, размещение зданий и сооружений; инженерная подготовка земельного участка предприятия; организация рельефа земельного участка предприятия; объемы земляных работ; благоустройство земельного участка; размещение инженерных коммуникаций.)</w:t>
            </w:r>
          </w:p>
        </w:tc>
      </w:tr>
    </w:tbl>
    <w:p w:rsidR="000D71BB" w:rsidRPr="00410A8E" w:rsidRDefault="000D71BB" w:rsidP="00410A8E">
      <w:pPr>
        <w:tabs>
          <w:tab w:val="left" w:pos="426"/>
        </w:tabs>
        <w:rPr>
          <w:b/>
        </w:rPr>
      </w:pPr>
    </w:p>
    <w:p w:rsidR="009904E2" w:rsidRPr="00410A8E" w:rsidRDefault="003749D2" w:rsidP="00410A8E">
      <w:pPr>
        <w:tabs>
          <w:tab w:val="left" w:pos="426"/>
        </w:tabs>
        <w:rPr>
          <w:b/>
        </w:rPr>
      </w:pPr>
      <w:r w:rsidRPr="00410A8E">
        <w:rPr>
          <w:b/>
        </w:rPr>
        <w:t>4. Содержание и структура дисциплины</w:t>
      </w:r>
      <w:r w:rsidR="009904E2" w:rsidRPr="00410A8E">
        <w:rPr>
          <w:b/>
        </w:rPr>
        <w:t>:</w:t>
      </w:r>
    </w:p>
    <w:p w:rsidR="007A1582" w:rsidRPr="00D160AB" w:rsidRDefault="007A1582" w:rsidP="00D160AB">
      <w:pPr>
        <w:pStyle w:val="aff3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bookmarkStart w:id="2" w:name="_GoBack"/>
      <w:r w:rsidRPr="00D160AB">
        <w:rPr>
          <w:rFonts w:ascii="Times New Roman" w:hAnsi="Times New Roman"/>
          <w:sz w:val="24"/>
          <w:szCs w:val="24"/>
        </w:rPr>
        <w:t>Генеральные планы промышленных предприятий и городов, стадии проектирования.</w:t>
      </w:r>
    </w:p>
    <w:p w:rsidR="007A1582" w:rsidRPr="00D160AB" w:rsidRDefault="007A1582" w:rsidP="00D160AB">
      <w:pPr>
        <w:pStyle w:val="aff3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160AB">
        <w:rPr>
          <w:rFonts w:ascii="Times New Roman" w:hAnsi="Times New Roman"/>
          <w:sz w:val="24"/>
          <w:szCs w:val="24"/>
        </w:rPr>
        <w:t>Планировочная организация земельного участка предприятия.</w:t>
      </w:r>
    </w:p>
    <w:p w:rsidR="00F53C11" w:rsidRPr="00D160AB" w:rsidRDefault="007A1582" w:rsidP="00D160AB">
      <w:pPr>
        <w:pStyle w:val="aff3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160AB">
        <w:rPr>
          <w:rFonts w:ascii="Times New Roman" w:hAnsi="Times New Roman"/>
          <w:sz w:val="24"/>
          <w:szCs w:val="24"/>
        </w:rPr>
        <w:t>Технико-экономические и качественные показатели генерального плана, транспортных сооружений.</w:t>
      </w:r>
    </w:p>
    <w:bookmarkEnd w:id="2"/>
    <w:p w:rsidR="003749D2" w:rsidRPr="00410A8E" w:rsidRDefault="003749D2" w:rsidP="00410A8E">
      <w:pPr>
        <w:tabs>
          <w:tab w:val="left" w:pos="426"/>
        </w:tabs>
        <w:contextualSpacing/>
        <w:jc w:val="both"/>
        <w:rPr>
          <w:b/>
        </w:rPr>
      </w:pPr>
      <w:r w:rsidRPr="00410A8E">
        <w:rPr>
          <w:b/>
        </w:rPr>
        <w:t>5. Объем дисциплины и виды учебной работы</w:t>
      </w:r>
    </w:p>
    <w:p w:rsidR="003749D2" w:rsidRPr="00410A8E" w:rsidRDefault="003749D2" w:rsidP="00410A8E">
      <w:pPr>
        <w:tabs>
          <w:tab w:val="left" w:pos="426"/>
        </w:tabs>
        <w:contextualSpacing/>
        <w:jc w:val="both"/>
      </w:pPr>
      <w:r w:rsidRPr="00410A8E">
        <w:t xml:space="preserve">Объем дисциплины – </w:t>
      </w:r>
      <w:r w:rsidR="00F53C11" w:rsidRPr="00410A8E">
        <w:t>3</w:t>
      </w:r>
      <w:r w:rsidR="003A4A11" w:rsidRPr="00410A8E">
        <w:t xml:space="preserve"> </w:t>
      </w:r>
      <w:r w:rsidRPr="00410A8E">
        <w:t>зачетные единицы (</w:t>
      </w:r>
      <w:r w:rsidR="00F53C11" w:rsidRPr="00410A8E">
        <w:t>108</w:t>
      </w:r>
      <w:r w:rsidRPr="00410A8E">
        <w:t xml:space="preserve"> час.), в том числе:</w:t>
      </w:r>
    </w:p>
    <w:p w:rsidR="003749D2" w:rsidRPr="00410A8E" w:rsidRDefault="003749D2" w:rsidP="00410A8E">
      <w:pPr>
        <w:tabs>
          <w:tab w:val="left" w:pos="426"/>
        </w:tabs>
        <w:contextualSpacing/>
        <w:jc w:val="both"/>
      </w:pPr>
      <w:r w:rsidRPr="00410A8E">
        <w:t xml:space="preserve">лекции – </w:t>
      </w:r>
      <w:r w:rsidR="00F53C11" w:rsidRPr="00410A8E">
        <w:t>20</w:t>
      </w:r>
      <w:r w:rsidR="009904E2" w:rsidRPr="00410A8E">
        <w:t xml:space="preserve"> </w:t>
      </w:r>
      <w:r w:rsidRPr="00410A8E">
        <w:t>час.</w:t>
      </w:r>
    </w:p>
    <w:p w:rsidR="003749D2" w:rsidRPr="00410A8E" w:rsidRDefault="003749D2" w:rsidP="00410A8E">
      <w:pPr>
        <w:tabs>
          <w:tab w:val="left" w:pos="426"/>
        </w:tabs>
        <w:contextualSpacing/>
        <w:jc w:val="both"/>
      </w:pPr>
      <w:r w:rsidRPr="00410A8E">
        <w:t xml:space="preserve">практические занятия – </w:t>
      </w:r>
      <w:r w:rsidR="00F53C11" w:rsidRPr="00410A8E">
        <w:t>20</w:t>
      </w:r>
      <w:r w:rsidR="009904E2" w:rsidRPr="00410A8E">
        <w:t xml:space="preserve"> </w:t>
      </w:r>
      <w:r w:rsidRPr="00410A8E">
        <w:t>час.</w:t>
      </w:r>
    </w:p>
    <w:p w:rsidR="003749D2" w:rsidRPr="00410A8E" w:rsidRDefault="003749D2" w:rsidP="00410A8E">
      <w:pPr>
        <w:tabs>
          <w:tab w:val="left" w:pos="426"/>
        </w:tabs>
        <w:contextualSpacing/>
        <w:jc w:val="both"/>
      </w:pPr>
      <w:r w:rsidRPr="00410A8E">
        <w:t xml:space="preserve">самостоятельная работа – </w:t>
      </w:r>
      <w:r w:rsidR="00F53C11" w:rsidRPr="00410A8E">
        <w:t>64</w:t>
      </w:r>
      <w:r w:rsidR="009904E2" w:rsidRPr="00410A8E">
        <w:t xml:space="preserve"> </w:t>
      </w:r>
      <w:r w:rsidRPr="00410A8E">
        <w:t>час.</w:t>
      </w:r>
    </w:p>
    <w:p w:rsidR="000D71BB" w:rsidRPr="00410A8E" w:rsidRDefault="000D71BB" w:rsidP="00410A8E">
      <w:pPr>
        <w:tabs>
          <w:tab w:val="left" w:pos="426"/>
        </w:tabs>
        <w:contextualSpacing/>
        <w:jc w:val="both"/>
      </w:pPr>
      <w:r w:rsidRPr="00410A8E">
        <w:t xml:space="preserve">контроль – </w:t>
      </w:r>
      <w:r w:rsidR="00A946B9" w:rsidRPr="00410A8E">
        <w:t>4</w:t>
      </w:r>
      <w:r w:rsidRPr="00410A8E">
        <w:t xml:space="preserve"> час.</w:t>
      </w:r>
    </w:p>
    <w:p w:rsidR="003749D2" w:rsidRPr="00410A8E" w:rsidRDefault="003749D2" w:rsidP="00410A8E">
      <w:pPr>
        <w:tabs>
          <w:tab w:val="left" w:pos="426"/>
        </w:tabs>
        <w:contextualSpacing/>
        <w:jc w:val="both"/>
      </w:pPr>
      <w:r w:rsidRPr="00410A8E">
        <w:t xml:space="preserve">Форма контроля знаний </w:t>
      </w:r>
      <w:r w:rsidR="003A4A11" w:rsidRPr="00410A8E">
        <w:t xml:space="preserve">- </w:t>
      </w:r>
      <w:r w:rsidR="0032406F" w:rsidRPr="00410A8E">
        <w:t>зачет</w:t>
      </w:r>
      <w:r w:rsidR="003A4A11" w:rsidRPr="00410A8E">
        <w:t>.</w:t>
      </w:r>
      <w:r w:rsidR="009904E2" w:rsidRPr="00410A8E">
        <w:t xml:space="preserve"> </w:t>
      </w:r>
    </w:p>
    <w:p w:rsidR="00392B4B" w:rsidRPr="00410A8E" w:rsidRDefault="00392B4B" w:rsidP="00410A8E">
      <w:pPr>
        <w:pStyle w:val="aff3"/>
        <w:tabs>
          <w:tab w:val="left" w:pos="426"/>
        </w:tabs>
        <w:spacing w:before="120" w:after="120" w:line="276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sectPr w:rsidR="00392B4B" w:rsidRPr="00410A8E" w:rsidSect="005C58C8">
      <w:pgSz w:w="11906" w:h="16838"/>
      <w:pgMar w:top="709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E60" w:rsidRDefault="00953E60" w:rsidP="008655F0">
      <w:r>
        <w:separator/>
      </w:r>
    </w:p>
  </w:endnote>
  <w:endnote w:type="continuationSeparator" w:id="0">
    <w:p w:rsidR="00953E60" w:rsidRDefault="00953E6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E60" w:rsidRDefault="00953E60" w:rsidP="008655F0">
      <w:r>
        <w:separator/>
      </w:r>
    </w:p>
  </w:footnote>
  <w:footnote w:type="continuationSeparator" w:id="0">
    <w:p w:rsidR="00953E60" w:rsidRDefault="00953E6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0493D89"/>
    <w:multiLevelType w:val="hybridMultilevel"/>
    <w:tmpl w:val="30C8A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28F87CE4"/>
    <w:multiLevelType w:val="hybridMultilevel"/>
    <w:tmpl w:val="0F90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2613C"/>
    <w:multiLevelType w:val="hybridMultilevel"/>
    <w:tmpl w:val="30C8A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21BF"/>
    <w:rsid w:val="000D71BB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339A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2266"/>
    <w:rsid w:val="0032406F"/>
    <w:rsid w:val="0032458E"/>
    <w:rsid w:val="003256B3"/>
    <w:rsid w:val="00325FD7"/>
    <w:rsid w:val="0032661A"/>
    <w:rsid w:val="0032751B"/>
    <w:rsid w:val="00330F3D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4A11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2E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0A8E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6CC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057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8C8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D5F35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4483"/>
    <w:rsid w:val="00795ACA"/>
    <w:rsid w:val="00796B6B"/>
    <w:rsid w:val="007A0803"/>
    <w:rsid w:val="007A1582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146D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6A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209"/>
    <w:rsid w:val="009335CA"/>
    <w:rsid w:val="009358EA"/>
    <w:rsid w:val="00935EC5"/>
    <w:rsid w:val="00936721"/>
    <w:rsid w:val="00941121"/>
    <w:rsid w:val="009454A2"/>
    <w:rsid w:val="009454A6"/>
    <w:rsid w:val="00952B24"/>
    <w:rsid w:val="00953E60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04E2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46B9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30F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0AB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27CA3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23F3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3C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98D9C3-B73A-4E9B-93BD-8D5C1311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29">
    <w:name w:val="Абзац списка2"/>
    <w:basedOn w:val="a1"/>
    <w:uiPriority w:val="99"/>
    <w:rsid w:val="000D71BB"/>
    <w:pPr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81EC0-580F-4D3F-A916-3BF5E256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3472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13</cp:revision>
  <cp:lastPrinted>2021-02-17T07:12:00Z</cp:lastPrinted>
  <dcterms:created xsi:type="dcterms:W3CDTF">2021-05-06T14:49:00Z</dcterms:created>
  <dcterms:modified xsi:type="dcterms:W3CDTF">2023-06-07T09:15:00Z</dcterms:modified>
</cp:coreProperties>
</file>