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7BCFE" w14:textId="77777777" w:rsidR="001329FC" w:rsidRPr="00152A7C" w:rsidRDefault="001329FC" w:rsidP="001329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686A3D61" w14:textId="77777777" w:rsidR="001329FC" w:rsidRPr="00152A7C" w:rsidRDefault="001329FC" w:rsidP="001329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747D9209" w14:textId="109D658E" w:rsidR="001329FC" w:rsidRPr="00152A7C" w:rsidRDefault="001329FC" w:rsidP="001329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FC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1329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29FC">
        <w:rPr>
          <w:rFonts w:ascii="Times New Roman" w:hAnsi="Times New Roman" w:cs="Times New Roman"/>
          <w:sz w:val="24"/>
          <w:szCs w:val="24"/>
        </w:rPr>
        <w:t>.В.</w:t>
      </w:r>
      <w:r w:rsidR="00816148">
        <w:rPr>
          <w:rFonts w:ascii="Times New Roman" w:hAnsi="Times New Roman" w:cs="Times New Roman"/>
          <w:sz w:val="24"/>
          <w:szCs w:val="24"/>
        </w:rPr>
        <w:t>5</w:t>
      </w:r>
      <w:r w:rsidRPr="001329FC">
        <w:rPr>
          <w:rFonts w:ascii="Times New Roman" w:hAnsi="Times New Roman" w:cs="Times New Roman"/>
          <w:sz w:val="24"/>
          <w:szCs w:val="24"/>
        </w:rPr>
        <w:t xml:space="preserve">) «Система риск-ориентированного управления </w:t>
      </w:r>
      <w:r w:rsidR="007C21AA">
        <w:rPr>
          <w:rFonts w:ascii="Times New Roman" w:hAnsi="Times New Roman" w:cs="Times New Roman"/>
          <w:sz w:val="24"/>
          <w:szCs w:val="24"/>
        </w:rPr>
        <w:t>экологической</w:t>
      </w:r>
      <w:r w:rsidRPr="001329FC">
        <w:rPr>
          <w:rFonts w:ascii="Times New Roman" w:hAnsi="Times New Roman" w:cs="Times New Roman"/>
          <w:sz w:val="24"/>
          <w:szCs w:val="24"/>
        </w:rPr>
        <w:t xml:space="preserve"> безопасностью»</w:t>
      </w:r>
    </w:p>
    <w:p w14:paraId="105855D7" w14:textId="77777777" w:rsidR="001329FC" w:rsidRPr="004D70B4" w:rsidRDefault="001329FC" w:rsidP="001329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20.04.01 </w:t>
      </w:r>
      <w:r w:rsidRPr="004D70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4D70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1C23E" w14:textId="43B1A011" w:rsidR="001329FC" w:rsidRPr="004D70B4" w:rsidRDefault="001329FC" w:rsidP="001329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202C4">
        <w:rPr>
          <w:rFonts w:ascii="Times New Roman" w:hAnsi="Times New Roman" w:cs="Times New Roman"/>
          <w:sz w:val="24"/>
          <w:szCs w:val="24"/>
        </w:rPr>
        <w:t>Магистр.</w:t>
      </w:r>
    </w:p>
    <w:p w14:paraId="1AE593A6" w14:textId="0ECBC78F" w:rsidR="001329FC" w:rsidRPr="004D70B4" w:rsidRDefault="001329FC" w:rsidP="001329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65E45">
        <w:rPr>
          <w:rFonts w:ascii="Times New Roman" w:hAnsi="Times New Roman" w:cs="Times New Roman"/>
          <w:sz w:val="24"/>
          <w:szCs w:val="24"/>
        </w:rPr>
        <w:t xml:space="preserve"> – </w:t>
      </w:r>
      <w:r w:rsidRPr="001329FC">
        <w:rPr>
          <w:rFonts w:ascii="Times New Roman" w:hAnsi="Times New Roman" w:cs="Times New Roman"/>
          <w:sz w:val="24"/>
          <w:szCs w:val="24"/>
        </w:rPr>
        <w:t>«Инженерная защита окружающей среды»</w:t>
      </w:r>
    </w:p>
    <w:p w14:paraId="745E19F3" w14:textId="77777777" w:rsidR="001329FC" w:rsidRPr="00152A7C" w:rsidRDefault="001329FC" w:rsidP="001329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59166687" w14:textId="14F98D9A" w:rsidR="001329FC" w:rsidRPr="00152A7C" w:rsidRDefault="001329FC" w:rsidP="0013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329FC">
        <w:rPr>
          <w:rFonts w:ascii="Times New Roman" w:hAnsi="Times New Roman" w:cs="Times New Roman"/>
          <w:sz w:val="24"/>
          <w:szCs w:val="24"/>
        </w:rPr>
        <w:t xml:space="preserve">«Система </w:t>
      </w:r>
      <w:proofErr w:type="spellStart"/>
      <w:r w:rsidRPr="001329FC">
        <w:rPr>
          <w:rFonts w:ascii="Times New Roman" w:hAnsi="Times New Roman" w:cs="Times New Roman"/>
          <w:sz w:val="24"/>
          <w:szCs w:val="24"/>
        </w:rPr>
        <w:t>рискориентированного</w:t>
      </w:r>
      <w:proofErr w:type="spellEnd"/>
      <w:r w:rsidRPr="001329F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7C21AA">
        <w:rPr>
          <w:rFonts w:ascii="Times New Roman" w:hAnsi="Times New Roman" w:cs="Times New Roman"/>
          <w:sz w:val="24"/>
          <w:szCs w:val="24"/>
        </w:rPr>
        <w:t>экологической</w:t>
      </w:r>
      <w:r w:rsidRPr="001329FC">
        <w:rPr>
          <w:rFonts w:ascii="Times New Roman" w:hAnsi="Times New Roman" w:cs="Times New Roman"/>
          <w:sz w:val="24"/>
          <w:szCs w:val="24"/>
        </w:rPr>
        <w:t xml:space="preserve"> безопасностью» (Б</w:t>
      </w:r>
      <w:proofErr w:type="gramStart"/>
      <w:r w:rsidRPr="001329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29FC">
        <w:rPr>
          <w:rFonts w:ascii="Times New Roman" w:hAnsi="Times New Roman" w:cs="Times New Roman"/>
          <w:sz w:val="24"/>
          <w:szCs w:val="24"/>
        </w:rPr>
        <w:t>.В.</w:t>
      </w:r>
      <w:r w:rsidR="00816148">
        <w:rPr>
          <w:rFonts w:ascii="Times New Roman" w:hAnsi="Times New Roman" w:cs="Times New Roman"/>
          <w:sz w:val="24"/>
          <w:szCs w:val="24"/>
        </w:rPr>
        <w:t>5</w:t>
      </w:r>
      <w:r w:rsidRPr="001329FC">
        <w:rPr>
          <w:rFonts w:ascii="Times New Roman" w:hAnsi="Times New Roman" w:cs="Times New Roman"/>
          <w:sz w:val="24"/>
          <w:szCs w:val="24"/>
        </w:rPr>
        <w:t xml:space="preserve">.) </w:t>
      </w:r>
      <w:r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1329FC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14:paraId="4B682E92" w14:textId="4A591592" w:rsidR="001329FC" w:rsidRDefault="001329FC" w:rsidP="00132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7805C9B7" w14:textId="0C6A2252" w:rsidR="001329FC" w:rsidRPr="001329FC" w:rsidRDefault="001329FC" w:rsidP="001329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9FC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</w:t>
      </w:r>
      <w:bookmarkStart w:id="0" w:name="_Hlk93060962"/>
      <w:r w:rsidRPr="001329FC">
        <w:rPr>
          <w:rFonts w:ascii="Times New Roman" w:eastAsia="Times New Roman" w:hAnsi="Times New Roman" w:cs="Times New Roman"/>
          <w:sz w:val="24"/>
          <w:szCs w:val="24"/>
        </w:rPr>
        <w:t xml:space="preserve">«Система риск-ориентированного управления </w:t>
      </w:r>
      <w:r w:rsidR="007C21AA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bookmarkStart w:id="1" w:name="_GoBack"/>
      <w:bookmarkEnd w:id="1"/>
      <w:r w:rsidRPr="001329FC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безопасностью»</w:t>
      </w:r>
      <w:bookmarkEnd w:id="0"/>
      <w:r w:rsidRPr="001329FC">
        <w:rPr>
          <w:rFonts w:ascii="Times New Roman" w:eastAsia="Times New Roman" w:hAnsi="Times New Roman" w:cs="Times New Roman"/>
          <w:sz w:val="24"/>
          <w:szCs w:val="24"/>
        </w:rPr>
        <w:t xml:space="preserve"> является теоретическая и практическая подготовка обучающихся в области риск-ориентированного управления </w:t>
      </w:r>
      <w:proofErr w:type="spellStart"/>
      <w:r w:rsidRPr="001329FC">
        <w:rPr>
          <w:rFonts w:ascii="Times New Roman" w:eastAsia="Times New Roman" w:hAnsi="Times New Roman" w:cs="Times New Roman"/>
          <w:sz w:val="24"/>
          <w:szCs w:val="24"/>
        </w:rPr>
        <w:t>техносферной</w:t>
      </w:r>
      <w:proofErr w:type="spellEnd"/>
      <w:r w:rsidRPr="001329FC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на основе интеграции методов и методического инструментария управления рисками на разных уровнях и функциональных звеньях управления, анализа состояния технических устройств, а также оценки, прогноза, моделирования их воздействия на окружающую среду и здоровье людей,  с учетом риска аварий и инцидентов техногенного</w:t>
      </w:r>
      <w:proofErr w:type="gramEnd"/>
      <w:r w:rsidRPr="001329FC"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14:paraId="1118628D" w14:textId="77777777" w:rsidR="001329FC" w:rsidRPr="001329FC" w:rsidRDefault="001329FC" w:rsidP="001329FC">
      <w:pPr>
        <w:suppressLineNumbers/>
        <w:spacing w:after="120" w:line="240" w:lineRule="auto"/>
        <w:ind w:right="-36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29F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1329FC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</w:t>
      </w:r>
      <w:r w:rsidRPr="001329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897271" w14:textId="77777777" w:rsidR="001329FC" w:rsidRPr="001329FC" w:rsidRDefault="001329FC" w:rsidP="001329FC">
      <w:pPr>
        <w:suppressLineNumbers/>
        <w:spacing w:after="120" w:line="240" w:lineRule="auto"/>
        <w:ind w:right="-36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знаний о принципах и концепции организации </w:t>
      </w:r>
      <w:proofErr w:type="gramStart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>риск-ориентированного</w:t>
      </w:r>
      <w:proofErr w:type="gramEnd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</w:t>
      </w:r>
      <w:proofErr w:type="spellStart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техносферной</w:t>
      </w:r>
      <w:proofErr w:type="spellEnd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безопасности;</w:t>
      </w:r>
    </w:p>
    <w:p w14:paraId="06F8543D" w14:textId="77777777" w:rsidR="001329FC" w:rsidRPr="001329FC" w:rsidRDefault="001329FC" w:rsidP="001329FC">
      <w:pPr>
        <w:suppressLineNumbers/>
        <w:spacing w:after="120" w:line="240" w:lineRule="auto"/>
        <w:ind w:right="-36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знаний в области управления экологической безопасностью с позиции </w:t>
      </w:r>
      <w:proofErr w:type="gramStart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>риск-ориентированного</w:t>
      </w:r>
      <w:proofErr w:type="gramEnd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подхода;</w:t>
      </w:r>
    </w:p>
    <w:p w14:paraId="7FC44CF2" w14:textId="77777777" w:rsidR="001329FC" w:rsidRPr="001329FC" w:rsidRDefault="001329FC" w:rsidP="001329FC">
      <w:pPr>
        <w:suppressLineNumbers/>
        <w:spacing w:after="120" w:line="240" w:lineRule="auto"/>
        <w:ind w:right="-36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умений по разработке нормативно-правовой документации в области </w:t>
      </w:r>
      <w:proofErr w:type="spellStart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техносферной</w:t>
      </w:r>
      <w:proofErr w:type="spellEnd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на предприятии, включая локальные правовые акты;</w:t>
      </w:r>
    </w:p>
    <w:p w14:paraId="28C8E73C" w14:textId="77777777" w:rsidR="001329FC" w:rsidRPr="001329FC" w:rsidRDefault="001329FC" w:rsidP="001329FC">
      <w:pPr>
        <w:suppressLineNumbers/>
        <w:spacing w:after="120" w:line="240" w:lineRule="auto"/>
        <w:ind w:right="-36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умений пользования справочными информационными базами данных, содержащими документы и материалы по вопросам </w:t>
      </w:r>
      <w:proofErr w:type="spellStart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техносферной</w:t>
      </w:r>
      <w:proofErr w:type="spellEnd"/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</w:t>
      </w:r>
    </w:p>
    <w:p w14:paraId="3E5BC46F" w14:textId="77777777" w:rsidR="001329FC" w:rsidRPr="001329FC" w:rsidRDefault="001329FC" w:rsidP="001329FC">
      <w:pPr>
        <w:suppressLineNumbers/>
        <w:spacing w:after="120" w:line="240" w:lineRule="auto"/>
        <w:ind w:right="-36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навыков подготовки, разработки и проведения мероприятий по управлению рисками на предприятии</w:t>
      </w:r>
    </w:p>
    <w:p w14:paraId="618BB5C8" w14:textId="77777777" w:rsidR="001329FC" w:rsidRPr="001329FC" w:rsidRDefault="001329FC" w:rsidP="001329FC">
      <w:pPr>
        <w:suppressLineNumbers/>
        <w:spacing w:after="120" w:line="240" w:lineRule="auto"/>
        <w:ind w:right="-36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9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приобретения навыков в применения экологического менеджмента на предприятии</w:t>
      </w:r>
    </w:p>
    <w:p w14:paraId="569D5B94" w14:textId="77777777" w:rsidR="001329FC" w:rsidRDefault="001329FC" w:rsidP="00132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8E759" w14:textId="77777777" w:rsidR="001329FC" w:rsidRDefault="001329FC" w:rsidP="001329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14:paraId="1600096A" w14:textId="77777777" w:rsidR="001329FC" w:rsidRDefault="001329FC" w:rsidP="0013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B7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1329FC" w:rsidRPr="001329FC" w14:paraId="2548E7A3" w14:textId="77777777" w:rsidTr="00104386">
        <w:trPr>
          <w:trHeight w:val="547"/>
          <w:tblHeader/>
        </w:trPr>
        <w:tc>
          <w:tcPr>
            <w:tcW w:w="3154" w:type="dxa"/>
            <w:vAlign w:val="center"/>
          </w:tcPr>
          <w:p w14:paraId="3B15CEA1" w14:textId="6D02CC62" w:rsidR="001329FC" w:rsidRPr="001329FC" w:rsidRDefault="00DA65AF" w:rsidP="001329FC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6310" w:type="dxa"/>
            <w:vAlign w:val="center"/>
          </w:tcPr>
          <w:p w14:paraId="4EA4D9EB" w14:textId="022C922B" w:rsidR="001329FC" w:rsidRPr="001329FC" w:rsidRDefault="00DA65AF" w:rsidP="001329FC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Индикатор компетенции</w:t>
            </w:r>
          </w:p>
        </w:tc>
      </w:tr>
      <w:tr w:rsidR="0056521B" w:rsidRPr="001329FC" w14:paraId="0B4FA476" w14:textId="77777777" w:rsidTr="00104386">
        <w:tc>
          <w:tcPr>
            <w:tcW w:w="3154" w:type="dxa"/>
            <w:vMerge w:val="restart"/>
            <w:shd w:val="clear" w:color="auto" w:fill="auto"/>
          </w:tcPr>
          <w:p w14:paraId="5527F6DE" w14:textId="1C867CE7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 Обеспечение готовности организации к чрезвычайным ситуациям</w:t>
            </w:r>
          </w:p>
        </w:tc>
        <w:tc>
          <w:tcPr>
            <w:tcW w:w="6310" w:type="dxa"/>
            <w:shd w:val="clear" w:color="auto" w:fill="auto"/>
          </w:tcPr>
          <w:p w14:paraId="1E35A6E0" w14:textId="795AF53F" w:rsidR="0056521B" w:rsidRPr="001329FC" w:rsidRDefault="0056521B" w:rsidP="0056521B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ПК-10.1.1. Знает методы реагирования на соответствующую чрезвычайную ситуацию</w:t>
            </w:r>
          </w:p>
        </w:tc>
      </w:tr>
      <w:tr w:rsidR="0056521B" w:rsidRPr="001329FC" w14:paraId="6D37FAD5" w14:textId="77777777" w:rsidTr="00104386">
        <w:tc>
          <w:tcPr>
            <w:tcW w:w="3154" w:type="dxa"/>
            <w:vMerge/>
            <w:shd w:val="clear" w:color="auto" w:fill="auto"/>
          </w:tcPr>
          <w:p w14:paraId="0965087B" w14:textId="712B85F6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65EA6BD7" w14:textId="313277D9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ПК-10.1.2. Знает типы чрезвычайных ситуаций</w:t>
            </w:r>
          </w:p>
        </w:tc>
      </w:tr>
      <w:tr w:rsidR="0056521B" w:rsidRPr="001329FC" w14:paraId="53BCF301" w14:textId="77777777" w:rsidTr="00104386">
        <w:tc>
          <w:tcPr>
            <w:tcW w:w="3154" w:type="dxa"/>
            <w:vMerge/>
            <w:shd w:val="clear" w:color="auto" w:fill="auto"/>
          </w:tcPr>
          <w:p w14:paraId="179EB485" w14:textId="3BD4550F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20E6DD1A" w14:textId="363F14FA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ПК-10.1.3. Знает об ответственности за действия в чрезвычайных ситуациях</w:t>
            </w:r>
          </w:p>
        </w:tc>
      </w:tr>
      <w:tr w:rsidR="00144732" w:rsidRPr="001329FC" w14:paraId="2CAFCDBB" w14:textId="77777777" w:rsidTr="00104386">
        <w:tc>
          <w:tcPr>
            <w:tcW w:w="3154" w:type="dxa"/>
            <w:vMerge/>
            <w:shd w:val="clear" w:color="auto" w:fill="auto"/>
          </w:tcPr>
          <w:p w14:paraId="020EDCA2" w14:textId="77777777" w:rsidR="00144732" w:rsidRPr="001329FC" w:rsidRDefault="00144732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0F32D8B2" w14:textId="35B00CD8" w:rsidR="00144732" w:rsidRPr="00DA65AF" w:rsidRDefault="00144732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473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ПК-10.1.4. Знает о действиях по реагированию, предпринимаемые при возникновении чрезвычайных ситуаций различных типов; методы и средства смягчения </w:t>
            </w:r>
            <w:r w:rsidRPr="0014473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их последствий</w:t>
            </w:r>
          </w:p>
        </w:tc>
      </w:tr>
      <w:tr w:rsidR="0056521B" w:rsidRPr="001329FC" w14:paraId="483CA3C0" w14:textId="77777777" w:rsidTr="00104386">
        <w:tc>
          <w:tcPr>
            <w:tcW w:w="3154" w:type="dxa"/>
            <w:vMerge/>
            <w:shd w:val="clear" w:color="auto" w:fill="auto"/>
          </w:tcPr>
          <w:p w14:paraId="12C34EEC" w14:textId="092D8DDB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1E1C8C3C" w14:textId="7C1EB21C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ПК-10.1.5.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</w:tr>
      <w:tr w:rsidR="0056521B" w:rsidRPr="001329FC" w14:paraId="5634E26B" w14:textId="77777777" w:rsidTr="00104386">
        <w:tc>
          <w:tcPr>
            <w:tcW w:w="3154" w:type="dxa"/>
            <w:vMerge/>
            <w:shd w:val="clear" w:color="auto" w:fill="auto"/>
          </w:tcPr>
          <w:p w14:paraId="5962E14D" w14:textId="548F123A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58948EBE" w14:textId="7FF964C1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ПК-10.1.6. Знает требования к компетентности персонала, ответственного за действия по реагированию на чрезвычайные ситуации и тестирование их результативности</w:t>
            </w:r>
          </w:p>
        </w:tc>
      </w:tr>
      <w:tr w:rsidR="0056521B" w:rsidRPr="001329FC" w14:paraId="526B7CCC" w14:textId="77777777" w:rsidTr="00104386">
        <w:tc>
          <w:tcPr>
            <w:tcW w:w="3154" w:type="dxa"/>
            <w:vMerge/>
            <w:shd w:val="clear" w:color="auto" w:fill="auto"/>
          </w:tcPr>
          <w:p w14:paraId="45DF0314" w14:textId="664D28A0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5C5F6325" w14:textId="33B23871" w:rsidR="0056521B" w:rsidRPr="001329FC" w:rsidRDefault="0056521B" w:rsidP="001329FC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</w:tr>
      <w:tr w:rsidR="0056521B" w:rsidRPr="001329FC" w14:paraId="1F4F7325" w14:textId="77777777" w:rsidTr="00104386">
        <w:tc>
          <w:tcPr>
            <w:tcW w:w="3154" w:type="dxa"/>
            <w:vMerge/>
            <w:shd w:val="clear" w:color="auto" w:fill="auto"/>
          </w:tcPr>
          <w:p w14:paraId="009F8FB4" w14:textId="42AEABCD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06344BE0" w14:textId="2307E224" w:rsidR="0056521B" w:rsidRPr="001329FC" w:rsidRDefault="0056521B" w:rsidP="001329FC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ПК-10.2.2. Умеет оценивать характер опасностей на территории организации</w:t>
            </w:r>
          </w:p>
        </w:tc>
      </w:tr>
      <w:tr w:rsidR="0056521B" w:rsidRPr="001329FC" w14:paraId="25E4D5B1" w14:textId="77777777" w:rsidTr="00104386">
        <w:tc>
          <w:tcPr>
            <w:tcW w:w="3154" w:type="dxa"/>
            <w:vMerge/>
            <w:shd w:val="clear" w:color="auto" w:fill="auto"/>
          </w:tcPr>
          <w:p w14:paraId="460110B5" w14:textId="6F9B4FB2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40700E63" w14:textId="23E573E6" w:rsidR="0056521B" w:rsidRPr="001329FC" w:rsidRDefault="0056521B" w:rsidP="001329FC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ПК-10.2.3. Умеет прогнозировать наиболее вероятный тип и масштаб чрезвычайной ситуации</w:t>
            </w:r>
          </w:p>
        </w:tc>
      </w:tr>
      <w:tr w:rsidR="0056521B" w:rsidRPr="001329FC" w14:paraId="1916DA1C" w14:textId="77777777" w:rsidTr="00104386">
        <w:tc>
          <w:tcPr>
            <w:tcW w:w="3154" w:type="dxa"/>
            <w:vMerge/>
            <w:shd w:val="clear" w:color="auto" w:fill="auto"/>
          </w:tcPr>
          <w:p w14:paraId="56E6A617" w14:textId="79B65B5D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281DC4E2" w14:textId="6A9AD063" w:rsidR="0056521B" w:rsidRPr="001329FC" w:rsidRDefault="0056521B" w:rsidP="001329FC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</w:tr>
      <w:tr w:rsidR="0056521B" w:rsidRPr="001329FC" w14:paraId="2C952B76" w14:textId="77777777" w:rsidTr="00104386">
        <w:tc>
          <w:tcPr>
            <w:tcW w:w="3154" w:type="dxa"/>
            <w:vMerge/>
            <w:shd w:val="clear" w:color="auto" w:fill="auto"/>
          </w:tcPr>
          <w:p w14:paraId="1CBA2D01" w14:textId="0DB23491" w:rsidR="0056521B" w:rsidRPr="001329FC" w:rsidRDefault="0056521B" w:rsidP="001329FC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shd w:val="clear" w:color="auto" w:fill="auto"/>
          </w:tcPr>
          <w:p w14:paraId="3A10ABA2" w14:textId="49FC5BAE" w:rsidR="0056521B" w:rsidRPr="001329FC" w:rsidRDefault="0056521B" w:rsidP="001329FC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6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ПК-10.2.5. Умеет прогнозировать первичные экологические воздействия в результате возникновения чрезвычайных ситуаций</w:t>
            </w:r>
          </w:p>
        </w:tc>
      </w:tr>
    </w:tbl>
    <w:p w14:paraId="69825782" w14:textId="77777777" w:rsidR="001329FC" w:rsidRDefault="001329FC" w:rsidP="001329F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3FC34" w14:textId="27B9EE1A" w:rsidR="001329FC" w:rsidRDefault="001329FC" w:rsidP="001329F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22F01238" w14:textId="4BD5142F" w:rsidR="001329FC" w:rsidRPr="001329FC" w:rsidRDefault="001329FC" w:rsidP="001329F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FC">
        <w:rPr>
          <w:rFonts w:ascii="Times New Roman" w:hAnsi="Times New Roman" w:cs="Times New Roman"/>
          <w:bCs/>
          <w:sz w:val="24"/>
          <w:szCs w:val="24"/>
        </w:rPr>
        <w:t xml:space="preserve">Основы управления </w:t>
      </w:r>
      <w:proofErr w:type="spellStart"/>
      <w:r w:rsidRPr="001329FC">
        <w:rPr>
          <w:rFonts w:ascii="Times New Roman" w:hAnsi="Times New Roman" w:cs="Times New Roman"/>
          <w:bCs/>
          <w:sz w:val="24"/>
          <w:szCs w:val="24"/>
        </w:rPr>
        <w:t>техносферной</w:t>
      </w:r>
      <w:proofErr w:type="spellEnd"/>
      <w:r w:rsidRPr="001329FC">
        <w:rPr>
          <w:rFonts w:ascii="Times New Roman" w:hAnsi="Times New Roman" w:cs="Times New Roman"/>
          <w:bCs/>
          <w:sz w:val="24"/>
          <w:szCs w:val="24"/>
        </w:rPr>
        <w:t xml:space="preserve"> безопасностью</w:t>
      </w:r>
    </w:p>
    <w:p w14:paraId="48742F0F" w14:textId="3C65921F" w:rsidR="001329FC" w:rsidRPr="001329FC" w:rsidRDefault="001329FC" w:rsidP="001329F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FC">
        <w:rPr>
          <w:rFonts w:ascii="Times New Roman" w:hAnsi="Times New Roman" w:cs="Times New Roman"/>
          <w:bCs/>
          <w:sz w:val="24"/>
          <w:szCs w:val="24"/>
        </w:rPr>
        <w:t>Экологическая безопасность.</w:t>
      </w:r>
    </w:p>
    <w:p w14:paraId="759DB3DD" w14:textId="77777777" w:rsidR="001329FC" w:rsidRPr="001329FC" w:rsidRDefault="001329FC" w:rsidP="001329F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29FC">
        <w:rPr>
          <w:rFonts w:ascii="Times New Roman" w:hAnsi="Times New Roman" w:cs="Times New Roman"/>
          <w:bCs/>
          <w:sz w:val="24"/>
          <w:szCs w:val="24"/>
        </w:rPr>
        <w:t>Риск</w:t>
      </w:r>
      <w:proofErr w:type="gramEnd"/>
      <w:r w:rsidRPr="001329FC">
        <w:rPr>
          <w:rFonts w:ascii="Times New Roman" w:hAnsi="Times New Roman" w:cs="Times New Roman"/>
          <w:bCs/>
          <w:sz w:val="24"/>
          <w:szCs w:val="24"/>
        </w:rPr>
        <w:t xml:space="preserve"> ориентированный подход к управлению </w:t>
      </w:r>
      <w:proofErr w:type="spellStart"/>
      <w:r w:rsidRPr="001329FC">
        <w:rPr>
          <w:rFonts w:ascii="Times New Roman" w:hAnsi="Times New Roman" w:cs="Times New Roman"/>
          <w:bCs/>
          <w:sz w:val="24"/>
          <w:szCs w:val="24"/>
        </w:rPr>
        <w:t>техносферной</w:t>
      </w:r>
      <w:proofErr w:type="spellEnd"/>
      <w:r w:rsidRPr="001329FC">
        <w:rPr>
          <w:rFonts w:ascii="Times New Roman" w:hAnsi="Times New Roman" w:cs="Times New Roman"/>
          <w:bCs/>
          <w:sz w:val="24"/>
          <w:szCs w:val="24"/>
        </w:rPr>
        <w:t xml:space="preserve"> безопасностью. Основы управления </w:t>
      </w:r>
      <w:proofErr w:type="gramStart"/>
      <w:r w:rsidRPr="001329FC">
        <w:rPr>
          <w:rFonts w:ascii="Times New Roman" w:hAnsi="Times New Roman" w:cs="Times New Roman"/>
          <w:bCs/>
          <w:sz w:val="24"/>
          <w:szCs w:val="24"/>
        </w:rPr>
        <w:t>техногенными</w:t>
      </w:r>
      <w:proofErr w:type="gramEnd"/>
    </w:p>
    <w:p w14:paraId="1FA37F83" w14:textId="22114EFD" w:rsidR="001329FC" w:rsidRPr="001329FC" w:rsidRDefault="001329FC" w:rsidP="001329F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FC">
        <w:rPr>
          <w:rFonts w:ascii="Times New Roman" w:hAnsi="Times New Roman" w:cs="Times New Roman"/>
          <w:bCs/>
          <w:sz w:val="24"/>
          <w:szCs w:val="24"/>
        </w:rPr>
        <w:t>рисками.</w:t>
      </w:r>
    </w:p>
    <w:p w14:paraId="0D1013FC" w14:textId="7D18388A" w:rsidR="001329FC" w:rsidRPr="001329FC" w:rsidRDefault="001329FC" w:rsidP="001329F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FC">
        <w:rPr>
          <w:rFonts w:ascii="Times New Roman" w:hAnsi="Times New Roman" w:cs="Times New Roman"/>
          <w:bCs/>
          <w:sz w:val="24"/>
          <w:szCs w:val="24"/>
        </w:rPr>
        <w:t>Методы управления рисками на предприятии. Экологический риск-менеджмент.</w:t>
      </w:r>
    </w:p>
    <w:p w14:paraId="1899E2EE" w14:textId="794D4F48" w:rsidR="001329FC" w:rsidRDefault="001329FC" w:rsidP="00132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128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br/>
        <w:t xml:space="preserve">контроль – </w:t>
      </w:r>
      <w:r w:rsidR="00224D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24D5A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AC0D8F3" w14:textId="77777777" w:rsidR="00797324" w:rsidRDefault="00797324"/>
    <w:sectPr w:rsidR="00797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FC"/>
    <w:rsid w:val="001329FC"/>
    <w:rsid w:val="00144732"/>
    <w:rsid w:val="002202C4"/>
    <w:rsid w:val="00224D5A"/>
    <w:rsid w:val="005439ED"/>
    <w:rsid w:val="0056521B"/>
    <w:rsid w:val="00665E45"/>
    <w:rsid w:val="00797324"/>
    <w:rsid w:val="007C21AA"/>
    <w:rsid w:val="00816148"/>
    <w:rsid w:val="00D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7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5</cp:revision>
  <dcterms:created xsi:type="dcterms:W3CDTF">2022-03-28T07:55:00Z</dcterms:created>
  <dcterms:modified xsi:type="dcterms:W3CDTF">2022-04-07T12:09:00Z</dcterms:modified>
</cp:coreProperties>
</file>