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740" w:rsidRPr="006213CD" w:rsidRDefault="00111740" w:rsidP="00C605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213CD">
        <w:rPr>
          <w:rFonts w:ascii="Times New Roman" w:hAnsi="Times New Roman"/>
          <w:sz w:val="24"/>
          <w:szCs w:val="24"/>
        </w:rPr>
        <w:t>АННОТАЦИЯ</w:t>
      </w:r>
    </w:p>
    <w:p w:rsidR="00111740" w:rsidRPr="006213CD" w:rsidRDefault="00111740" w:rsidP="00C605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213CD">
        <w:rPr>
          <w:rFonts w:ascii="Times New Roman" w:hAnsi="Times New Roman"/>
          <w:sz w:val="24"/>
          <w:szCs w:val="24"/>
        </w:rPr>
        <w:t>Дисциплины</w:t>
      </w:r>
    </w:p>
    <w:p w:rsidR="00111740" w:rsidRPr="006213CD" w:rsidRDefault="006213CD" w:rsidP="00C605C7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6213CD">
        <w:rPr>
          <w:rFonts w:ascii="Times New Roman" w:hAnsi="Times New Roman"/>
          <w:caps/>
          <w:sz w:val="24"/>
          <w:szCs w:val="24"/>
        </w:rPr>
        <w:t>Б</w:t>
      </w:r>
      <w:proofErr w:type="gramStart"/>
      <w:r w:rsidRPr="006213CD">
        <w:rPr>
          <w:rFonts w:ascii="Times New Roman" w:hAnsi="Times New Roman"/>
          <w:caps/>
          <w:sz w:val="24"/>
          <w:szCs w:val="24"/>
        </w:rPr>
        <w:t>1.О.</w:t>
      </w:r>
      <w:proofErr w:type="gramEnd"/>
      <w:r w:rsidRPr="006213CD">
        <w:rPr>
          <w:rFonts w:ascii="Times New Roman" w:hAnsi="Times New Roman"/>
          <w:caps/>
          <w:sz w:val="24"/>
          <w:szCs w:val="24"/>
        </w:rPr>
        <w:t xml:space="preserve">27 </w:t>
      </w:r>
      <w:r w:rsidR="00111740" w:rsidRPr="006213CD">
        <w:rPr>
          <w:rFonts w:ascii="Times New Roman" w:hAnsi="Times New Roman"/>
          <w:caps/>
          <w:sz w:val="24"/>
          <w:szCs w:val="24"/>
        </w:rPr>
        <w:t>«</w:t>
      </w:r>
      <w:r w:rsidR="00D24950" w:rsidRPr="006213CD">
        <w:rPr>
          <w:rFonts w:ascii="Times New Roman" w:hAnsi="Times New Roman"/>
          <w:sz w:val="24"/>
          <w:szCs w:val="24"/>
        </w:rPr>
        <w:t>ЭЛЕКТРОТЕХНИКА И ЭЛЕКТРОНИКА</w:t>
      </w:r>
      <w:r w:rsidR="00111740" w:rsidRPr="006213CD">
        <w:rPr>
          <w:rFonts w:ascii="Times New Roman" w:hAnsi="Times New Roman"/>
          <w:caps/>
          <w:sz w:val="24"/>
          <w:szCs w:val="24"/>
        </w:rPr>
        <w:t>»</w:t>
      </w:r>
    </w:p>
    <w:p w:rsidR="006471E9" w:rsidRPr="006213CD" w:rsidRDefault="006471E9" w:rsidP="00C605C7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111740" w:rsidRPr="006213CD" w:rsidRDefault="00111740" w:rsidP="00C605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13CD">
        <w:rPr>
          <w:rFonts w:ascii="Times New Roman" w:hAnsi="Times New Roman"/>
          <w:sz w:val="24"/>
          <w:szCs w:val="24"/>
        </w:rPr>
        <w:t>Специальность – 23.05.0</w:t>
      </w:r>
      <w:r w:rsidR="00B50CB4" w:rsidRPr="006213CD">
        <w:rPr>
          <w:rFonts w:ascii="Times New Roman" w:hAnsi="Times New Roman"/>
          <w:sz w:val="24"/>
          <w:szCs w:val="24"/>
        </w:rPr>
        <w:t>3</w:t>
      </w:r>
      <w:r w:rsidRPr="006213CD">
        <w:rPr>
          <w:rFonts w:ascii="Times New Roman" w:hAnsi="Times New Roman"/>
          <w:sz w:val="24"/>
          <w:szCs w:val="24"/>
        </w:rPr>
        <w:t xml:space="preserve"> «</w:t>
      </w:r>
      <w:r w:rsidR="00B50CB4" w:rsidRPr="006213CD">
        <w:rPr>
          <w:rFonts w:ascii="Times New Roman" w:hAnsi="Times New Roman"/>
          <w:sz w:val="24"/>
          <w:szCs w:val="24"/>
        </w:rPr>
        <w:t>Подвижной состав железных дорог</w:t>
      </w:r>
      <w:r w:rsidRPr="006213CD">
        <w:rPr>
          <w:rFonts w:ascii="Times New Roman" w:hAnsi="Times New Roman"/>
          <w:sz w:val="24"/>
          <w:szCs w:val="24"/>
        </w:rPr>
        <w:t>»;</w:t>
      </w:r>
    </w:p>
    <w:p w:rsidR="00111740" w:rsidRPr="006213CD" w:rsidRDefault="006213CD" w:rsidP="00C605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13CD">
        <w:rPr>
          <w:rFonts w:ascii="Times New Roman" w:hAnsi="Times New Roman"/>
          <w:sz w:val="24"/>
          <w:szCs w:val="24"/>
        </w:rPr>
        <w:t>Квалификация выпускника</w:t>
      </w:r>
      <w:r w:rsidR="00111740" w:rsidRPr="006213CD">
        <w:rPr>
          <w:rFonts w:ascii="Times New Roman" w:hAnsi="Times New Roman"/>
          <w:sz w:val="24"/>
          <w:szCs w:val="24"/>
        </w:rPr>
        <w:t xml:space="preserve"> - Инженер путей сообщения;</w:t>
      </w:r>
    </w:p>
    <w:p w:rsidR="00B50CB4" w:rsidRPr="006213CD" w:rsidRDefault="00111740" w:rsidP="00C605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13CD">
        <w:rPr>
          <w:rFonts w:ascii="Times New Roman" w:hAnsi="Times New Roman"/>
          <w:sz w:val="24"/>
          <w:szCs w:val="24"/>
        </w:rPr>
        <w:t xml:space="preserve">Специализации – </w:t>
      </w:r>
      <w:r w:rsidR="00B50CB4" w:rsidRPr="006213CD">
        <w:rPr>
          <w:rFonts w:ascii="Times New Roman" w:hAnsi="Times New Roman"/>
          <w:sz w:val="24"/>
          <w:szCs w:val="24"/>
        </w:rPr>
        <w:t xml:space="preserve">«Локомотивы», </w:t>
      </w:r>
      <w:r w:rsidRPr="006213CD">
        <w:rPr>
          <w:rFonts w:ascii="Times New Roman" w:hAnsi="Times New Roman"/>
          <w:sz w:val="24"/>
          <w:szCs w:val="24"/>
        </w:rPr>
        <w:t>«</w:t>
      </w:r>
      <w:r w:rsidR="00B50CB4" w:rsidRPr="006213CD">
        <w:rPr>
          <w:rFonts w:ascii="Times New Roman" w:hAnsi="Times New Roman"/>
          <w:sz w:val="24"/>
          <w:szCs w:val="24"/>
        </w:rPr>
        <w:t>Высокоскоростной наземный транспорт», «Электрический транспорт железных дорог», «Технология производства и ремонта подвижного состава», «Пассажирские вагоны», «Грузовые вагоны».</w:t>
      </w:r>
    </w:p>
    <w:p w:rsidR="00111740" w:rsidRPr="006213CD" w:rsidRDefault="00111740" w:rsidP="00C605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13CD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111740" w:rsidRPr="006213CD" w:rsidRDefault="00111740" w:rsidP="00C605C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213CD">
        <w:rPr>
          <w:rFonts w:ascii="Times New Roman" w:hAnsi="Times New Roman"/>
          <w:sz w:val="24"/>
          <w:szCs w:val="24"/>
        </w:rPr>
        <w:t>Дисциплина «</w:t>
      </w:r>
      <w:r w:rsidR="00D24950" w:rsidRPr="006213CD">
        <w:rPr>
          <w:rFonts w:ascii="Times New Roman" w:hAnsi="Times New Roman"/>
          <w:sz w:val="24"/>
          <w:szCs w:val="24"/>
        </w:rPr>
        <w:t>Электротехника и электроника</w:t>
      </w:r>
      <w:r w:rsidRPr="006213CD">
        <w:rPr>
          <w:rFonts w:ascii="Times New Roman" w:hAnsi="Times New Roman"/>
          <w:sz w:val="24"/>
          <w:szCs w:val="24"/>
        </w:rPr>
        <w:t>» (Б</w:t>
      </w:r>
      <w:proofErr w:type="gramStart"/>
      <w:r w:rsidRPr="006213CD">
        <w:rPr>
          <w:rFonts w:ascii="Times New Roman" w:hAnsi="Times New Roman"/>
          <w:sz w:val="24"/>
          <w:szCs w:val="24"/>
        </w:rPr>
        <w:t>1.О.</w:t>
      </w:r>
      <w:proofErr w:type="gramEnd"/>
      <w:r w:rsidR="00D24950" w:rsidRPr="006213CD">
        <w:rPr>
          <w:rFonts w:ascii="Times New Roman" w:hAnsi="Times New Roman"/>
          <w:sz w:val="24"/>
          <w:szCs w:val="24"/>
        </w:rPr>
        <w:t>27</w:t>
      </w:r>
      <w:r w:rsidRPr="006213CD">
        <w:rPr>
          <w:rFonts w:ascii="Times New Roman" w:hAnsi="Times New Roman"/>
          <w:sz w:val="24"/>
          <w:szCs w:val="24"/>
        </w:rPr>
        <w:t>) относится к обязательной части блока 1 «Дисциплины (модули)».</w:t>
      </w:r>
    </w:p>
    <w:p w:rsidR="003741B7" w:rsidRPr="006213CD" w:rsidRDefault="00111740" w:rsidP="00C605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213CD">
        <w:rPr>
          <w:rFonts w:ascii="Times New Roman" w:hAnsi="Times New Roman"/>
          <w:b/>
          <w:sz w:val="24"/>
          <w:szCs w:val="24"/>
        </w:rPr>
        <w:t>2. Цель дисциплины</w:t>
      </w:r>
    </w:p>
    <w:p w:rsidR="00B715E6" w:rsidRPr="006213CD" w:rsidRDefault="003741B7" w:rsidP="00C605C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213CD">
        <w:rPr>
          <w:rFonts w:ascii="Times New Roman" w:hAnsi="Times New Roman"/>
          <w:sz w:val="24"/>
          <w:szCs w:val="24"/>
        </w:rPr>
        <w:t>Целью изучения дисциплины является освоение методов анализа и расчета электрических и магнитных цепей, получение общего представления о теории электромагнитного поля. Для достижения цели дисциплины решаются следующие задачи: изучение магнитного поля и его проявлений в различных технических устройствах, усвоение современных методов анализа и расчета электрических цепей, электрических и магнитных полей, знание которых необходимо для успешной профессиональной деятельности.</w:t>
      </w:r>
    </w:p>
    <w:p w:rsidR="00111740" w:rsidRPr="006213CD" w:rsidRDefault="00111740" w:rsidP="00C605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213CD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714C11" w:rsidRPr="006213CD" w:rsidRDefault="00714C11" w:rsidP="00C605C7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6213CD">
        <w:rPr>
          <w:rFonts w:ascii="Times New Roman" w:hAnsi="Times New Roman"/>
          <w:sz w:val="24"/>
          <w:szCs w:val="24"/>
        </w:rPr>
        <w:t>Изучение дисциплины направлено на форм</w:t>
      </w:r>
      <w:r w:rsidR="006213CD" w:rsidRPr="006213CD">
        <w:rPr>
          <w:rFonts w:ascii="Times New Roman" w:hAnsi="Times New Roman"/>
          <w:sz w:val="24"/>
          <w:szCs w:val="24"/>
        </w:rPr>
        <w:t>ирование следующих компетенций,</w:t>
      </w:r>
      <w:r w:rsidRPr="006213CD">
        <w:rPr>
          <w:rFonts w:ascii="Times New Roman" w:hAnsi="Times New Roman"/>
          <w:sz w:val="24"/>
          <w:szCs w:val="24"/>
        </w:rPr>
        <w:t xml:space="preserve"> сформированность которых, оценивается с помощью индикаторов достижения компетенций: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3"/>
        <w:gridCol w:w="4672"/>
      </w:tblGrid>
      <w:tr w:rsidR="00714C11" w:rsidRPr="006213CD" w:rsidTr="00C07CE8">
        <w:trPr>
          <w:jc w:val="center"/>
        </w:trPr>
        <w:tc>
          <w:tcPr>
            <w:tcW w:w="4785" w:type="dxa"/>
          </w:tcPr>
          <w:p w:rsidR="00714C11" w:rsidRPr="006213CD" w:rsidRDefault="00714C11" w:rsidP="00C605C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3CD">
              <w:rPr>
                <w:rFonts w:ascii="Times New Roman" w:hAnsi="Times New Roman"/>
                <w:sz w:val="24"/>
                <w:szCs w:val="24"/>
              </w:rPr>
              <w:t>Компетенция</w:t>
            </w:r>
          </w:p>
        </w:tc>
        <w:tc>
          <w:tcPr>
            <w:tcW w:w="4785" w:type="dxa"/>
          </w:tcPr>
          <w:p w:rsidR="00714C11" w:rsidRPr="006213CD" w:rsidRDefault="00714C11" w:rsidP="00C605C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3CD">
              <w:rPr>
                <w:rFonts w:ascii="Times New Roman" w:hAnsi="Times New Roman"/>
                <w:sz w:val="24"/>
                <w:szCs w:val="24"/>
              </w:rPr>
              <w:t>Индикатор компетенции</w:t>
            </w:r>
          </w:p>
        </w:tc>
      </w:tr>
      <w:tr w:rsidR="00F87BEA" w:rsidRPr="006213CD" w:rsidTr="00714C11">
        <w:trPr>
          <w:trHeight w:val="379"/>
          <w:jc w:val="center"/>
        </w:trPr>
        <w:tc>
          <w:tcPr>
            <w:tcW w:w="4785" w:type="dxa"/>
            <w:vMerge w:val="restart"/>
          </w:tcPr>
          <w:p w:rsidR="00F87BEA" w:rsidRPr="006213CD" w:rsidRDefault="00F87BEA" w:rsidP="00C605C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3CD">
              <w:rPr>
                <w:rFonts w:ascii="Times New Roman" w:hAnsi="Times New Roman"/>
                <w:b/>
                <w:sz w:val="24"/>
                <w:szCs w:val="24"/>
              </w:rPr>
              <w:t>ОПК-1.</w:t>
            </w:r>
            <w:r w:rsidRPr="006213CD">
              <w:rPr>
                <w:rFonts w:ascii="Times New Roman" w:hAnsi="Times New Roman"/>
                <w:sz w:val="24"/>
                <w:szCs w:val="24"/>
              </w:rPr>
              <w:t xml:space="preserve"> Способен решать инженерные задачи в профессиональной деятельности с использованием методов естественных наук, математического анализа и моделирования</w:t>
            </w:r>
          </w:p>
        </w:tc>
        <w:tc>
          <w:tcPr>
            <w:tcW w:w="4785" w:type="dxa"/>
          </w:tcPr>
          <w:p w:rsidR="00F87BEA" w:rsidRPr="006213CD" w:rsidRDefault="006213CD" w:rsidP="00C60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13CD">
              <w:rPr>
                <w:rFonts w:ascii="Times New Roman" w:hAnsi="Times New Roman"/>
                <w:sz w:val="24"/>
                <w:szCs w:val="24"/>
                <w:lang w:eastAsia="ru-RU"/>
              </w:rPr>
              <w:t>ОПК-1.1.1 Знает методы естественных наук при решении инженерных задач в профессиональной деятельности</w:t>
            </w:r>
          </w:p>
        </w:tc>
      </w:tr>
      <w:tr w:rsidR="00F87BEA" w:rsidRPr="006213CD" w:rsidTr="006213CD">
        <w:trPr>
          <w:trHeight w:val="571"/>
          <w:jc w:val="center"/>
        </w:trPr>
        <w:tc>
          <w:tcPr>
            <w:tcW w:w="4785" w:type="dxa"/>
            <w:vMerge/>
          </w:tcPr>
          <w:p w:rsidR="00F87BEA" w:rsidRPr="006213CD" w:rsidRDefault="00F87BEA" w:rsidP="00C605C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F87BEA" w:rsidRPr="006213CD" w:rsidRDefault="006213CD" w:rsidP="00C605C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3CD">
              <w:rPr>
                <w:rFonts w:ascii="Times New Roman" w:hAnsi="Times New Roman"/>
                <w:sz w:val="24"/>
                <w:szCs w:val="24"/>
              </w:rPr>
              <w:t>ОПК-1.2.1 Умеет применять методы естественных наук при решении инженерных задач в профессиональной деятельности</w:t>
            </w:r>
          </w:p>
        </w:tc>
      </w:tr>
    </w:tbl>
    <w:p w:rsidR="00F87BEA" w:rsidRPr="006213CD" w:rsidRDefault="00F87BEA" w:rsidP="00C605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7BEA" w:rsidRPr="006213CD" w:rsidRDefault="00F87BEA" w:rsidP="00C605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213CD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DD0B8D" w:rsidRPr="006213CD" w:rsidRDefault="00DD0B8D" w:rsidP="00C605C7">
      <w:pPr>
        <w:spacing w:after="0" w:line="240" w:lineRule="auto"/>
        <w:ind w:right="-108"/>
        <w:rPr>
          <w:rFonts w:ascii="Times New Roman" w:hAnsi="Times New Roman"/>
          <w:sz w:val="24"/>
          <w:szCs w:val="24"/>
        </w:rPr>
      </w:pPr>
      <w:r w:rsidRPr="006213CD">
        <w:rPr>
          <w:rFonts w:ascii="Times New Roman" w:hAnsi="Times New Roman"/>
          <w:sz w:val="24"/>
          <w:szCs w:val="24"/>
        </w:rPr>
        <w:t>Однофазные электрические цепи синусоидального тока в установившихся режимах;</w:t>
      </w:r>
    </w:p>
    <w:p w:rsidR="00DD0B8D" w:rsidRPr="006213CD" w:rsidRDefault="00DD0B8D" w:rsidP="00C605C7">
      <w:pPr>
        <w:spacing w:after="0" w:line="240" w:lineRule="auto"/>
        <w:ind w:right="-108"/>
        <w:rPr>
          <w:rFonts w:ascii="Times New Roman" w:hAnsi="Times New Roman"/>
          <w:sz w:val="24"/>
          <w:szCs w:val="24"/>
        </w:rPr>
      </w:pPr>
      <w:r w:rsidRPr="006213CD">
        <w:rPr>
          <w:rFonts w:ascii="Times New Roman" w:hAnsi="Times New Roman"/>
          <w:sz w:val="24"/>
          <w:szCs w:val="24"/>
        </w:rPr>
        <w:t>Трехфазные электрические цепи;</w:t>
      </w:r>
    </w:p>
    <w:p w:rsidR="00DD0B8D" w:rsidRPr="006213CD" w:rsidRDefault="00DD0B8D" w:rsidP="00C605C7">
      <w:pPr>
        <w:spacing w:after="0" w:line="240" w:lineRule="auto"/>
        <w:ind w:right="-108"/>
        <w:rPr>
          <w:rFonts w:ascii="Times New Roman" w:hAnsi="Times New Roman"/>
          <w:sz w:val="24"/>
          <w:szCs w:val="24"/>
        </w:rPr>
      </w:pPr>
      <w:r w:rsidRPr="006213CD">
        <w:rPr>
          <w:rFonts w:ascii="Times New Roman" w:hAnsi="Times New Roman"/>
          <w:sz w:val="24"/>
          <w:szCs w:val="24"/>
        </w:rPr>
        <w:t>Основы теории четырехполюсников;</w:t>
      </w:r>
    </w:p>
    <w:p w:rsidR="00DD0B8D" w:rsidRPr="006213CD" w:rsidRDefault="00DD0B8D" w:rsidP="00C605C7">
      <w:pPr>
        <w:spacing w:after="0" w:line="240" w:lineRule="auto"/>
        <w:ind w:right="-108"/>
        <w:rPr>
          <w:rFonts w:ascii="Times New Roman" w:hAnsi="Times New Roman"/>
          <w:sz w:val="24"/>
          <w:szCs w:val="24"/>
        </w:rPr>
      </w:pPr>
      <w:r w:rsidRPr="006213CD">
        <w:rPr>
          <w:rFonts w:ascii="Times New Roman" w:hAnsi="Times New Roman"/>
          <w:sz w:val="24"/>
          <w:szCs w:val="24"/>
        </w:rPr>
        <w:t>Линейные электрические цепи при несинусоидальных периодических воздействиях;</w:t>
      </w:r>
    </w:p>
    <w:p w:rsidR="00DD0B8D" w:rsidRPr="006213CD" w:rsidRDefault="00DD0B8D" w:rsidP="00C605C7">
      <w:pPr>
        <w:spacing w:after="0" w:line="240" w:lineRule="auto"/>
        <w:ind w:right="-108"/>
        <w:rPr>
          <w:rFonts w:ascii="Times New Roman" w:hAnsi="Times New Roman"/>
          <w:sz w:val="24"/>
          <w:szCs w:val="24"/>
        </w:rPr>
      </w:pPr>
      <w:r w:rsidRPr="006213CD">
        <w:rPr>
          <w:rFonts w:ascii="Times New Roman" w:hAnsi="Times New Roman"/>
          <w:sz w:val="24"/>
          <w:szCs w:val="24"/>
        </w:rPr>
        <w:t>Переходные процессы в линейных электрических цепях;</w:t>
      </w:r>
    </w:p>
    <w:p w:rsidR="00DD0B8D" w:rsidRPr="006213CD" w:rsidRDefault="00DD0B8D" w:rsidP="00C605C7">
      <w:pPr>
        <w:spacing w:after="0" w:line="240" w:lineRule="auto"/>
        <w:ind w:right="-108"/>
        <w:rPr>
          <w:rFonts w:ascii="Times New Roman" w:hAnsi="Times New Roman"/>
          <w:sz w:val="24"/>
          <w:szCs w:val="24"/>
        </w:rPr>
      </w:pPr>
      <w:r w:rsidRPr="006213CD">
        <w:rPr>
          <w:rFonts w:ascii="Times New Roman" w:hAnsi="Times New Roman"/>
          <w:sz w:val="24"/>
          <w:szCs w:val="24"/>
        </w:rPr>
        <w:t>Нелинейные электрические и магнитные цепи постоянного тока;</w:t>
      </w:r>
    </w:p>
    <w:p w:rsidR="00DD0B8D" w:rsidRPr="006213CD" w:rsidRDefault="00DD0B8D" w:rsidP="00C605C7">
      <w:pPr>
        <w:spacing w:after="0" w:line="240" w:lineRule="auto"/>
        <w:ind w:right="-108"/>
        <w:rPr>
          <w:rFonts w:ascii="Times New Roman" w:hAnsi="Times New Roman"/>
          <w:sz w:val="24"/>
          <w:szCs w:val="24"/>
        </w:rPr>
      </w:pPr>
      <w:r w:rsidRPr="006213CD">
        <w:rPr>
          <w:rFonts w:ascii="Times New Roman" w:hAnsi="Times New Roman"/>
          <w:sz w:val="24"/>
          <w:szCs w:val="24"/>
        </w:rPr>
        <w:t>Нелинейные электрические цепи переменного тока;</w:t>
      </w:r>
    </w:p>
    <w:p w:rsidR="00DD0B8D" w:rsidRPr="006213CD" w:rsidRDefault="00DD0B8D" w:rsidP="00C605C7">
      <w:pPr>
        <w:spacing w:after="0" w:line="240" w:lineRule="auto"/>
        <w:ind w:right="-108"/>
        <w:rPr>
          <w:rFonts w:ascii="Times New Roman" w:hAnsi="Times New Roman"/>
          <w:sz w:val="24"/>
          <w:szCs w:val="24"/>
        </w:rPr>
      </w:pPr>
      <w:r w:rsidRPr="006213CD">
        <w:rPr>
          <w:rFonts w:ascii="Times New Roman" w:hAnsi="Times New Roman"/>
          <w:sz w:val="24"/>
          <w:szCs w:val="24"/>
        </w:rPr>
        <w:t>Основы теории электромагнитного поля;</w:t>
      </w:r>
    </w:p>
    <w:p w:rsidR="00DD0B8D" w:rsidRPr="006213CD" w:rsidRDefault="00DD0B8D" w:rsidP="00C605C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213CD">
        <w:rPr>
          <w:rFonts w:ascii="Times New Roman" w:hAnsi="Times New Roman"/>
          <w:sz w:val="24"/>
          <w:szCs w:val="24"/>
        </w:rPr>
        <w:t>Основы электроники</w:t>
      </w:r>
    </w:p>
    <w:p w:rsidR="00F87BEA" w:rsidRPr="006213CD" w:rsidRDefault="00F87BEA" w:rsidP="00C605C7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213CD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F87BEA" w:rsidRPr="006213CD" w:rsidRDefault="00F87BEA" w:rsidP="00C605C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213CD">
        <w:rPr>
          <w:rFonts w:ascii="Times New Roman" w:hAnsi="Times New Roman"/>
          <w:sz w:val="24"/>
          <w:szCs w:val="24"/>
        </w:rPr>
        <w:t>Объем дисциплины – 7 зачетных единиц (252 часов), в том числе:</w:t>
      </w:r>
    </w:p>
    <w:p w:rsidR="00F87BEA" w:rsidRPr="006213CD" w:rsidRDefault="00F87BEA" w:rsidP="00C605C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213CD">
        <w:rPr>
          <w:rFonts w:ascii="Times New Roman" w:hAnsi="Times New Roman"/>
          <w:sz w:val="24"/>
          <w:szCs w:val="24"/>
        </w:rPr>
        <w:t>- для очной формы обучения</w:t>
      </w:r>
    </w:p>
    <w:p w:rsidR="00F87BEA" w:rsidRPr="006213CD" w:rsidRDefault="00F87BEA" w:rsidP="00C605C7">
      <w:pPr>
        <w:spacing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6213CD">
        <w:rPr>
          <w:rFonts w:ascii="Times New Roman" w:hAnsi="Times New Roman"/>
          <w:sz w:val="24"/>
          <w:szCs w:val="24"/>
        </w:rPr>
        <w:t>лекции – 64 часов;</w:t>
      </w:r>
    </w:p>
    <w:p w:rsidR="00F87BEA" w:rsidRPr="006213CD" w:rsidRDefault="00F87BEA" w:rsidP="00C605C7">
      <w:pPr>
        <w:spacing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6213CD">
        <w:rPr>
          <w:rFonts w:ascii="Times New Roman" w:hAnsi="Times New Roman"/>
          <w:sz w:val="24"/>
          <w:szCs w:val="24"/>
        </w:rPr>
        <w:t>практические занятия – 64 часа;</w:t>
      </w:r>
    </w:p>
    <w:p w:rsidR="00F87BEA" w:rsidRPr="006213CD" w:rsidRDefault="00F87BEA" w:rsidP="00C605C7">
      <w:pPr>
        <w:spacing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6213CD">
        <w:rPr>
          <w:rFonts w:ascii="Times New Roman" w:hAnsi="Times New Roman"/>
          <w:sz w:val="24"/>
          <w:szCs w:val="24"/>
        </w:rPr>
        <w:t>лабораторные работы – 32 часов;</w:t>
      </w:r>
    </w:p>
    <w:p w:rsidR="00F87BEA" w:rsidRPr="006213CD" w:rsidRDefault="00F87BEA" w:rsidP="00C605C7">
      <w:pPr>
        <w:spacing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6213CD">
        <w:rPr>
          <w:rFonts w:ascii="Times New Roman" w:hAnsi="Times New Roman"/>
          <w:sz w:val="24"/>
          <w:szCs w:val="24"/>
        </w:rPr>
        <w:t>самостоятельная работа – 52 часа;</w:t>
      </w:r>
    </w:p>
    <w:p w:rsidR="00F87BEA" w:rsidRPr="006213CD" w:rsidRDefault="00F87BEA" w:rsidP="00C605C7">
      <w:pPr>
        <w:spacing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6213CD">
        <w:rPr>
          <w:rFonts w:ascii="Times New Roman" w:hAnsi="Times New Roman"/>
          <w:sz w:val="24"/>
          <w:szCs w:val="24"/>
        </w:rPr>
        <w:t>контроль – 40 часов;</w:t>
      </w:r>
    </w:p>
    <w:p w:rsidR="00F87BEA" w:rsidRPr="006213CD" w:rsidRDefault="00F87BEA" w:rsidP="00C605C7">
      <w:pPr>
        <w:spacing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6213CD">
        <w:rPr>
          <w:rFonts w:ascii="Times New Roman" w:hAnsi="Times New Roman"/>
          <w:sz w:val="24"/>
          <w:szCs w:val="24"/>
        </w:rPr>
        <w:lastRenderedPageBreak/>
        <w:t>форма контроля знаний –зачет, экзамен;</w:t>
      </w:r>
    </w:p>
    <w:p w:rsidR="00F87BEA" w:rsidRPr="006213CD" w:rsidRDefault="00F87BEA" w:rsidP="00C605C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213CD">
        <w:rPr>
          <w:rFonts w:ascii="Times New Roman" w:hAnsi="Times New Roman"/>
          <w:sz w:val="24"/>
          <w:szCs w:val="24"/>
        </w:rPr>
        <w:t>- для заочной формы обучения</w:t>
      </w:r>
    </w:p>
    <w:p w:rsidR="00F87BEA" w:rsidRPr="006213CD" w:rsidRDefault="00F87BEA" w:rsidP="00C605C7">
      <w:pPr>
        <w:spacing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6213CD">
        <w:rPr>
          <w:rFonts w:ascii="Times New Roman" w:hAnsi="Times New Roman"/>
          <w:sz w:val="24"/>
          <w:szCs w:val="24"/>
        </w:rPr>
        <w:t>лекции – 16 часов;</w:t>
      </w:r>
    </w:p>
    <w:p w:rsidR="00F87BEA" w:rsidRPr="006213CD" w:rsidRDefault="00F87BEA" w:rsidP="00C605C7">
      <w:pPr>
        <w:spacing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6213CD">
        <w:rPr>
          <w:rFonts w:ascii="Times New Roman" w:hAnsi="Times New Roman"/>
          <w:sz w:val="24"/>
          <w:szCs w:val="24"/>
        </w:rPr>
        <w:t>практические занятия – 16 часов;</w:t>
      </w:r>
    </w:p>
    <w:p w:rsidR="00F87BEA" w:rsidRPr="006213CD" w:rsidRDefault="00F87BEA" w:rsidP="00C605C7">
      <w:pPr>
        <w:spacing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6213CD">
        <w:rPr>
          <w:rFonts w:ascii="Times New Roman" w:hAnsi="Times New Roman"/>
          <w:sz w:val="24"/>
          <w:szCs w:val="24"/>
        </w:rPr>
        <w:t>лабораторные работы – 8 часов;</w:t>
      </w:r>
    </w:p>
    <w:p w:rsidR="00F87BEA" w:rsidRPr="006213CD" w:rsidRDefault="00F87BEA" w:rsidP="00C605C7">
      <w:pPr>
        <w:spacing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6213CD">
        <w:rPr>
          <w:rFonts w:ascii="Times New Roman" w:hAnsi="Times New Roman"/>
          <w:sz w:val="24"/>
          <w:szCs w:val="24"/>
        </w:rPr>
        <w:t>самостоятельная работа – 199 часов;</w:t>
      </w:r>
    </w:p>
    <w:p w:rsidR="00F87BEA" w:rsidRPr="006213CD" w:rsidRDefault="00F87BEA" w:rsidP="00C605C7">
      <w:pPr>
        <w:spacing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6213CD">
        <w:rPr>
          <w:rFonts w:ascii="Times New Roman" w:hAnsi="Times New Roman"/>
          <w:sz w:val="24"/>
          <w:szCs w:val="24"/>
        </w:rPr>
        <w:t>контроль – 13 часов;</w:t>
      </w:r>
    </w:p>
    <w:p w:rsidR="00F87BEA" w:rsidRPr="006213CD" w:rsidRDefault="00F87BEA" w:rsidP="00C605C7">
      <w:pPr>
        <w:spacing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6213CD">
        <w:rPr>
          <w:rFonts w:ascii="Times New Roman" w:hAnsi="Times New Roman"/>
          <w:sz w:val="24"/>
          <w:szCs w:val="24"/>
        </w:rPr>
        <w:t>форма контроля знаний – экзамен, зачет, 2 контрольные работы.</w:t>
      </w:r>
    </w:p>
    <w:p w:rsidR="00F87BEA" w:rsidRPr="006213CD" w:rsidRDefault="00F87BEA" w:rsidP="00C605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7BEA" w:rsidRPr="006213CD" w:rsidRDefault="00F87BEA" w:rsidP="00C605C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sectPr w:rsidR="00F87BEA" w:rsidRPr="006213CD" w:rsidSect="00A87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A4148"/>
    <w:multiLevelType w:val="hybridMultilevel"/>
    <w:tmpl w:val="2D429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35493"/>
    <w:multiLevelType w:val="hybridMultilevel"/>
    <w:tmpl w:val="8300FD86"/>
    <w:lvl w:ilvl="0" w:tplc="C2F6D0D4">
      <w:start w:val="1"/>
      <w:numFmt w:val="bullet"/>
      <w:lvlText w:val="‒"/>
      <w:lvlJc w:val="left"/>
      <w:pPr>
        <w:tabs>
          <w:tab w:val="num" w:pos="429"/>
        </w:tabs>
        <w:ind w:left="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D317CBF"/>
    <w:multiLevelType w:val="hybridMultilevel"/>
    <w:tmpl w:val="F8D6F1A8"/>
    <w:lvl w:ilvl="0" w:tplc="CE80A3E6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5303EC"/>
    <w:multiLevelType w:val="hybridMultilevel"/>
    <w:tmpl w:val="6A300E28"/>
    <w:lvl w:ilvl="0" w:tplc="B2ECBB0E">
      <w:start w:val="1"/>
      <w:numFmt w:val="bullet"/>
      <w:lvlText w:val=""/>
      <w:lvlJc w:val="left"/>
      <w:pPr>
        <w:tabs>
          <w:tab w:val="num" w:pos="429"/>
        </w:tabs>
        <w:ind w:left="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E12282"/>
    <w:multiLevelType w:val="hybridMultilevel"/>
    <w:tmpl w:val="BA3075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83753E4"/>
    <w:multiLevelType w:val="hybridMultilevel"/>
    <w:tmpl w:val="49F46C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382AFA"/>
    <w:multiLevelType w:val="hybridMultilevel"/>
    <w:tmpl w:val="CFEC3C70"/>
    <w:lvl w:ilvl="0" w:tplc="227A1D64">
      <w:start w:val="1"/>
      <w:numFmt w:val="bullet"/>
      <w:lvlText w:val="−"/>
      <w:lvlJc w:val="left"/>
      <w:pPr>
        <w:ind w:left="74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9" w15:restartNumberingAfterBreak="0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C80E9B"/>
    <w:multiLevelType w:val="hybridMultilevel"/>
    <w:tmpl w:val="143A4D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E942FA"/>
    <w:multiLevelType w:val="hybridMultilevel"/>
    <w:tmpl w:val="497CB082"/>
    <w:lvl w:ilvl="0" w:tplc="B2ECBB0E">
      <w:start w:val="1"/>
      <w:numFmt w:val="bullet"/>
      <w:lvlText w:val=""/>
      <w:lvlJc w:val="left"/>
      <w:pPr>
        <w:tabs>
          <w:tab w:val="num" w:pos="429"/>
        </w:tabs>
        <w:ind w:left="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CA7A83"/>
    <w:multiLevelType w:val="hybridMultilevel"/>
    <w:tmpl w:val="56F0AABE"/>
    <w:lvl w:ilvl="0" w:tplc="CE80A3E6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997CF5"/>
    <w:multiLevelType w:val="hybridMultilevel"/>
    <w:tmpl w:val="3A808A34"/>
    <w:lvl w:ilvl="0" w:tplc="227A1D64">
      <w:start w:val="1"/>
      <w:numFmt w:val="bullet"/>
      <w:lvlText w:val="−"/>
      <w:lvlJc w:val="left"/>
      <w:pPr>
        <w:ind w:left="8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4" w15:restartNumberingAfterBreak="0">
    <w:nsid w:val="63161CAA"/>
    <w:multiLevelType w:val="hybridMultilevel"/>
    <w:tmpl w:val="A6164B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E36274"/>
    <w:multiLevelType w:val="hybridMultilevel"/>
    <w:tmpl w:val="8C60B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A24ABB"/>
    <w:multiLevelType w:val="hybridMultilevel"/>
    <w:tmpl w:val="7C8EBCBE"/>
    <w:lvl w:ilvl="0" w:tplc="04190007">
      <w:start w:val="1"/>
      <w:numFmt w:val="bullet"/>
      <w:lvlText w:val=""/>
      <w:lvlJc w:val="left"/>
      <w:pPr>
        <w:tabs>
          <w:tab w:val="num" w:pos="429"/>
        </w:tabs>
        <w:ind w:left="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4A6FBD"/>
    <w:multiLevelType w:val="multilevel"/>
    <w:tmpl w:val="497CB082"/>
    <w:lvl w:ilvl="0">
      <w:start w:val="1"/>
      <w:numFmt w:val="bullet"/>
      <w:lvlText w:val=""/>
      <w:lvlJc w:val="left"/>
      <w:pPr>
        <w:tabs>
          <w:tab w:val="num" w:pos="429"/>
        </w:tabs>
        <w:ind w:left="429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4"/>
  </w:num>
  <w:num w:numId="4">
    <w:abstractNumId w:val="4"/>
  </w:num>
  <w:num w:numId="5">
    <w:abstractNumId w:val="11"/>
  </w:num>
  <w:num w:numId="6">
    <w:abstractNumId w:val="17"/>
  </w:num>
  <w:num w:numId="7">
    <w:abstractNumId w:val="16"/>
  </w:num>
  <w:num w:numId="8">
    <w:abstractNumId w:val="10"/>
  </w:num>
  <w:num w:numId="9">
    <w:abstractNumId w:val="12"/>
  </w:num>
  <w:num w:numId="10">
    <w:abstractNumId w:val="3"/>
  </w:num>
  <w:num w:numId="11">
    <w:abstractNumId w:val="5"/>
  </w:num>
  <w:num w:numId="12">
    <w:abstractNumId w:val="7"/>
  </w:num>
  <w:num w:numId="13">
    <w:abstractNumId w:val="1"/>
  </w:num>
  <w:num w:numId="14">
    <w:abstractNumId w:val="6"/>
  </w:num>
  <w:num w:numId="15">
    <w:abstractNumId w:val="2"/>
  </w:num>
  <w:num w:numId="16">
    <w:abstractNumId w:val="9"/>
  </w:num>
  <w:num w:numId="17">
    <w:abstractNumId w:val="8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102"/>
    <w:rsid w:val="00043B41"/>
    <w:rsid w:val="00094AA9"/>
    <w:rsid w:val="000974DE"/>
    <w:rsid w:val="00111740"/>
    <w:rsid w:val="00152A7C"/>
    <w:rsid w:val="00174343"/>
    <w:rsid w:val="001F06A8"/>
    <w:rsid w:val="001F61F0"/>
    <w:rsid w:val="00255515"/>
    <w:rsid w:val="00293102"/>
    <w:rsid w:val="002B50C5"/>
    <w:rsid w:val="002E20EF"/>
    <w:rsid w:val="002F441C"/>
    <w:rsid w:val="0031287C"/>
    <w:rsid w:val="0033636D"/>
    <w:rsid w:val="00370FF2"/>
    <w:rsid w:val="003741B7"/>
    <w:rsid w:val="003F0B02"/>
    <w:rsid w:val="00402181"/>
    <w:rsid w:val="00402F66"/>
    <w:rsid w:val="005120B1"/>
    <w:rsid w:val="0053211A"/>
    <w:rsid w:val="0057718F"/>
    <w:rsid w:val="006213CD"/>
    <w:rsid w:val="006471E9"/>
    <w:rsid w:val="00692269"/>
    <w:rsid w:val="006A4C23"/>
    <w:rsid w:val="00700BFF"/>
    <w:rsid w:val="00714C11"/>
    <w:rsid w:val="007719C9"/>
    <w:rsid w:val="007A70DD"/>
    <w:rsid w:val="00810210"/>
    <w:rsid w:val="0081607C"/>
    <w:rsid w:val="008926F2"/>
    <w:rsid w:val="008E3C05"/>
    <w:rsid w:val="008F2355"/>
    <w:rsid w:val="00932B8E"/>
    <w:rsid w:val="00937850"/>
    <w:rsid w:val="00A54638"/>
    <w:rsid w:val="00A873A7"/>
    <w:rsid w:val="00B50CB4"/>
    <w:rsid w:val="00B715E6"/>
    <w:rsid w:val="00B95538"/>
    <w:rsid w:val="00B97D51"/>
    <w:rsid w:val="00C07CE8"/>
    <w:rsid w:val="00C11D7C"/>
    <w:rsid w:val="00C31A16"/>
    <w:rsid w:val="00C605C7"/>
    <w:rsid w:val="00C91C81"/>
    <w:rsid w:val="00CB4914"/>
    <w:rsid w:val="00CB5CC7"/>
    <w:rsid w:val="00CE6AF9"/>
    <w:rsid w:val="00D24950"/>
    <w:rsid w:val="00D901FB"/>
    <w:rsid w:val="00DC25D5"/>
    <w:rsid w:val="00DD0B8D"/>
    <w:rsid w:val="00DF33CB"/>
    <w:rsid w:val="00E706FF"/>
    <w:rsid w:val="00EB7877"/>
    <w:rsid w:val="00EC4B00"/>
    <w:rsid w:val="00EE1A55"/>
    <w:rsid w:val="00F27EAD"/>
    <w:rsid w:val="00F55E19"/>
    <w:rsid w:val="00F87BEA"/>
    <w:rsid w:val="00FC330D"/>
    <w:rsid w:val="00FE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DD57383D-B7A4-441A-9784-CDD8C1FAF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3A7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CB5CC7"/>
    <w:pPr>
      <w:ind w:left="720"/>
    </w:pPr>
  </w:style>
  <w:style w:type="paragraph" w:customStyle="1" w:styleId="1">
    <w:name w:val="Абзац списка1"/>
    <w:basedOn w:val="a"/>
    <w:rsid w:val="00370F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B715E6"/>
    <w:pPr>
      <w:widowControl w:val="0"/>
      <w:spacing w:after="0" w:line="300" w:lineRule="auto"/>
      <w:ind w:left="720" w:firstLine="500"/>
      <w:contextualSpacing/>
      <w:jc w:val="both"/>
    </w:pPr>
    <w:rPr>
      <w:rFonts w:ascii="Times New Roman" w:hAnsi="Times New Roman"/>
      <w:sz w:val="16"/>
      <w:szCs w:val="20"/>
      <w:lang w:eastAsia="ru-RU"/>
    </w:rPr>
  </w:style>
  <w:style w:type="paragraph" w:styleId="a4">
    <w:name w:val="No Spacing"/>
    <w:uiPriority w:val="1"/>
    <w:qFormat/>
    <w:rsid w:val="00714C11"/>
    <w:rPr>
      <w:rFonts w:eastAsia="Times New Roman"/>
      <w:sz w:val="22"/>
      <w:szCs w:val="22"/>
    </w:rPr>
  </w:style>
  <w:style w:type="paragraph" w:styleId="a5">
    <w:name w:val="Normal (Web)"/>
    <w:basedOn w:val="a"/>
    <w:uiPriority w:val="99"/>
    <w:unhideWhenUsed/>
    <w:rsid w:val="00714C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locked/>
    <w:rsid w:val="00F87BEA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</vt:lpstr>
    </vt:vector>
  </TitlesOfParts>
  <Company>-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123</dc:creator>
  <cp:keywords/>
  <dc:description/>
  <cp:lastModifiedBy>user</cp:lastModifiedBy>
  <cp:revision>2</cp:revision>
  <dcterms:created xsi:type="dcterms:W3CDTF">2023-08-23T12:34:00Z</dcterms:created>
  <dcterms:modified xsi:type="dcterms:W3CDTF">2023-08-23T12:34:00Z</dcterms:modified>
</cp:coreProperties>
</file>