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4A46" w14:textId="195FFBBF" w:rsidR="00307382" w:rsidRPr="008903AB" w:rsidRDefault="00994118" w:rsidP="00994118">
      <w:pPr>
        <w:spacing w:after="0" w:line="240" w:lineRule="auto"/>
        <w:ind w:firstLine="709"/>
        <w:jc w:val="both"/>
        <w:rPr>
          <w:rFonts w:ascii="Times New Roman" w:eastAsia="Times New Roman" w:hAnsi="Times New Roman" w:cs="Times New Roman"/>
          <w:b/>
          <w:sz w:val="28"/>
          <w:szCs w:val="28"/>
          <w:lang w:eastAsia="ru-RU"/>
        </w:rPr>
      </w:pPr>
      <w:r w:rsidRPr="008903AB">
        <w:rPr>
          <w:rFonts w:ascii="Times New Roman" w:eastAsia="Times New Roman" w:hAnsi="Times New Roman" w:cs="Times New Roman"/>
          <w:b/>
          <w:sz w:val="28"/>
          <w:szCs w:val="28"/>
          <w:lang w:eastAsia="ru-RU"/>
        </w:rPr>
        <w:t>Тема 3 «Особенности регулирования социальной сферы на региональном уровне в Российской Федерации»</w:t>
      </w:r>
    </w:p>
    <w:p w14:paraId="309BD482" w14:textId="77777777" w:rsidR="00994118" w:rsidRDefault="00994118" w:rsidP="00994118">
      <w:pPr>
        <w:spacing w:after="0" w:line="240" w:lineRule="auto"/>
        <w:ind w:firstLine="709"/>
        <w:jc w:val="both"/>
        <w:rPr>
          <w:rFonts w:ascii="Times New Roman" w:hAnsi="Times New Roman" w:cs="Times New Roman"/>
          <w:sz w:val="28"/>
          <w:szCs w:val="28"/>
        </w:rPr>
      </w:pPr>
    </w:p>
    <w:p w14:paraId="45CB8C71" w14:textId="77777777" w:rsidR="00994118" w:rsidRPr="00E907E0" w:rsidRDefault="00994118" w:rsidP="00E907E0">
      <w:pPr>
        <w:pStyle w:val="a3"/>
        <w:numPr>
          <w:ilvl w:val="0"/>
          <w:numId w:val="1"/>
        </w:numPr>
        <w:spacing w:after="0" w:line="240" w:lineRule="auto"/>
        <w:jc w:val="both"/>
        <w:rPr>
          <w:rFonts w:ascii="Times New Roman" w:hAnsi="Times New Roman" w:cs="Times New Roman"/>
          <w:sz w:val="28"/>
          <w:szCs w:val="28"/>
        </w:rPr>
      </w:pPr>
      <w:r w:rsidRPr="00E907E0">
        <w:rPr>
          <w:rFonts w:ascii="Times New Roman" w:hAnsi="Times New Roman" w:cs="Times New Roman"/>
          <w:sz w:val="28"/>
          <w:szCs w:val="28"/>
        </w:rPr>
        <w:t>Система социальной защиты населения в России</w:t>
      </w:r>
    </w:p>
    <w:p w14:paraId="72B910C1" w14:textId="7168C9B8" w:rsidR="00E907E0" w:rsidRPr="00E907E0" w:rsidRDefault="00E907E0" w:rsidP="00E907E0">
      <w:pPr>
        <w:pStyle w:val="a3"/>
        <w:numPr>
          <w:ilvl w:val="0"/>
          <w:numId w:val="1"/>
        </w:numPr>
        <w:spacing w:after="0" w:line="240" w:lineRule="auto"/>
        <w:jc w:val="both"/>
        <w:rPr>
          <w:rFonts w:ascii="Times New Roman" w:hAnsi="Times New Roman" w:cs="Times New Roman"/>
          <w:sz w:val="28"/>
          <w:szCs w:val="28"/>
        </w:rPr>
      </w:pPr>
      <w:r w:rsidRPr="00E907E0">
        <w:rPr>
          <w:rFonts w:ascii="Times New Roman" w:hAnsi="Times New Roman" w:cs="Times New Roman"/>
          <w:sz w:val="28"/>
          <w:szCs w:val="28"/>
        </w:rPr>
        <w:t>Структура социальной защиты</w:t>
      </w:r>
    </w:p>
    <w:p w14:paraId="35E4E9E1" w14:textId="6600BFD0" w:rsidR="00994118" w:rsidRPr="00E907E0" w:rsidRDefault="00994118" w:rsidP="00E907E0">
      <w:pPr>
        <w:pStyle w:val="a3"/>
        <w:numPr>
          <w:ilvl w:val="0"/>
          <w:numId w:val="1"/>
        </w:numPr>
        <w:spacing w:after="0" w:line="240" w:lineRule="auto"/>
        <w:jc w:val="both"/>
        <w:rPr>
          <w:rFonts w:ascii="Times New Roman" w:hAnsi="Times New Roman" w:cs="Times New Roman"/>
          <w:sz w:val="28"/>
          <w:szCs w:val="28"/>
        </w:rPr>
      </w:pPr>
      <w:bookmarkStart w:id="0" w:name="_Hlk135480431"/>
      <w:r w:rsidRPr="00E907E0">
        <w:rPr>
          <w:rFonts w:ascii="Times New Roman" w:hAnsi="Times New Roman" w:cs="Times New Roman"/>
          <w:sz w:val="28"/>
          <w:szCs w:val="28"/>
        </w:rPr>
        <w:t>Реализация и регулирование системы социальной защиты населения России на региональном уровне</w:t>
      </w:r>
    </w:p>
    <w:p w14:paraId="2A6C3CEC" w14:textId="5397B335" w:rsidR="00994118" w:rsidRPr="00E907E0" w:rsidRDefault="00994118" w:rsidP="00E907E0">
      <w:pPr>
        <w:pStyle w:val="a3"/>
        <w:numPr>
          <w:ilvl w:val="0"/>
          <w:numId w:val="1"/>
        </w:numPr>
        <w:spacing w:after="0" w:line="240" w:lineRule="auto"/>
        <w:jc w:val="both"/>
        <w:rPr>
          <w:rFonts w:ascii="Times New Roman" w:hAnsi="Times New Roman" w:cs="Times New Roman"/>
          <w:sz w:val="28"/>
          <w:szCs w:val="28"/>
        </w:rPr>
      </w:pPr>
      <w:bookmarkStart w:id="1" w:name="_Hlk135481345"/>
      <w:bookmarkEnd w:id="0"/>
      <w:r w:rsidRPr="00E907E0">
        <w:rPr>
          <w:rFonts w:ascii="Times New Roman" w:hAnsi="Times New Roman" w:cs="Times New Roman"/>
          <w:sz w:val="28"/>
          <w:szCs w:val="28"/>
        </w:rPr>
        <w:t>Основные модели построения системы социальной защиты населения на региональном уровне</w:t>
      </w:r>
      <w:bookmarkEnd w:id="1"/>
      <w:r w:rsidRPr="00E907E0">
        <w:rPr>
          <w:rFonts w:ascii="Times New Roman" w:hAnsi="Times New Roman" w:cs="Times New Roman"/>
          <w:sz w:val="28"/>
          <w:szCs w:val="28"/>
        </w:rPr>
        <w:t>.</w:t>
      </w:r>
    </w:p>
    <w:p w14:paraId="37D73F50" w14:textId="77777777" w:rsidR="00994118" w:rsidRDefault="00994118" w:rsidP="00994118">
      <w:pPr>
        <w:spacing w:after="0" w:line="240" w:lineRule="auto"/>
        <w:ind w:firstLine="709"/>
        <w:jc w:val="both"/>
        <w:rPr>
          <w:rFonts w:ascii="Times New Roman" w:hAnsi="Times New Roman" w:cs="Times New Roman"/>
          <w:sz w:val="28"/>
          <w:szCs w:val="28"/>
        </w:rPr>
      </w:pPr>
    </w:p>
    <w:p w14:paraId="628006FD" w14:textId="5503F499" w:rsidR="00994118" w:rsidRDefault="00994118" w:rsidP="00994118">
      <w:pPr>
        <w:spacing w:after="0" w:line="240" w:lineRule="auto"/>
        <w:ind w:firstLine="709"/>
        <w:jc w:val="both"/>
        <w:rPr>
          <w:rFonts w:ascii="Times New Roman" w:hAnsi="Times New Roman" w:cs="Times New Roman"/>
          <w:b/>
          <w:bCs/>
          <w:sz w:val="28"/>
          <w:szCs w:val="28"/>
        </w:rPr>
      </w:pPr>
      <w:r w:rsidRPr="00994118">
        <w:rPr>
          <w:rFonts w:ascii="Times New Roman" w:hAnsi="Times New Roman" w:cs="Times New Roman"/>
          <w:b/>
          <w:bCs/>
          <w:sz w:val="28"/>
          <w:szCs w:val="28"/>
        </w:rPr>
        <w:t>Система социальной защиты населения в России</w:t>
      </w:r>
    </w:p>
    <w:p w14:paraId="366734E0" w14:textId="77777777" w:rsidR="00994118" w:rsidRPr="00994118" w:rsidRDefault="00994118" w:rsidP="00994118">
      <w:pPr>
        <w:spacing w:after="0" w:line="240" w:lineRule="auto"/>
        <w:ind w:firstLine="709"/>
        <w:jc w:val="both"/>
        <w:rPr>
          <w:rFonts w:ascii="Times New Roman" w:hAnsi="Times New Roman" w:cs="Times New Roman"/>
          <w:sz w:val="28"/>
          <w:szCs w:val="28"/>
        </w:rPr>
      </w:pPr>
      <w:r w:rsidRPr="00994118">
        <w:rPr>
          <w:rFonts w:ascii="Times New Roman" w:hAnsi="Times New Roman" w:cs="Times New Roman"/>
          <w:sz w:val="28"/>
          <w:szCs w:val="28"/>
        </w:rPr>
        <w:t xml:space="preserve">С начала 90-х </w:t>
      </w:r>
      <w:proofErr w:type="spellStart"/>
      <w:r w:rsidRPr="00994118">
        <w:rPr>
          <w:rFonts w:ascii="Times New Roman" w:hAnsi="Times New Roman" w:cs="Times New Roman"/>
          <w:sz w:val="28"/>
          <w:szCs w:val="28"/>
        </w:rPr>
        <w:t>г.г</w:t>
      </w:r>
      <w:proofErr w:type="spellEnd"/>
      <w:r w:rsidRPr="00994118">
        <w:rPr>
          <w:rFonts w:ascii="Times New Roman" w:hAnsi="Times New Roman" w:cs="Times New Roman"/>
          <w:sz w:val="28"/>
          <w:szCs w:val="28"/>
        </w:rPr>
        <w:t>. термин «социальная защита» стал применяться в</w:t>
      </w:r>
    </w:p>
    <w:p w14:paraId="0EA217DF" w14:textId="7F787C32" w:rsidR="00994118" w:rsidRDefault="00994118" w:rsidP="00994118">
      <w:pPr>
        <w:spacing w:after="0" w:line="240" w:lineRule="auto"/>
        <w:ind w:firstLine="709"/>
        <w:jc w:val="both"/>
        <w:rPr>
          <w:rFonts w:ascii="Times New Roman" w:hAnsi="Times New Roman" w:cs="Times New Roman"/>
          <w:sz w:val="28"/>
          <w:szCs w:val="28"/>
        </w:rPr>
      </w:pPr>
      <w:r w:rsidRPr="00994118">
        <w:rPr>
          <w:rFonts w:ascii="Times New Roman" w:hAnsi="Times New Roman" w:cs="Times New Roman"/>
          <w:sz w:val="28"/>
          <w:szCs w:val="28"/>
        </w:rPr>
        <w:t>России для определения совокупности социально-экономических отношений,</w:t>
      </w:r>
      <w:r>
        <w:rPr>
          <w:rFonts w:ascii="Times New Roman" w:hAnsi="Times New Roman" w:cs="Times New Roman"/>
          <w:sz w:val="28"/>
          <w:szCs w:val="28"/>
        </w:rPr>
        <w:t xml:space="preserve"> </w:t>
      </w:r>
      <w:r w:rsidRPr="00994118">
        <w:rPr>
          <w:rFonts w:ascii="Times New Roman" w:hAnsi="Times New Roman" w:cs="Times New Roman"/>
          <w:sz w:val="28"/>
          <w:szCs w:val="28"/>
        </w:rPr>
        <w:t>связанных с выплатой пенсий и пособий, с осуществлением социального</w:t>
      </w:r>
      <w:r>
        <w:rPr>
          <w:rFonts w:ascii="Times New Roman" w:hAnsi="Times New Roman" w:cs="Times New Roman"/>
          <w:sz w:val="28"/>
          <w:szCs w:val="28"/>
        </w:rPr>
        <w:t xml:space="preserve"> </w:t>
      </w:r>
      <w:r w:rsidRPr="00994118">
        <w:rPr>
          <w:rFonts w:ascii="Times New Roman" w:hAnsi="Times New Roman" w:cs="Times New Roman"/>
          <w:sz w:val="28"/>
          <w:szCs w:val="28"/>
        </w:rPr>
        <w:t>обслуживания населения. В таком значении он использовался в названии</w:t>
      </w:r>
      <w:r w:rsidR="008903AB">
        <w:rPr>
          <w:rFonts w:ascii="Times New Roman" w:hAnsi="Times New Roman" w:cs="Times New Roman"/>
          <w:sz w:val="28"/>
          <w:szCs w:val="28"/>
        </w:rPr>
        <w:t xml:space="preserve"> </w:t>
      </w:r>
      <w:r w:rsidRPr="00994118">
        <w:rPr>
          <w:rFonts w:ascii="Times New Roman" w:hAnsi="Times New Roman" w:cs="Times New Roman"/>
          <w:sz w:val="28"/>
          <w:szCs w:val="28"/>
        </w:rPr>
        <w:t>ликвидированного Министерства социальной защиты населения и</w:t>
      </w:r>
      <w:r w:rsidR="008903AB">
        <w:rPr>
          <w:rFonts w:ascii="Times New Roman" w:hAnsi="Times New Roman" w:cs="Times New Roman"/>
          <w:sz w:val="28"/>
          <w:szCs w:val="28"/>
        </w:rPr>
        <w:t xml:space="preserve"> </w:t>
      </w:r>
      <w:r w:rsidRPr="00994118">
        <w:rPr>
          <w:rFonts w:ascii="Times New Roman" w:hAnsi="Times New Roman" w:cs="Times New Roman"/>
          <w:sz w:val="28"/>
          <w:szCs w:val="28"/>
        </w:rPr>
        <w:t>продолжает использоваться в названиях региональных органов</w:t>
      </w:r>
      <w:r w:rsidR="008903AB">
        <w:rPr>
          <w:rFonts w:ascii="Times New Roman" w:hAnsi="Times New Roman" w:cs="Times New Roman"/>
          <w:sz w:val="28"/>
          <w:szCs w:val="28"/>
        </w:rPr>
        <w:t xml:space="preserve"> </w:t>
      </w:r>
      <w:r w:rsidRPr="00994118">
        <w:rPr>
          <w:rFonts w:ascii="Times New Roman" w:hAnsi="Times New Roman" w:cs="Times New Roman"/>
          <w:sz w:val="28"/>
          <w:szCs w:val="28"/>
        </w:rPr>
        <w:t>(министерства, комитеты, управления социальной защиты населения).</w:t>
      </w:r>
    </w:p>
    <w:p w14:paraId="09044E4C" w14:textId="446217B8" w:rsidR="008903AB" w:rsidRDefault="008903AB" w:rsidP="008903AB">
      <w:pPr>
        <w:spacing w:after="0" w:line="240" w:lineRule="auto"/>
        <w:ind w:firstLine="709"/>
        <w:jc w:val="both"/>
        <w:rPr>
          <w:rFonts w:ascii="Times New Roman" w:hAnsi="Times New Roman" w:cs="Times New Roman"/>
          <w:sz w:val="28"/>
          <w:szCs w:val="28"/>
        </w:rPr>
      </w:pPr>
      <w:r w:rsidRPr="008903AB">
        <w:rPr>
          <w:rFonts w:ascii="Times New Roman" w:hAnsi="Times New Roman" w:cs="Times New Roman"/>
          <w:sz w:val="28"/>
          <w:szCs w:val="28"/>
        </w:rPr>
        <w:t>В науке и социально-политической практике социальная защита рассматривается в двух аспектах. Так, социальную защиту рассматривают как</w:t>
      </w:r>
      <w:r>
        <w:rPr>
          <w:rFonts w:ascii="Times New Roman" w:hAnsi="Times New Roman" w:cs="Times New Roman"/>
          <w:sz w:val="28"/>
          <w:szCs w:val="28"/>
        </w:rPr>
        <w:t xml:space="preserve"> </w:t>
      </w:r>
      <w:r w:rsidRPr="008903AB">
        <w:rPr>
          <w:rFonts w:ascii="Times New Roman" w:hAnsi="Times New Roman" w:cs="Times New Roman"/>
          <w:sz w:val="28"/>
          <w:szCs w:val="28"/>
        </w:rPr>
        <w:t>политику обеспечения социально-экономических прав и гарантий человека в</w:t>
      </w:r>
      <w:r>
        <w:rPr>
          <w:rFonts w:ascii="Times New Roman" w:hAnsi="Times New Roman" w:cs="Times New Roman"/>
          <w:sz w:val="28"/>
          <w:szCs w:val="28"/>
        </w:rPr>
        <w:t xml:space="preserve"> </w:t>
      </w:r>
      <w:r w:rsidRPr="008903AB">
        <w:rPr>
          <w:rFonts w:ascii="Times New Roman" w:hAnsi="Times New Roman" w:cs="Times New Roman"/>
          <w:sz w:val="28"/>
          <w:szCs w:val="28"/>
        </w:rPr>
        <w:t>области уровня жизни; как процесс согласования интересов человека,</w:t>
      </w:r>
      <w:r>
        <w:rPr>
          <w:rFonts w:ascii="Times New Roman" w:hAnsi="Times New Roman" w:cs="Times New Roman"/>
          <w:sz w:val="28"/>
          <w:szCs w:val="28"/>
        </w:rPr>
        <w:t xml:space="preserve"> </w:t>
      </w:r>
      <w:r w:rsidRPr="008903AB">
        <w:rPr>
          <w:rFonts w:ascii="Times New Roman" w:hAnsi="Times New Roman" w:cs="Times New Roman"/>
          <w:sz w:val="28"/>
          <w:szCs w:val="28"/>
        </w:rPr>
        <w:t>государства и общества, используемый в целях нормального их</w:t>
      </w:r>
      <w:r>
        <w:rPr>
          <w:rFonts w:ascii="Times New Roman" w:hAnsi="Times New Roman" w:cs="Times New Roman"/>
          <w:sz w:val="28"/>
          <w:szCs w:val="28"/>
        </w:rPr>
        <w:t xml:space="preserve"> </w:t>
      </w:r>
      <w:r w:rsidRPr="008903AB">
        <w:rPr>
          <w:rFonts w:ascii="Times New Roman" w:hAnsi="Times New Roman" w:cs="Times New Roman"/>
          <w:sz w:val="28"/>
          <w:szCs w:val="28"/>
        </w:rPr>
        <w:t>функционирования и решения жизненно важных проблем; как систему</w:t>
      </w:r>
      <w:r>
        <w:rPr>
          <w:rFonts w:ascii="Times New Roman" w:hAnsi="Times New Roman" w:cs="Times New Roman"/>
          <w:sz w:val="28"/>
          <w:szCs w:val="28"/>
        </w:rPr>
        <w:t xml:space="preserve"> </w:t>
      </w:r>
      <w:r w:rsidRPr="008903AB">
        <w:rPr>
          <w:rFonts w:ascii="Times New Roman" w:hAnsi="Times New Roman" w:cs="Times New Roman"/>
          <w:sz w:val="28"/>
          <w:szCs w:val="28"/>
        </w:rPr>
        <w:t>дополнительных доходов и потребительских благ, защищающую социально-экономические права человека, обеспечивающую более полное,</w:t>
      </w:r>
      <w:r>
        <w:rPr>
          <w:rFonts w:ascii="Times New Roman" w:hAnsi="Times New Roman" w:cs="Times New Roman"/>
          <w:sz w:val="28"/>
          <w:szCs w:val="28"/>
        </w:rPr>
        <w:t xml:space="preserve"> </w:t>
      </w:r>
      <w:r w:rsidRPr="008903AB">
        <w:rPr>
          <w:rFonts w:ascii="Times New Roman" w:hAnsi="Times New Roman" w:cs="Times New Roman"/>
          <w:sz w:val="28"/>
          <w:szCs w:val="28"/>
        </w:rPr>
        <w:t>социально справедливое удовлетворение потребностей людей. Другой</w:t>
      </w:r>
      <w:r>
        <w:rPr>
          <w:rFonts w:ascii="Times New Roman" w:hAnsi="Times New Roman" w:cs="Times New Roman"/>
          <w:sz w:val="28"/>
          <w:szCs w:val="28"/>
        </w:rPr>
        <w:t xml:space="preserve"> </w:t>
      </w:r>
      <w:r w:rsidRPr="008903AB">
        <w:rPr>
          <w:rFonts w:ascii="Times New Roman" w:hAnsi="Times New Roman" w:cs="Times New Roman"/>
          <w:sz w:val="28"/>
          <w:szCs w:val="28"/>
        </w:rPr>
        <w:t>подход к рассмотрению социальной защиты как соответствующей политике</w:t>
      </w:r>
      <w:r>
        <w:rPr>
          <w:rFonts w:ascii="Times New Roman" w:hAnsi="Times New Roman" w:cs="Times New Roman"/>
          <w:sz w:val="28"/>
          <w:szCs w:val="28"/>
        </w:rPr>
        <w:t xml:space="preserve"> </w:t>
      </w:r>
      <w:r w:rsidRPr="008903AB">
        <w:rPr>
          <w:rFonts w:ascii="Times New Roman" w:hAnsi="Times New Roman" w:cs="Times New Roman"/>
          <w:sz w:val="28"/>
          <w:szCs w:val="28"/>
        </w:rPr>
        <w:t>государства по обеспечению прав граждан на гарантированный уровень</w:t>
      </w:r>
      <w:r>
        <w:rPr>
          <w:rFonts w:ascii="Times New Roman" w:hAnsi="Times New Roman" w:cs="Times New Roman"/>
          <w:sz w:val="28"/>
          <w:szCs w:val="28"/>
        </w:rPr>
        <w:t xml:space="preserve"> </w:t>
      </w:r>
      <w:r w:rsidRPr="008903AB">
        <w:rPr>
          <w:rFonts w:ascii="Times New Roman" w:hAnsi="Times New Roman" w:cs="Times New Roman"/>
          <w:sz w:val="28"/>
          <w:szCs w:val="28"/>
        </w:rPr>
        <w:t>жизни. К ним относится право на минимально достаточные средства жизни,</w:t>
      </w:r>
      <w:r>
        <w:rPr>
          <w:rFonts w:ascii="Times New Roman" w:hAnsi="Times New Roman" w:cs="Times New Roman"/>
          <w:sz w:val="28"/>
          <w:szCs w:val="28"/>
        </w:rPr>
        <w:t xml:space="preserve"> </w:t>
      </w:r>
      <w:r w:rsidRPr="008903AB">
        <w:rPr>
          <w:rFonts w:ascii="Times New Roman" w:hAnsi="Times New Roman" w:cs="Times New Roman"/>
          <w:sz w:val="28"/>
          <w:szCs w:val="28"/>
        </w:rPr>
        <w:t>на пенсионное обеспечение в старости, по болезни и в случае потери</w:t>
      </w:r>
      <w:r>
        <w:rPr>
          <w:rFonts w:ascii="Times New Roman" w:hAnsi="Times New Roman" w:cs="Times New Roman"/>
          <w:sz w:val="28"/>
          <w:szCs w:val="28"/>
        </w:rPr>
        <w:t xml:space="preserve"> </w:t>
      </w:r>
      <w:r w:rsidRPr="008903AB">
        <w:rPr>
          <w:rFonts w:ascii="Times New Roman" w:hAnsi="Times New Roman" w:cs="Times New Roman"/>
          <w:sz w:val="28"/>
          <w:szCs w:val="28"/>
        </w:rPr>
        <w:t>кормильца, для воспитания детей, на защиту от безработицы, охрану</w:t>
      </w:r>
      <w:r>
        <w:rPr>
          <w:rFonts w:ascii="Times New Roman" w:hAnsi="Times New Roman" w:cs="Times New Roman"/>
          <w:sz w:val="28"/>
          <w:szCs w:val="28"/>
        </w:rPr>
        <w:t xml:space="preserve"> </w:t>
      </w:r>
      <w:r w:rsidRPr="008903AB">
        <w:rPr>
          <w:rFonts w:ascii="Times New Roman" w:hAnsi="Times New Roman" w:cs="Times New Roman"/>
          <w:sz w:val="28"/>
          <w:szCs w:val="28"/>
        </w:rPr>
        <w:t>здоровья.</w:t>
      </w:r>
    </w:p>
    <w:p w14:paraId="238F2EA5" w14:textId="1C7C8D14" w:rsidR="008903AB" w:rsidRPr="008903AB" w:rsidRDefault="008903AB" w:rsidP="008903AB">
      <w:pPr>
        <w:spacing w:after="0" w:line="240" w:lineRule="auto"/>
        <w:ind w:firstLine="709"/>
        <w:jc w:val="both"/>
        <w:rPr>
          <w:rFonts w:ascii="Times New Roman" w:hAnsi="Times New Roman" w:cs="Times New Roman"/>
          <w:sz w:val="28"/>
          <w:szCs w:val="28"/>
        </w:rPr>
      </w:pPr>
      <w:r w:rsidRPr="008903AB">
        <w:rPr>
          <w:rFonts w:ascii="Times New Roman" w:hAnsi="Times New Roman" w:cs="Times New Roman"/>
          <w:sz w:val="28"/>
          <w:szCs w:val="28"/>
        </w:rPr>
        <w:t>В научной литературе представлено более широкое и фундаментальное понимание категории социальной защиты. Социальная</w:t>
      </w:r>
      <w:r>
        <w:rPr>
          <w:rFonts w:ascii="Times New Roman" w:hAnsi="Times New Roman" w:cs="Times New Roman"/>
          <w:sz w:val="28"/>
          <w:szCs w:val="28"/>
        </w:rPr>
        <w:t xml:space="preserve"> </w:t>
      </w:r>
      <w:r w:rsidRPr="008903AB">
        <w:rPr>
          <w:rFonts w:ascii="Times New Roman" w:hAnsi="Times New Roman" w:cs="Times New Roman"/>
          <w:sz w:val="28"/>
          <w:szCs w:val="28"/>
        </w:rPr>
        <w:t>защита населения рассматривается как основная часть социальной</w:t>
      </w:r>
      <w:r>
        <w:rPr>
          <w:rFonts w:ascii="Times New Roman" w:hAnsi="Times New Roman" w:cs="Times New Roman"/>
          <w:sz w:val="28"/>
          <w:szCs w:val="28"/>
        </w:rPr>
        <w:t xml:space="preserve"> </w:t>
      </w:r>
      <w:r w:rsidRPr="008903AB">
        <w:rPr>
          <w:rFonts w:ascii="Times New Roman" w:hAnsi="Times New Roman" w:cs="Times New Roman"/>
          <w:sz w:val="28"/>
          <w:szCs w:val="28"/>
        </w:rPr>
        <w:t>политики государства, которая представляет собой систему</w:t>
      </w:r>
      <w:r>
        <w:rPr>
          <w:rFonts w:ascii="Times New Roman" w:hAnsi="Times New Roman" w:cs="Times New Roman"/>
          <w:sz w:val="28"/>
          <w:szCs w:val="28"/>
        </w:rPr>
        <w:t xml:space="preserve"> </w:t>
      </w:r>
      <w:r w:rsidRPr="008903AB">
        <w:rPr>
          <w:rFonts w:ascii="Times New Roman" w:hAnsi="Times New Roman" w:cs="Times New Roman"/>
          <w:sz w:val="28"/>
          <w:szCs w:val="28"/>
        </w:rPr>
        <w:t>законодательных, экономических и социальных гарантий, обеспечивающих условия для нормальной жизнедеятельности и развития всех</w:t>
      </w:r>
      <w:r>
        <w:rPr>
          <w:rFonts w:ascii="Times New Roman" w:hAnsi="Times New Roman" w:cs="Times New Roman"/>
          <w:sz w:val="28"/>
          <w:szCs w:val="28"/>
        </w:rPr>
        <w:t xml:space="preserve"> </w:t>
      </w:r>
      <w:r w:rsidRPr="008903AB">
        <w:rPr>
          <w:rFonts w:ascii="Times New Roman" w:hAnsi="Times New Roman" w:cs="Times New Roman"/>
          <w:sz w:val="28"/>
          <w:szCs w:val="28"/>
        </w:rPr>
        <w:t>групп населения.</w:t>
      </w:r>
    </w:p>
    <w:p w14:paraId="3DFFD4B2" w14:textId="52DE9898" w:rsidR="008903AB" w:rsidRDefault="008903AB" w:rsidP="008903AB">
      <w:pPr>
        <w:spacing w:after="0" w:line="240" w:lineRule="auto"/>
        <w:ind w:firstLine="709"/>
        <w:jc w:val="both"/>
        <w:rPr>
          <w:rFonts w:ascii="Times New Roman" w:hAnsi="Times New Roman" w:cs="Times New Roman"/>
          <w:sz w:val="28"/>
          <w:szCs w:val="28"/>
        </w:rPr>
      </w:pPr>
      <w:r w:rsidRPr="008903AB">
        <w:rPr>
          <w:rFonts w:ascii="Times New Roman" w:hAnsi="Times New Roman" w:cs="Times New Roman"/>
          <w:sz w:val="28"/>
          <w:szCs w:val="28"/>
        </w:rPr>
        <w:t>Этот подход к пониманию социальной защиты населения является</w:t>
      </w:r>
      <w:r>
        <w:rPr>
          <w:rFonts w:ascii="Times New Roman" w:hAnsi="Times New Roman" w:cs="Times New Roman"/>
          <w:sz w:val="28"/>
          <w:szCs w:val="28"/>
        </w:rPr>
        <w:t xml:space="preserve"> </w:t>
      </w:r>
      <w:r w:rsidRPr="008903AB">
        <w:rPr>
          <w:rFonts w:ascii="Times New Roman" w:hAnsi="Times New Roman" w:cs="Times New Roman"/>
          <w:sz w:val="28"/>
          <w:szCs w:val="28"/>
        </w:rPr>
        <w:t>более продуктивным, поскольку в данном случае в качестве объекта</w:t>
      </w:r>
      <w:r>
        <w:rPr>
          <w:rFonts w:ascii="Times New Roman" w:hAnsi="Times New Roman" w:cs="Times New Roman"/>
          <w:sz w:val="28"/>
          <w:szCs w:val="28"/>
        </w:rPr>
        <w:t xml:space="preserve"> </w:t>
      </w:r>
      <w:r w:rsidRPr="008903AB">
        <w:rPr>
          <w:rFonts w:ascii="Times New Roman" w:hAnsi="Times New Roman" w:cs="Times New Roman"/>
          <w:sz w:val="28"/>
          <w:szCs w:val="28"/>
        </w:rPr>
        <w:t>социальной защиты может выступать любой элемент общественной</w:t>
      </w:r>
      <w:r>
        <w:rPr>
          <w:rFonts w:ascii="Times New Roman" w:hAnsi="Times New Roman" w:cs="Times New Roman"/>
          <w:sz w:val="28"/>
          <w:szCs w:val="28"/>
        </w:rPr>
        <w:t xml:space="preserve"> </w:t>
      </w:r>
      <w:r w:rsidRPr="008903AB">
        <w:rPr>
          <w:rFonts w:ascii="Times New Roman" w:hAnsi="Times New Roman" w:cs="Times New Roman"/>
          <w:sz w:val="28"/>
          <w:szCs w:val="28"/>
        </w:rPr>
        <w:t>системы, любой участник общественных отношений, как носитель</w:t>
      </w:r>
      <w:r>
        <w:rPr>
          <w:rFonts w:ascii="Times New Roman" w:hAnsi="Times New Roman" w:cs="Times New Roman"/>
          <w:sz w:val="28"/>
          <w:szCs w:val="28"/>
        </w:rPr>
        <w:t xml:space="preserve"> </w:t>
      </w:r>
      <w:r w:rsidRPr="008903AB">
        <w:rPr>
          <w:rFonts w:ascii="Times New Roman" w:hAnsi="Times New Roman" w:cs="Times New Roman"/>
          <w:sz w:val="28"/>
          <w:szCs w:val="28"/>
        </w:rPr>
        <w:t>жизненных потребностей, но не способный самостоятельно в полной мере</w:t>
      </w:r>
      <w:r>
        <w:rPr>
          <w:rFonts w:ascii="Times New Roman" w:hAnsi="Times New Roman" w:cs="Times New Roman"/>
          <w:sz w:val="28"/>
          <w:szCs w:val="28"/>
        </w:rPr>
        <w:t xml:space="preserve"> </w:t>
      </w:r>
      <w:r w:rsidRPr="008903AB">
        <w:rPr>
          <w:rFonts w:ascii="Times New Roman" w:hAnsi="Times New Roman" w:cs="Times New Roman"/>
          <w:sz w:val="28"/>
          <w:szCs w:val="28"/>
        </w:rPr>
        <w:t>обеспечить их удовлетворение и находящийся в зоне активности того или</w:t>
      </w:r>
      <w:r>
        <w:rPr>
          <w:rFonts w:ascii="Times New Roman" w:hAnsi="Times New Roman" w:cs="Times New Roman"/>
          <w:sz w:val="28"/>
          <w:szCs w:val="28"/>
        </w:rPr>
        <w:t xml:space="preserve"> </w:t>
      </w:r>
      <w:r w:rsidRPr="008903AB">
        <w:rPr>
          <w:rFonts w:ascii="Times New Roman" w:hAnsi="Times New Roman" w:cs="Times New Roman"/>
          <w:sz w:val="28"/>
          <w:szCs w:val="28"/>
        </w:rPr>
        <w:t>иного субъекта социальной защиты. В процессе реально осуществляемой</w:t>
      </w:r>
      <w:r>
        <w:rPr>
          <w:rFonts w:ascii="Times New Roman" w:hAnsi="Times New Roman" w:cs="Times New Roman"/>
          <w:sz w:val="28"/>
          <w:szCs w:val="28"/>
        </w:rPr>
        <w:t xml:space="preserve"> </w:t>
      </w:r>
      <w:r w:rsidRPr="008903AB">
        <w:rPr>
          <w:rFonts w:ascii="Times New Roman" w:hAnsi="Times New Roman" w:cs="Times New Roman"/>
          <w:sz w:val="28"/>
          <w:szCs w:val="28"/>
        </w:rPr>
        <w:t xml:space="preserve">социальной политики субъект и объект </w:t>
      </w:r>
      <w:r w:rsidRPr="008903AB">
        <w:rPr>
          <w:rFonts w:ascii="Times New Roman" w:hAnsi="Times New Roman" w:cs="Times New Roman"/>
          <w:sz w:val="28"/>
          <w:szCs w:val="28"/>
        </w:rPr>
        <w:lastRenderedPageBreak/>
        <w:t>социальной защиты взаимно</w:t>
      </w:r>
      <w:r>
        <w:rPr>
          <w:rFonts w:ascii="Times New Roman" w:hAnsi="Times New Roman" w:cs="Times New Roman"/>
          <w:sz w:val="28"/>
          <w:szCs w:val="28"/>
        </w:rPr>
        <w:t xml:space="preserve"> </w:t>
      </w:r>
      <w:r w:rsidRPr="008903AB">
        <w:rPr>
          <w:rFonts w:ascii="Times New Roman" w:hAnsi="Times New Roman" w:cs="Times New Roman"/>
          <w:sz w:val="28"/>
          <w:szCs w:val="28"/>
        </w:rPr>
        <w:t>предполагают и обуславливают друг друга. А содержание и характер</w:t>
      </w:r>
      <w:r>
        <w:rPr>
          <w:rFonts w:ascii="Times New Roman" w:hAnsi="Times New Roman" w:cs="Times New Roman"/>
          <w:sz w:val="28"/>
          <w:szCs w:val="28"/>
        </w:rPr>
        <w:t xml:space="preserve"> </w:t>
      </w:r>
      <w:r w:rsidRPr="008903AB">
        <w:rPr>
          <w:rFonts w:ascii="Times New Roman" w:hAnsi="Times New Roman" w:cs="Times New Roman"/>
          <w:sz w:val="28"/>
          <w:szCs w:val="28"/>
        </w:rPr>
        <w:t>обязательств, воспроизводящихся в обществе, детерминируется</w:t>
      </w:r>
      <w:r>
        <w:rPr>
          <w:rFonts w:ascii="Times New Roman" w:hAnsi="Times New Roman" w:cs="Times New Roman"/>
          <w:sz w:val="28"/>
          <w:szCs w:val="28"/>
        </w:rPr>
        <w:t xml:space="preserve"> </w:t>
      </w:r>
      <w:r w:rsidRPr="008903AB">
        <w:rPr>
          <w:rFonts w:ascii="Times New Roman" w:hAnsi="Times New Roman" w:cs="Times New Roman"/>
          <w:sz w:val="28"/>
          <w:szCs w:val="28"/>
        </w:rPr>
        <w:t>характером и содержанием актуализированных в данном обществе</w:t>
      </w:r>
      <w:r>
        <w:rPr>
          <w:rFonts w:ascii="Times New Roman" w:hAnsi="Times New Roman" w:cs="Times New Roman"/>
          <w:sz w:val="28"/>
          <w:szCs w:val="28"/>
        </w:rPr>
        <w:t xml:space="preserve"> </w:t>
      </w:r>
      <w:r w:rsidRPr="008903AB">
        <w:rPr>
          <w:rFonts w:ascii="Times New Roman" w:hAnsi="Times New Roman" w:cs="Times New Roman"/>
          <w:sz w:val="28"/>
          <w:szCs w:val="28"/>
        </w:rPr>
        <w:t>социальных потребностей.</w:t>
      </w:r>
    </w:p>
    <w:p w14:paraId="6BDE169C" w14:textId="5C98A6FD" w:rsid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Система социальной защиты в современной России должна</w:t>
      </w:r>
      <w:r>
        <w:rPr>
          <w:rFonts w:ascii="Times New Roman" w:hAnsi="Times New Roman" w:cs="Times New Roman"/>
          <w:sz w:val="28"/>
          <w:szCs w:val="28"/>
        </w:rPr>
        <w:t xml:space="preserve"> </w:t>
      </w:r>
      <w:r w:rsidRPr="00E44FC9">
        <w:rPr>
          <w:rFonts w:ascii="Times New Roman" w:hAnsi="Times New Roman" w:cs="Times New Roman"/>
          <w:sz w:val="28"/>
          <w:szCs w:val="28"/>
        </w:rPr>
        <w:t>определяться реальным уровнем благосостояния населения,</w:t>
      </w:r>
      <w:r>
        <w:rPr>
          <w:rFonts w:ascii="Times New Roman" w:hAnsi="Times New Roman" w:cs="Times New Roman"/>
          <w:sz w:val="28"/>
          <w:szCs w:val="28"/>
        </w:rPr>
        <w:t xml:space="preserve"> </w:t>
      </w:r>
      <w:r w:rsidRPr="00E44FC9">
        <w:rPr>
          <w:rFonts w:ascii="Times New Roman" w:hAnsi="Times New Roman" w:cs="Times New Roman"/>
          <w:sz w:val="28"/>
          <w:szCs w:val="28"/>
        </w:rPr>
        <w:t>демографическими показателями страны, образовательным уровнем</w:t>
      </w:r>
      <w:r>
        <w:rPr>
          <w:rFonts w:ascii="Times New Roman" w:hAnsi="Times New Roman" w:cs="Times New Roman"/>
          <w:sz w:val="28"/>
          <w:szCs w:val="28"/>
        </w:rPr>
        <w:t xml:space="preserve"> </w:t>
      </w:r>
      <w:r w:rsidRPr="00E44FC9">
        <w:rPr>
          <w:rFonts w:ascii="Times New Roman" w:hAnsi="Times New Roman" w:cs="Times New Roman"/>
          <w:sz w:val="28"/>
          <w:szCs w:val="28"/>
        </w:rPr>
        <w:t>граждан, состоянием среды обитания и другими моментами, т.е.</w:t>
      </w:r>
      <w:r>
        <w:rPr>
          <w:rFonts w:ascii="Times New Roman" w:hAnsi="Times New Roman" w:cs="Times New Roman"/>
          <w:sz w:val="28"/>
          <w:szCs w:val="28"/>
        </w:rPr>
        <w:t xml:space="preserve"> </w:t>
      </w:r>
      <w:r w:rsidRPr="00E44FC9">
        <w:rPr>
          <w:rFonts w:ascii="Times New Roman" w:hAnsi="Times New Roman" w:cs="Times New Roman"/>
          <w:sz w:val="28"/>
          <w:szCs w:val="28"/>
        </w:rPr>
        <w:t>реальными факторами социально-экономического, социально-демографического, государственно-правового положения людей,</w:t>
      </w:r>
      <w:r>
        <w:rPr>
          <w:rFonts w:ascii="Times New Roman" w:hAnsi="Times New Roman" w:cs="Times New Roman"/>
          <w:sz w:val="28"/>
          <w:szCs w:val="28"/>
        </w:rPr>
        <w:t xml:space="preserve"> </w:t>
      </w:r>
      <w:r w:rsidRPr="00E44FC9">
        <w:rPr>
          <w:rFonts w:ascii="Times New Roman" w:hAnsi="Times New Roman" w:cs="Times New Roman"/>
          <w:sz w:val="28"/>
          <w:szCs w:val="28"/>
        </w:rPr>
        <w:t>непосредственно влияющих на уровень и качество их жизни</w:t>
      </w:r>
      <w:r>
        <w:rPr>
          <w:rFonts w:ascii="Times New Roman" w:hAnsi="Times New Roman" w:cs="Times New Roman"/>
          <w:sz w:val="28"/>
          <w:szCs w:val="28"/>
        </w:rPr>
        <w:t>.</w:t>
      </w:r>
    </w:p>
    <w:p w14:paraId="482DEAD1" w14:textId="7ED90556" w:rsid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В.А. Фролов видит главную цель социальной защиты в содействии</w:t>
      </w:r>
      <w:r>
        <w:rPr>
          <w:rFonts w:ascii="Times New Roman" w:hAnsi="Times New Roman" w:cs="Times New Roman"/>
          <w:sz w:val="28"/>
          <w:szCs w:val="28"/>
        </w:rPr>
        <w:t xml:space="preserve"> </w:t>
      </w:r>
      <w:r w:rsidRPr="00E44FC9">
        <w:rPr>
          <w:rFonts w:ascii="Times New Roman" w:hAnsi="Times New Roman" w:cs="Times New Roman"/>
          <w:sz w:val="28"/>
          <w:szCs w:val="28"/>
        </w:rPr>
        <w:t>«гражданам в реализации своих возможностей для обеспечения их</w:t>
      </w:r>
      <w:r>
        <w:rPr>
          <w:rFonts w:ascii="Times New Roman" w:hAnsi="Times New Roman" w:cs="Times New Roman"/>
          <w:sz w:val="28"/>
          <w:szCs w:val="28"/>
        </w:rPr>
        <w:t xml:space="preserve"> </w:t>
      </w:r>
      <w:r w:rsidRPr="00E44FC9">
        <w:rPr>
          <w:rFonts w:ascii="Times New Roman" w:hAnsi="Times New Roman" w:cs="Times New Roman"/>
          <w:sz w:val="28"/>
          <w:szCs w:val="28"/>
        </w:rPr>
        <w:t>потребностей»</w:t>
      </w:r>
      <w:r>
        <w:rPr>
          <w:rFonts w:ascii="Times New Roman" w:hAnsi="Times New Roman" w:cs="Times New Roman"/>
          <w:sz w:val="28"/>
          <w:szCs w:val="28"/>
        </w:rPr>
        <w:t>.</w:t>
      </w:r>
    </w:p>
    <w:p w14:paraId="5C6A3F01" w14:textId="478B4AFF"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По мнению Т.Г. Цыбикова «целью социальной защиты является</w:t>
      </w:r>
      <w:r>
        <w:rPr>
          <w:rFonts w:ascii="Times New Roman" w:hAnsi="Times New Roman" w:cs="Times New Roman"/>
          <w:sz w:val="28"/>
          <w:szCs w:val="28"/>
        </w:rPr>
        <w:t xml:space="preserve"> </w:t>
      </w:r>
      <w:r w:rsidRPr="00E44FC9">
        <w:rPr>
          <w:rFonts w:ascii="Times New Roman" w:hAnsi="Times New Roman" w:cs="Times New Roman"/>
          <w:sz w:val="28"/>
          <w:szCs w:val="28"/>
        </w:rPr>
        <w:t>смягчение воздействия на население объективных негативных факторов,</w:t>
      </w:r>
      <w:r>
        <w:rPr>
          <w:rFonts w:ascii="Times New Roman" w:hAnsi="Times New Roman" w:cs="Times New Roman"/>
          <w:sz w:val="28"/>
          <w:szCs w:val="28"/>
        </w:rPr>
        <w:t xml:space="preserve"> </w:t>
      </w:r>
      <w:r w:rsidRPr="00E44FC9">
        <w:rPr>
          <w:rFonts w:ascii="Times New Roman" w:hAnsi="Times New Roman" w:cs="Times New Roman"/>
          <w:sz w:val="28"/>
          <w:szCs w:val="28"/>
        </w:rPr>
        <w:t>повышение уровня жизни основной массы населения и эффективная</w:t>
      </w:r>
      <w:r>
        <w:rPr>
          <w:rFonts w:ascii="Times New Roman" w:hAnsi="Times New Roman" w:cs="Times New Roman"/>
          <w:sz w:val="28"/>
          <w:szCs w:val="28"/>
        </w:rPr>
        <w:t xml:space="preserve"> </w:t>
      </w:r>
      <w:r w:rsidRPr="00E44FC9">
        <w:rPr>
          <w:rFonts w:ascii="Times New Roman" w:hAnsi="Times New Roman" w:cs="Times New Roman"/>
          <w:sz w:val="28"/>
          <w:szCs w:val="28"/>
        </w:rPr>
        <w:t>помощь особо нуждающимся слоям населения».</w:t>
      </w:r>
    </w:p>
    <w:p w14:paraId="567E5479" w14:textId="38A14B17" w:rsid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xml:space="preserve">Е.А. </w:t>
      </w:r>
      <w:proofErr w:type="spellStart"/>
      <w:r w:rsidRPr="00E44FC9">
        <w:rPr>
          <w:rFonts w:ascii="Times New Roman" w:hAnsi="Times New Roman" w:cs="Times New Roman"/>
          <w:sz w:val="28"/>
          <w:szCs w:val="28"/>
        </w:rPr>
        <w:t>Волосникова</w:t>
      </w:r>
      <w:proofErr w:type="spellEnd"/>
      <w:r w:rsidRPr="00E44FC9">
        <w:rPr>
          <w:rFonts w:ascii="Times New Roman" w:hAnsi="Times New Roman" w:cs="Times New Roman"/>
          <w:sz w:val="28"/>
          <w:szCs w:val="28"/>
        </w:rPr>
        <w:t xml:space="preserve"> констатирует, что главной целью социальной</w:t>
      </w:r>
      <w:r>
        <w:rPr>
          <w:rFonts w:ascii="Times New Roman" w:hAnsi="Times New Roman" w:cs="Times New Roman"/>
          <w:sz w:val="28"/>
          <w:szCs w:val="28"/>
        </w:rPr>
        <w:t xml:space="preserve"> </w:t>
      </w:r>
      <w:r w:rsidRPr="00E44FC9">
        <w:rPr>
          <w:rFonts w:ascii="Times New Roman" w:hAnsi="Times New Roman" w:cs="Times New Roman"/>
          <w:sz w:val="28"/>
          <w:szCs w:val="28"/>
        </w:rPr>
        <w:t>защиты в обществе является «рациональная организация социально-экономических отношений, способствующих гуманному саморазвитию и</w:t>
      </w:r>
      <w:r>
        <w:rPr>
          <w:rFonts w:ascii="Times New Roman" w:hAnsi="Times New Roman" w:cs="Times New Roman"/>
          <w:sz w:val="28"/>
          <w:szCs w:val="28"/>
        </w:rPr>
        <w:t xml:space="preserve"> </w:t>
      </w:r>
      <w:r w:rsidRPr="00E44FC9">
        <w:rPr>
          <w:rFonts w:ascii="Times New Roman" w:hAnsi="Times New Roman" w:cs="Times New Roman"/>
          <w:sz w:val="28"/>
          <w:szCs w:val="28"/>
        </w:rPr>
        <w:t>самообеспечению личности».</w:t>
      </w:r>
    </w:p>
    <w:p w14:paraId="1419DD70" w14:textId="74389434"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xml:space="preserve">В общем виде различные подходы формулирования главной </w:t>
      </w:r>
      <w:r w:rsidRPr="00E44FC9">
        <w:rPr>
          <w:rFonts w:ascii="Times New Roman" w:hAnsi="Times New Roman" w:cs="Times New Roman"/>
          <w:b/>
          <w:bCs/>
          <w:sz w:val="28"/>
          <w:szCs w:val="28"/>
        </w:rPr>
        <w:t>цели</w:t>
      </w:r>
      <w:r>
        <w:rPr>
          <w:rFonts w:ascii="Times New Roman" w:hAnsi="Times New Roman" w:cs="Times New Roman"/>
          <w:b/>
          <w:bCs/>
          <w:sz w:val="28"/>
          <w:szCs w:val="28"/>
        </w:rPr>
        <w:t xml:space="preserve"> </w:t>
      </w:r>
      <w:r w:rsidRPr="00E44FC9">
        <w:rPr>
          <w:rFonts w:ascii="Times New Roman" w:hAnsi="Times New Roman" w:cs="Times New Roman"/>
          <w:b/>
          <w:bCs/>
          <w:sz w:val="28"/>
          <w:szCs w:val="28"/>
        </w:rPr>
        <w:t xml:space="preserve">социальной защиты </w:t>
      </w:r>
      <w:r w:rsidRPr="00E44FC9">
        <w:rPr>
          <w:rFonts w:ascii="Times New Roman" w:hAnsi="Times New Roman" w:cs="Times New Roman"/>
          <w:sz w:val="28"/>
          <w:szCs w:val="28"/>
        </w:rPr>
        <w:t>населения можно представить следующим</w:t>
      </w:r>
      <w:r>
        <w:rPr>
          <w:rFonts w:ascii="Times New Roman" w:hAnsi="Times New Roman" w:cs="Times New Roman"/>
          <w:sz w:val="28"/>
          <w:szCs w:val="28"/>
        </w:rPr>
        <w:t xml:space="preserve"> </w:t>
      </w:r>
      <w:r w:rsidRPr="00E44FC9">
        <w:rPr>
          <w:rFonts w:ascii="Times New Roman" w:hAnsi="Times New Roman" w:cs="Times New Roman"/>
          <w:sz w:val="28"/>
          <w:szCs w:val="28"/>
        </w:rPr>
        <w:t>образом:</w:t>
      </w:r>
    </w:p>
    <w:p w14:paraId="17A5F992" w14:textId="7506B05D"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первостепенная, приоритетная защита граждан, имеющих</w:t>
      </w:r>
      <w:r>
        <w:rPr>
          <w:rFonts w:ascii="Times New Roman" w:hAnsi="Times New Roman" w:cs="Times New Roman"/>
          <w:sz w:val="28"/>
          <w:szCs w:val="28"/>
        </w:rPr>
        <w:t xml:space="preserve"> </w:t>
      </w:r>
      <w:r w:rsidRPr="00E44FC9">
        <w:rPr>
          <w:rFonts w:ascii="Times New Roman" w:hAnsi="Times New Roman" w:cs="Times New Roman"/>
          <w:sz w:val="28"/>
          <w:szCs w:val="28"/>
        </w:rPr>
        <w:t>заслуги перед государством;</w:t>
      </w:r>
    </w:p>
    <w:p w14:paraId="556422B1"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развитие и сохранение человека;</w:t>
      </w:r>
    </w:p>
    <w:p w14:paraId="264D74C7" w14:textId="132A7B51"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обеспечение социальной справедливости за счет</w:t>
      </w:r>
      <w:r>
        <w:rPr>
          <w:rFonts w:ascii="Times New Roman" w:hAnsi="Times New Roman" w:cs="Times New Roman"/>
          <w:sz w:val="28"/>
          <w:szCs w:val="28"/>
        </w:rPr>
        <w:t xml:space="preserve"> </w:t>
      </w:r>
      <w:r w:rsidRPr="00E44FC9">
        <w:rPr>
          <w:rFonts w:ascii="Times New Roman" w:hAnsi="Times New Roman" w:cs="Times New Roman"/>
          <w:sz w:val="28"/>
          <w:szCs w:val="28"/>
        </w:rPr>
        <w:t>перераспределения коллективного продукта членов общества;</w:t>
      </w:r>
    </w:p>
    <w:p w14:paraId="0485CF63"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снятие социального напряжения в обществе;</w:t>
      </w:r>
    </w:p>
    <w:p w14:paraId="5AEBF31A" w14:textId="1C71BB52" w:rsid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создание условий для дальнейшего выживания.</w:t>
      </w:r>
    </w:p>
    <w:p w14:paraId="51A9DA83" w14:textId="15CF7B91" w:rsidR="00E44FC9" w:rsidRPr="00E44FC9" w:rsidRDefault="00E44FC9" w:rsidP="00E44FC9">
      <w:pPr>
        <w:spacing w:after="0" w:line="240" w:lineRule="auto"/>
        <w:ind w:firstLine="709"/>
        <w:jc w:val="both"/>
        <w:rPr>
          <w:rFonts w:ascii="Times New Roman" w:hAnsi="Times New Roman" w:cs="Times New Roman"/>
          <w:b/>
          <w:bCs/>
          <w:sz w:val="28"/>
          <w:szCs w:val="28"/>
        </w:rPr>
      </w:pPr>
      <w:r w:rsidRPr="00E44FC9">
        <w:rPr>
          <w:rFonts w:ascii="Times New Roman" w:hAnsi="Times New Roman" w:cs="Times New Roman"/>
          <w:b/>
          <w:bCs/>
          <w:sz w:val="28"/>
          <w:szCs w:val="28"/>
        </w:rPr>
        <w:t>Задачи системы социальной защиты на муниципальном уровне</w:t>
      </w:r>
      <w:r>
        <w:rPr>
          <w:rFonts w:ascii="Times New Roman" w:hAnsi="Times New Roman" w:cs="Times New Roman"/>
          <w:b/>
          <w:bCs/>
          <w:sz w:val="28"/>
          <w:szCs w:val="28"/>
        </w:rPr>
        <w:t xml:space="preserve"> включают</w:t>
      </w:r>
      <w:r w:rsidRPr="00E44FC9">
        <w:rPr>
          <w:rFonts w:ascii="Times New Roman" w:hAnsi="Times New Roman" w:cs="Times New Roman"/>
          <w:b/>
          <w:bCs/>
          <w:sz w:val="28"/>
          <w:szCs w:val="28"/>
        </w:rPr>
        <w:t>:</w:t>
      </w:r>
    </w:p>
    <w:p w14:paraId="3238E166" w14:textId="731C4629"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реализацию основных направлений государственной социальной</w:t>
      </w:r>
      <w:r>
        <w:rPr>
          <w:rFonts w:ascii="Times New Roman" w:hAnsi="Times New Roman" w:cs="Times New Roman"/>
          <w:sz w:val="28"/>
          <w:szCs w:val="28"/>
        </w:rPr>
        <w:t xml:space="preserve"> </w:t>
      </w:r>
      <w:r w:rsidRPr="00E44FC9">
        <w:rPr>
          <w:rFonts w:ascii="Times New Roman" w:hAnsi="Times New Roman" w:cs="Times New Roman"/>
          <w:sz w:val="28"/>
          <w:szCs w:val="28"/>
        </w:rPr>
        <w:t>политики на территории муниципального образования;</w:t>
      </w:r>
    </w:p>
    <w:p w14:paraId="4B2BE703"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организацию пенсионного обеспечения;</w:t>
      </w:r>
    </w:p>
    <w:p w14:paraId="6E4A3993"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организацию социального обслуживания населения на территории</w:t>
      </w:r>
    </w:p>
    <w:p w14:paraId="308FB44A"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района;</w:t>
      </w:r>
    </w:p>
    <w:p w14:paraId="14044657"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организацию новых форм, видов натуральной адресной помощи;</w:t>
      </w:r>
    </w:p>
    <w:p w14:paraId="030B27B7"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организацию социальной поддержки семьи, материнства и детства;</w:t>
      </w:r>
    </w:p>
    <w:p w14:paraId="23B24449" w14:textId="0CA2B46D"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выявление особенностей социальной политики и социальной</w:t>
      </w:r>
      <w:r>
        <w:rPr>
          <w:rFonts w:ascii="Times New Roman" w:hAnsi="Times New Roman" w:cs="Times New Roman"/>
          <w:sz w:val="28"/>
          <w:szCs w:val="28"/>
        </w:rPr>
        <w:t xml:space="preserve"> </w:t>
      </w:r>
      <w:r w:rsidRPr="00E44FC9">
        <w:rPr>
          <w:rFonts w:ascii="Times New Roman" w:hAnsi="Times New Roman" w:cs="Times New Roman"/>
          <w:sz w:val="28"/>
          <w:szCs w:val="28"/>
        </w:rPr>
        <w:t>защиты населения в новых социально-экономических условиях;</w:t>
      </w:r>
    </w:p>
    <w:p w14:paraId="59148A89" w14:textId="291D2A9F"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определение основных приоритетов социальной защиты</w:t>
      </w:r>
      <w:r>
        <w:rPr>
          <w:rFonts w:ascii="Times New Roman" w:hAnsi="Times New Roman" w:cs="Times New Roman"/>
          <w:sz w:val="28"/>
          <w:szCs w:val="28"/>
        </w:rPr>
        <w:t xml:space="preserve"> </w:t>
      </w:r>
      <w:r w:rsidRPr="00E44FC9">
        <w:rPr>
          <w:rFonts w:ascii="Times New Roman" w:hAnsi="Times New Roman" w:cs="Times New Roman"/>
          <w:sz w:val="28"/>
          <w:szCs w:val="28"/>
        </w:rPr>
        <w:t>населения;</w:t>
      </w:r>
    </w:p>
    <w:p w14:paraId="7AB2B498" w14:textId="1B10DE04" w:rsid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разработку концептуальных положений по совершенствованию</w:t>
      </w:r>
      <w:r>
        <w:rPr>
          <w:rFonts w:ascii="Times New Roman" w:hAnsi="Times New Roman" w:cs="Times New Roman"/>
          <w:sz w:val="28"/>
          <w:szCs w:val="28"/>
        </w:rPr>
        <w:t xml:space="preserve"> </w:t>
      </w:r>
      <w:r w:rsidRPr="00E44FC9">
        <w:rPr>
          <w:rFonts w:ascii="Times New Roman" w:hAnsi="Times New Roman" w:cs="Times New Roman"/>
          <w:sz w:val="28"/>
          <w:szCs w:val="28"/>
        </w:rPr>
        <w:t>экономического механизма социальной защиты населения;</w:t>
      </w:r>
    </w:p>
    <w:p w14:paraId="4B937F34" w14:textId="62013E23"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lastRenderedPageBreak/>
        <w:t>- построение организационной модели государственной системы</w:t>
      </w:r>
      <w:r>
        <w:rPr>
          <w:rFonts w:ascii="Times New Roman" w:hAnsi="Times New Roman" w:cs="Times New Roman"/>
          <w:sz w:val="28"/>
          <w:szCs w:val="28"/>
        </w:rPr>
        <w:t xml:space="preserve"> </w:t>
      </w:r>
      <w:r w:rsidRPr="00E44FC9">
        <w:rPr>
          <w:rFonts w:ascii="Times New Roman" w:hAnsi="Times New Roman" w:cs="Times New Roman"/>
          <w:sz w:val="28"/>
          <w:szCs w:val="28"/>
        </w:rPr>
        <w:t>социальной защиты и ее взаимодействия с различными общественными</w:t>
      </w:r>
      <w:r>
        <w:rPr>
          <w:rFonts w:ascii="Times New Roman" w:hAnsi="Times New Roman" w:cs="Times New Roman"/>
          <w:sz w:val="28"/>
          <w:szCs w:val="28"/>
        </w:rPr>
        <w:t xml:space="preserve"> </w:t>
      </w:r>
      <w:r w:rsidRPr="00E44FC9">
        <w:rPr>
          <w:rFonts w:ascii="Times New Roman" w:hAnsi="Times New Roman" w:cs="Times New Roman"/>
          <w:sz w:val="28"/>
          <w:szCs w:val="28"/>
        </w:rPr>
        <w:t>организациями, предприятиями, физическими лицами, занимающимися</w:t>
      </w:r>
      <w:r>
        <w:rPr>
          <w:rFonts w:ascii="Times New Roman" w:hAnsi="Times New Roman" w:cs="Times New Roman"/>
          <w:sz w:val="28"/>
          <w:szCs w:val="28"/>
        </w:rPr>
        <w:t xml:space="preserve"> </w:t>
      </w:r>
      <w:r w:rsidRPr="00E44FC9">
        <w:rPr>
          <w:rFonts w:ascii="Times New Roman" w:hAnsi="Times New Roman" w:cs="Times New Roman"/>
          <w:sz w:val="28"/>
          <w:szCs w:val="28"/>
        </w:rPr>
        <w:t>социальной поддержкой населения, развивающие благотворительную</w:t>
      </w:r>
      <w:r>
        <w:rPr>
          <w:rFonts w:ascii="Times New Roman" w:hAnsi="Times New Roman" w:cs="Times New Roman"/>
          <w:sz w:val="28"/>
          <w:szCs w:val="28"/>
        </w:rPr>
        <w:t xml:space="preserve"> </w:t>
      </w:r>
      <w:r w:rsidRPr="00E44FC9">
        <w:rPr>
          <w:rFonts w:ascii="Times New Roman" w:hAnsi="Times New Roman" w:cs="Times New Roman"/>
          <w:sz w:val="28"/>
          <w:szCs w:val="28"/>
        </w:rPr>
        <w:t>деятельность и меценатство;</w:t>
      </w:r>
    </w:p>
    <w:p w14:paraId="7483D105" w14:textId="77777777"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разработку путей и способов социальной реабилитации населения;</w:t>
      </w:r>
    </w:p>
    <w:p w14:paraId="349EA0C6" w14:textId="4A719E56"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нахождение оптимальных и перспективных путей</w:t>
      </w:r>
      <w:r>
        <w:rPr>
          <w:rFonts w:ascii="Times New Roman" w:hAnsi="Times New Roman" w:cs="Times New Roman"/>
          <w:sz w:val="28"/>
          <w:szCs w:val="28"/>
        </w:rPr>
        <w:t xml:space="preserve"> </w:t>
      </w:r>
      <w:r w:rsidRPr="00E44FC9">
        <w:rPr>
          <w:rFonts w:ascii="Times New Roman" w:hAnsi="Times New Roman" w:cs="Times New Roman"/>
          <w:sz w:val="28"/>
          <w:szCs w:val="28"/>
        </w:rPr>
        <w:t>совершенствования организационно-технической и материально-экономической деятельности территориальных служб социальной защиты и поддержки населения.</w:t>
      </w:r>
    </w:p>
    <w:p w14:paraId="15BB8B9B" w14:textId="03D43405"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xml:space="preserve">Основными задачами социальной защиты населения, по мнению </w:t>
      </w:r>
      <w:proofErr w:type="spellStart"/>
      <w:r w:rsidRPr="00E44FC9">
        <w:rPr>
          <w:rFonts w:ascii="Times New Roman" w:hAnsi="Times New Roman" w:cs="Times New Roman"/>
          <w:sz w:val="28"/>
          <w:szCs w:val="28"/>
        </w:rPr>
        <w:t>Т.Зубковой</w:t>
      </w:r>
      <w:proofErr w:type="spellEnd"/>
      <w:r w:rsidRPr="00E44FC9">
        <w:rPr>
          <w:rFonts w:ascii="Times New Roman" w:hAnsi="Times New Roman" w:cs="Times New Roman"/>
          <w:sz w:val="28"/>
          <w:szCs w:val="28"/>
        </w:rPr>
        <w:t>, выступают:</w:t>
      </w:r>
    </w:p>
    <w:p w14:paraId="06033B2E" w14:textId="651F14A6"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реализация установленных законом социальных прав и</w:t>
      </w:r>
      <w:r>
        <w:rPr>
          <w:rFonts w:ascii="Times New Roman" w:hAnsi="Times New Roman" w:cs="Times New Roman"/>
          <w:sz w:val="28"/>
          <w:szCs w:val="28"/>
        </w:rPr>
        <w:t xml:space="preserve"> </w:t>
      </w:r>
      <w:r w:rsidRPr="00E44FC9">
        <w:rPr>
          <w:rFonts w:ascii="Times New Roman" w:hAnsi="Times New Roman" w:cs="Times New Roman"/>
          <w:sz w:val="28"/>
          <w:szCs w:val="28"/>
        </w:rPr>
        <w:t>минимальных социальных гарантий;</w:t>
      </w:r>
    </w:p>
    <w:p w14:paraId="79F74CD0" w14:textId="59C3671B" w:rsidR="00E44FC9" w:rsidRP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адаптация системы социальной защиты к изменяющимся социально-экономическим условиям;</w:t>
      </w:r>
    </w:p>
    <w:p w14:paraId="4090ADB1" w14:textId="09983827" w:rsid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sz w:val="28"/>
          <w:szCs w:val="28"/>
        </w:rPr>
        <w:t>- дифференцированный подход к различным категориям</w:t>
      </w:r>
      <w:r>
        <w:rPr>
          <w:rFonts w:ascii="Times New Roman" w:hAnsi="Times New Roman" w:cs="Times New Roman"/>
          <w:sz w:val="28"/>
          <w:szCs w:val="28"/>
        </w:rPr>
        <w:t xml:space="preserve"> </w:t>
      </w:r>
      <w:r w:rsidRPr="00E44FC9">
        <w:rPr>
          <w:rFonts w:ascii="Times New Roman" w:hAnsi="Times New Roman" w:cs="Times New Roman"/>
          <w:sz w:val="28"/>
          <w:szCs w:val="28"/>
        </w:rPr>
        <w:t>населения</w:t>
      </w:r>
    </w:p>
    <w:p w14:paraId="625D4E40" w14:textId="4905BE65" w:rsidR="00E44FC9" w:rsidRDefault="00E44FC9" w:rsidP="00E44FC9">
      <w:pPr>
        <w:spacing w:after="0" w:line="240" w:lineRule="auto"/>
        <w:ind w:firstLine="709"/>
        <w:jc w:val="both"/>
        <w:rPr>
          <w:rFonts w:ascii="Times New Roman" w:hAnsi="Times New Roman" w:cs="Times New Roman"/>
          <w:sz w:val="28"/>
          <w:szCs w:val="28"/>
        </w:rPr>
      </w:pPr>
      <w:r w:rsidRPr="00E44FC9">
        <w:rPr>
          <w:rFonts w:ascii="Times New Roman" w:hAnsi="Times New Roman" w:cs="Times New Roman"/>
          <w:b/>
          <w:bCs/>
          <w:sz w:val="28"/>
          <w:szCs w:val="28"/>
        </w:rPr>
        <w:t xml:space="preserve">Объектом социальной защиты </w:t>
      </w:r>
      <w:r w:rsidRPr="00E44FC9">
        <w:rPr>
          <w:rFonts w:ascii="Times New Roman" w:hAnsi="Times New Roman" w:cs="Times New Roman"/>
          <w:sz w:val="28"/>
          <w:szCs w:val="28"/>
        </w:rPr>
        <w:t>выступают все группы</w:t>
      </w:r>
      <w:r>
        <w:rPr>
          <w:rFonts w:ascii="Times New Roman" w:hAnsi="Times New Roman" w:cs="Times New Roman"/>
          <w:sz w:val="28"/>
          <w:szCs w:val="28"/>
        </w:rPr>
        <w:t xml:space="preserve"> </w:t>
      </w:r>
      <w:r w:rsidRPr="00E44FC9">
        <w:rPr>
          <w:rFonts w:ascii="Times New Roman" w:hAnsi="Times New Roman" w:cs="Times New Roman"/>
          <w:sz w:val="28"/>
          <w:szCs w:val="28"/>
        </w:rPr>
        <w:t>населения, однако особые приоритеты при этом имеют его уязвимые слои</w:t>
      </w:r>
      <w:r>
        <w:rPr>
          <w:rFonts w:ascii="Times New Roman" w:hAnsi="Times New Roman" w:cs="Times New Roman"/>
          <w:sz w:val="28"/>
          <w:szCs w:val="28"/>
        </w:rPr>
        <w:t xml:space="preserve"> </w:t>
      </w:r>
      <w:r w:rsidRPr="00E44FC9">
        <w:rPr>
          <w:rFonts w:ascii="Times New Roman" w:hAnsi="Times New Roman" w:cs="Times New Roman"/>
          <w:sz w:val="28"/>
          <w:szCs w:val="28"/>
        </w:rPr>
        <w:t>– семьи с низкими доходами, одинокие и многодетные родители,</w:t>
      </w:r>
      <w:r>
        <w:rPr>
          <w:rFonts w:ascii="Times New Roman" w:hAnsi="Times New Roman" w:cs="Times New Roman"/>
          <w:sz w:val="28"/>
          <w:szCs w:val="28"/>
        </w:rPr>
        <w:t xml:space="preserve"> </w:t>
      </w:r>
      <w:r w:rsidRPr="00E44FC9">
        <w:rPr>
          <w:rFonts w:ascii="Times New Roman" w:hAnsi="Times New Roman" w:cs="Times New Roman"/>
          <w:sz w:val="28"/>
          <w:szCs w:val="28"/>
        </w:rPr>
        <w:t>воспитывающие несовершеннолетних детей, воспитанники детских домов</w:t>
      </w:r>
      <w:r>
        <w:rPr>
          <w:rFonts w:ascii="Times New Roman" w:hAnsi="Times New Roman" w:cs="Times New Roman"/>
          <w:sz w:val="28"/>
          <w:szCs w:val="28"/>
        </w:rPr>
        <w:t xml:space="preserve"> </w:t>
      </w:r>
      <w:r w:rsidRPr="00E44FC9">
        <w:rPr>
          <w:rFonts w:ascii="Times New Roman" w:hAnsi="Times New Roman" w:cs="Times New Roman"/>
          <w:sz w:val="28"/>
          <w:szCs w:val="28"/>
        </w:rPr>
        <w:t xml:space="preserve">и интернатов, </w:t>
      </w:r>
      <w:proofErr w:type="spellStart"/>
      <w:r w:rsidRPr="00E44FC9">
        <w:rPr>
          <w:rFonts w:ascii="Times New Roman" w:hAnsi="Times New Roman" w:cs="Times New Roman"/>
          <w:sz w:val="28"/>
          <w:szCs w:val="28"/>
        </w:rPr>
        <w:t>молодѐжь</w:t>
      </w:r>
      <w:proofErr w:type="spellEnd"/>
      <w:r w:rsidRPr="00E44FC9">
        <w:rPr>
          <w:rFonts w:ascii="Times New Roman" w:hAnsi="Times New Roman" w:cs="Times New Roman"/>
          <w:sz w:val="28"/>
          <w:szCs w:val="28"/>
        </w:rPr>
        <w:t xml:space="preserve"> в целом. Здесь имеется в виду, так называемая,</w:t>
      </w:r>
      <w:r>
        <w:rPr>
          <w:rFonts w:ascii="Times New Roman" w:hAnsi="Times New Roman" w:cs="Times New Roman"/>
          <w:sz w:val="28"/>
          <w:szCs w:val="28"/>
        </w:rPr>
        <w:t xml:space="preserve"> </w:t>
      </w:r>
      <w:r w:rsidRPr="00E44FC9">
        <w:rPr>
          <w:rFonts w:ascii="Times New Roman" w:hAnsi="Times New Roman" w:cs="Times New Roman"/>
          <w:sz w:val="28"/>
          <w:szCs w:val="28"/>
        </w:rPr>
        <w:t>пассивная социальная защита, нацеленная на нетрудоспособные и</w:t>
      </w:r>
      <w:r>
        <w:rPr>
          <w:rFonts w:ascii="Times New Roman" w:hAnsi="Times New Roman" w:cs="Times New Roman"/>
          <w:sz w:val="28"/>
          <w:szCs w:val="28"/>
        </w:rPr>
        <w:t xml:space="preserve"> </w:t>
      </w:r>
      <w:r w:rsidRPr="00E44FC9">
        <w:rPr>
          <w:rFonts w:ascii="Times New Roman" w:hAnsi="Times New Roman" w:cs="Times New Roman"/>
          <w:sz w:val="28"/>
          <w:szCs w:val="28"/>
        </w:rPr>
        <w:t>социально уязвимые слои населения и заключающаяся, прежде всего в</w:t>
      </w:r>
      <w:r>
        <w:rPr>
          <w:rFonts w:ascii="Times New Roman" w:hAnsi="Times New Roman" w:cs="Times New Roman"/>
          <w:sz w:val="28"/>
          <w:szCs w:val="28"/>
        </w:rPr>
        <w:t xml:space="preserve"> </w:t>
      </w:r>
      <w:r w:rsidRPr="00E44FC9">
        <w:rPr>
          <w:rFonts w:ascii="Times New Roman" w:hAnsi="Times New Roman" w:cs="Times New Roman"/>
          <w:sz w:val="28"/>
          <w:szCs w:val="28"/>
        </w:rPr>
        <w:t>прямой материальной поддержке.</w:t>
      </w:r>
    </w:p>
    <w:p w14:paraId="59DC1DA0" w14:textId="1DCF6408" w:rsidR="00E907E0" w:rsidRDefault="00E907E0" w:rsidP="00E907E0">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2.</w:t>
      </w:r>
      <w:r w:rsidRPr="00E907E0">
        <w:rPr>
          <w:rFonts w:ascii="Times New Roman" w:hAnsi="Times New Roman" w:cs="Times New Roman"/>
          <w:b/>
          <w:bCs/>
          <w:sz w:val="28"/>
          <w:szCs w:val="28"/>
        </w:rPr>
        <w:t xml:space="preserve">Структура социальной защиты в различных системах хозяйствования имеет смысл выделить </w:t>
      </w:r>
      <w:r w:rsidRPr="00E907E0">
        <w:rPr>
          <w:rFonts w:ascii="Times New Roman" w:hAnsi="Times New Roman" w:cs="Times New Roman"/>
          <w:b/>
          <w:bCs/>
          <w:i/>
          <w:iCs/>
          <w:sz w:val="28"/>
          <w:szCs w:val="28"/>
        </w:rPr>
        <w:t>пять основных групп граждан, нуждающихся в социальной защите</w:t>
      </w:r>
      <w:r w:rsidRPr="00E907E0">
        <w:rPr>
          <w:rFonts w:ascii="Times New Roman" w:hAnsi="Times New Roman" w:cs="Times New Roman"/>
          <w:i/>
          <w:iCs/>
          <w:sz w:val="28"/>
          <w:szCs w:val="28"/>
        </w:rPr>
        <w:t>.</w:t>
      </w:r>
    </w:p>
    <w:p w14:paraId="7AB29171" w14:textId="77777777"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1. Первая группа — трудоспособные граждане в трудоспособном</w:t>
      </w:r>
    </w:p>
    <w:p w14:paraId="6E23FF6D" w14:textId="3D2E52F6"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возрасте, в том числе: лица, уволенные из Вооруженных сил; безработные и</w:t>
      </w:r>
      <w:r>
        <w:rPr>
          <w:rFonts w:ascii="Times New Roman" w:hAnsi="Times New Roman" w:cs="Times New Roman"/>
          <w:sz w:val="28"/>
          <w:szCs w:val="28"/>
        </w:rPr>
        <w:t xml:space="preserve"> </w:t>
      </w:r>
      <w:r w:rsidRPr="00E907E0">
        <w:rPr>
          <w:rFonts w:ascii="Times New Roman" w:hAnsi="Times New Roman" w:cs="Times New Roman"/>
          <w:sz w:val="28"/>
          <w:szCs w:val="28"/>
        </w:rPr>
        <w:t>незанятые граждане; беженцы и вынужденные переселенцы в</w:t>
      </w:r>
      <w:r>
        <w:rPr>
          <w:rFonts w:ascii="Times New Roman" w:hAnsi="Times New Roman" w:cs="Times New Roman"/>
          <w:sz w:val="28"/>
          <w:szCs w:val="28"/>
        </w:rPr>
        <w:t xml:space="preserve"> </w:t>
      </w:r>
      <w:r w:rsidRPr="00E907E0">
        <w:rPr>
          <w:rFonts w:ascii="Times New Roman" w:hAnsi="Times New Roman" w:cs="Times New Roman"/>
          <w:sz w:val="28"/>
          <w:szCs w:val="28"/>
        </w:rPr>
        <w:t>трудоспособном возрасте; женщины, находящиеся в отпуске по</w:t>
      </w:r>
      <w:r>
        <w:rPr>
          <w:rFonts w:ascii="Times New Roman" w:hAnsi="Times New Roman" w:cs="Times New Roman"/>
          <w:sz w:val="28"/>
          <w:szCs w:val="28"/>
        </w:rPr>
        <w:t xml:space="preserve"> </w:t>
      </w:r>
      <w:r w:rsidRPr="00E907E0">
        <w:rPr>
          <w:rFonts w:ascii="Times New Roman" w:hAnsi="Times New Roman" w:cs="Times New Roman"/>
          <w:sz w:val="28"/>
          <w:szCs w:val="28"/>
        </w:rPr>
        <w:t>беременности и родам, в отпуске по уходу за ребенком, а также</w:t>
      </w:r>
      <w:r>
        <w:rPr>
          <w:rFonts w:ascii="Times New Roman" w:hAnsi="Times New Roman" w:cs="Times New Roman"/>
          <w:sz w:val="28"/>
          <w:szCs w:val="28"/>
        </w:rPr>
        <w:t xml:space="preserve"> </w:t>
      </w:r>
      <w:r w:rsidRPr="00E907E0">
        <w:rPr>
          <w:rFonts w:ascii="Times New Roman" w:hAnsi="Times New Roman" w:cs="Times New Roman"/>
          <w:sz w:val="28"/>
          <w:szCs w:val="28"/>
        </w:rPr>
        <w:t>беременные женщины; иные трудоспособные граждане в трудоспособном</w:t>
      </w:r>
      <w:r>
        <w:rPr>
          <w:rFonts w:ascii="Times New Roman" w:hAnsi="Times New Roman" w:cs="Times New Roman"/>
          <w:sz w:val="28"/>
          <w:szCs w:val="28"/>
        </w:rPr>
        <w:t xml:space="preserve"> </w:t>
      </w:r>
      <w:r w:rsidRPr="00E907E0">
        <w:rPr>
          <w:rFonts w:ascii="Times New Roman" w:hAnsi="Times New Roman" w:cs="Times New Roman"/>
          <w:sz w:val="28"/>
          <w:szCs w:val="28"/>
        </w:rPr>
        <w:t>возрасте.</w:t>
      </w:r>
    </w:p>
    <w:p w14:paraId="69DC9BDB" w14:textId="715C0561"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2. Вторая группа – нетрудоспособные граждане в трудоспособном</w:t>
      </w:r>
      <w:r>
        <w:rPr>
          <w:rFonts w:ascii="Times New Roman" w:hAnsi="Times New Roman" w:cs="Times New Roman"/>
          <w:sz w:val="28"/>
          <w:szCs w:val="28"/>
        </w:rPr>
        <w:t xml:space="preserve"> </w:t>
      </w:r>
      <w:r w:rsidRPr="00E907E0">
        <w:rPr>
          <w:rFonts w:ascii="Times New Roman" w:hAnsi="Times New Roman" w:cs="Times New Roman"/>
          <w:sz w:val="28"/>
          <w:szCs w:val="28"/>
        </w:rPr>
        <w:t>возрасте, в том числе: инвалиды, в том числе инвалиды детства; лица,</w:t>
      </w:r>
      <w:r>
        <w:rPr>
          <w:rFonts w:ascii="Times New Roman" w:hAnsi="Times New Roman" w:cs="Times New Roman"/>
          <w:sz w:val="28"/>
          <w:szCs w:val="28"/>
        </w:rPr>
        <w:t xml:space="preserve"> </w:t>
      </w:r>
      <w:r w:rsidRPr="00E907E0">
        <w:rPr>
          <w:rFonts w:ascii="Times New Roman" w:hAnsi="Times New Roman" w:cs="Times New Roman"/>
          <w:sz w:val="28"/>
          <w:szCs w:val="28"/>
        </w:rPr>
        <w:t>имеющие профессиональное заболевание (или инвалидность в результате</w:t>
      </w:r>
      <w:r>
        <w:rPr>
          <w:rFonts w:ascii="Times New Roman" w:hAnsi="Times New Roman" w:cs="Times New Roman"/>
          <w:sz w:val="28"/>
          <w:szCs w:val="28"/>
        </w:rPr>
        <w:t xml:space="preserve"> </w:t>
      </w:r>
      <w:r w:rsidRPr="00E907E0">
        <w:rPr>
          <w:rFonts w:ascii="Times New Roman" w:hAnsi="Times New Roman" w:cs="Times New Roman"/>
          <w:sz w:val="28"/>
          <w:szCs w:val="28"/>
        </w:rPr>
        <w:t>несчастного случая на производстве); иные нетрудоспособные лица в</w:t>
      </w:r>
      <w:r>
        <w:rPr>
          <w:rFonts w:ascii="Times New Roman" w:hAnsi="Times New Roman" w:cs="Times New Roman"/>
          <w:sz w:val="28"/>
          <w:szCs w:val="28"/>
        </w:rPr>
        <w:t xml:space="preserve"> </w:t>
      </w:r>
      <w:r w:rsidRPr="00E907E0">
        <w:rPr>
          <w:rFonts w:ascii="Times New Roman" w:hAnsi="Times New Roman" w:cs="Times New Roman"/>
          <w:sz w:val="28"/>
          <w:szCs w:val="28"/>
        </w:rPr>
        <w:t>трудоспособном возрасте.</w:t>
      </w:r>
    </w:p>
    <w:p w14:paraId="341D2F43" w14:textId="7EAF7F5E"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3. Третья группа – граждане в возрасте младше трудоспособного, в том</w:t>
      </w:r>
      <w:r>
        <w:rPr>
          <w:rFonts w:ascii="Times New Roman" w:hAnsi="Times New Roman" w:cs="Times New Roman"/>
          <w:sz w:val="28"/>
          <w:szCs w:val="28"/>
        </w:rPr>
        <w:t xml:space="preserve"> </w:t>
      </w:r>
      <w:r w:rsidRPr="00E907E0">
        <w:rPr>
          <w:rFonts w:ascii="Times New Roman" w:hAnsi="Times New Roman" w:cs="Times New Roman"/>
          <w:sz w:val="28"/>
          <w:szCs w:val="28"/>
        </w:rPr>
        <w:t>числе: дети-инвалиды; дети из многодетных и неполных семей; дети-сироты;</w:t>
      </w:r>
      <w:r>
        <w:rPr>
          <w:rFonts w:ascii="Times New Roman" w:hAnsi="Times New Roman" w:cs="Times New Roman"/>
          <w:sz w:val="28"/>
          <w:szCs w:val="28"/>
        </w:rPr>
        <w:t xml:space="preserve"> </w:t>
      </w:r>
      <w:r w:rsidRPr="00E907E0">
        <w:rPr>
          <w:rFonts w:ascii="Times New Roman" w:hAnsi="Times New Roman" w:cs="Times New Roman"/>
          <w:sz w:val="28"/>
          <w:szCs w:val="28"/>
        </w:rPr>
        <w:t>безнадзорные дети и подростки; иные категории детей, нуждающихся в</w:t>
      </w:r>
      <w:r>
        <w:rPr>
          <w:rFonts w:ascii="Times New Roman" w:hAnsi="Times New Roman" w:cs="Times New Roman"/>
          <w:sz w:val="28"/>
          <w:szCs w:val="28"/>
        </w:rPr>
        <w:t xml:space="preserve"> </w:t>
      </w:r>
      <w:r w:rsidRPr="00E907E0">
        <w:rPr>
          <w:rFonts w:ascii="Times New Roman" w:hAnsi="Times New Roman" w:cs="Times New Roman"/>
          <w:sz w:val="28"/>
          <w:szCs w:val="28"/>
        </w:rPr>
        <w:t>социальной защите.</w:t>
      </w:r>
    </w:p>
    <w:p w14:paraId="60534BA0" w14:textId="6D0A9FEB"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4. Четвертая группа – лица старше трудоспособного возраста, в том</w:t>
      </w:r>
      <w:r>
        <w:rPr>
          <w:rFonts w:ascii="Times New Roman" w:hAnsi="Times New Roman" w:cs="Times New Roman"/>
          <w:sz w:val="28"/>
          <w:szCs w:val="28"/>
        </w:rPr>
        <w:t xml:space="preserve"> </w:t>
      </w:r>
      <w:r w:rsidRPr="00E907E0">
        <w:rPr>
          <w:rFonts w:ascii="Times New Roman" w:hAnsi="Times New Roman" w:cs="Times New Roman"/>
          <w:sz w:val="28"/>
          <w:szCs w:val="28"/>
        </w:rPr>
        <w:t>числе: одинокие престарелые граждане; пенсионеры по возрасту; инвалиды</w:t>
      </w:r>
      <w:r>
        <w:rPr>
          <w:rFonts w:ascii="Times New Roman" w:hAnsi="Times New Roman" w:cs="Times New Roman"/>
          <w:sz w:val="28"/>
          <w:szCs w:val="28"/>
        </w:rPr>
        <w:t xml:space="preserve"> </w:t>
      </w:r>
      <w:r w:rsidRPr="00E907E0">
        <w:rPr>
          <w:rFonts w:ascii="Times New Roman" w:hAnsi="Times New Roman" w:cs="Times New Roman"/>
          <w:sz w:val="28"/>
          <w:szCs w:val="28"/>
        </w:rPr>
        <w:t xml:space="preserve">и </w:t>
      </w:r>
      <w:r w:rsidRPr="00E907E0">
        <w:rPr>
          <w:rFonts w:ascii="Times New Roman" w:hAnsi="Times New Roman" w:cs="Times New Roman"/>
          <w:sz w:val="28"/>
          <w:szCs w:val="28"/>
        </w:rPr>
        <w:lastRenderedPageBreak/>
        <w:t>участники Великой Отечественной войны; блокадники; иные лица старше</w:t>
      </w:r>
      <w:r>
        <w:rPr>
          <w:rFonts w:ascii="Times New Roman" w:hAnsi="Times New Roman" w:cs="Times New Roman"/>
          <w:sz w:val="28"/>
          <w:szCs w:val="28"/>
        </w:rPr>
        <w:t xml:space="preserve"> </w:t>
      </w:r>
      <w:r w:rsidRPr="00E907E0">
        <w:rPr>
          <w:rFonts w:ascii="Times New Roman" w:hAnsi="Times New Roman" w:cs="Times New Roman"/>
          <w:sz w:val="28"/>
          <w:szCs w:val="28"/>
        </w:rPr>
        <w:t>трудоспособного возраста.</w:t>
      </w:r>
    </w:p>
    <w:p w14:paraId="451198A1" w14:textId="6BD8E4EC"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5. Пятая группа – иные граждане, нуждающиеся в социальной</w:t>
      </w:r>
      <w:r>
        <w:rPr>
          <w:rFonts w:ascii="Times New Roman" w:hAnsi="Times New Roman" w:cs="Times New Roman"/>
          <w:sz w:val="28"/>
          <w:szCs w:val="28"/>
        </w:rPr>
        <w:t xml:space="preserve"> </w:t>
      </w:r>
      <w:r w:rsidRPr="00E907E0">
        <w:rPr>
          <w:rFonts w:ascii="Times New Roman" w:hAnsi="Times New Roman" w:cs="Times New Roman"/>
          <w:sz w:val="28"/>
          <w:szCs w:val="28"/>
        </w:rPr>
        <w:t>помощи, в том числе: малообеспеченные (среднедушевой доход которых</w:t>
      </w:r>
      <w:r>
        <w:rPr>
          <w:rFonts w:ascii="Times New Roman" w:hAnsi="Times New Roman" w:cs="Times New Roman"/>
          <w:sz w:val="28"/>
          <w:szCs w:val="28"/>
        </w:rPr>
        <w:t xml:space="preserve"> </w:t>
      </w:r>
      <w:r w:rsidRPr="00E907E0">
        <w:rPr>
          <w:rFonts w:ascii="Times New Roman" w:hAnsi="Times New Roman" w:cs="Times New Roman"/>
          <w:sz w:val="28"/>
          <w:szCs w:val="28"/>
        </w:rPr>
        <w:t>ниже прожиточного минимума); молодые семьи с детьми и семейным</w:t>
      </w:r>
      <w:r>
        <w:rPr>
          <w:rFonts w:ascii="Times New Roman" w:hAnsi="Times New Roman" w:cs="Times New Roman"/>
          <w:sz w:val="28"/>
          <w:szCs w:val="28"/>
        </w:rPr>
        <w:t xml:space="preserve"> </w:t>
      </w:r>
      <w:r w:rsidRPr="00E907E0">
        <w:rPr>
          <w:rFonts w:ascii="Times New Roman" w:hAnsi="Times New Roman" w:cs="Times New Roman"/>
          <w:sz w:val="28"/>
          <w:szCs w:val="28"/>
        </w:rPr>
        <w:t>стажем до трех лет; иные семьи, находящиеся в трудной жизненной</w:t>
      </w:r>
      <w:r>
        <w:rPr>
          <w:rFonts w:ascii="Times New Roman" w:hAnsi="Times New Roman" w:cs="Times New Roman"/>
          <w:sz w:val="28"/>
          <w:szCs w:val="28"/>
        </w:rPr>
        <w:t xml:space="preserve"> </w:t>
      </w:r>
      <w:r w:rsidRPr="00E907E0">
        <w:rPr>
          <w:rFonts w:ascii="Times New Roman" w:hAnsi="Times New Roman" w:cs="Times New Roman"/>
          <w:sz w:val="28"/>
          <w:szCs w:val="28"/>
        </w:rPr>
        <w:t>ситуации.</w:t>
      </w:r>
    </w:p>
    <w:p w14:paraId="285F0112" w14:textId="63EE66F6"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Для каждой категории социально уязвимых слоев населения, к</w:t>
      </w:r>
      <w:r>
        <w:rPr>
          <w:rFonts w:ascii="Times New Roman" w:hAnsi="Times New Roman" w:cs="Times New Roman"/>
          <w:sz w:val="28"/>
          <w:szCs w:val="28"/>
        </w:rPr>
        <w:t xml:space="preserve"> </w:t>
      </w:r>
      <w:r w:rsidRPr="00E907E0">
        <w:rPr>
          <w:rFonts w:ascii="Times New Roman" w:hAnsi="Times New Roman" w:cs="Times New Roman"/>
          <w:sz w:val="28"/>
          <w:szCs w:val="28"/>
        </w:rPr>
        <w:t>которым относятся представители второй, третьей, четвертой и пятой</w:t>
      </w:r>
      <w:r>
        <w:rPr>
          <w:rFonts w:ascii="Times New Roman" w:hAnsi="Times New Roman" w:cs="Times New Roman"/>
          <w:sz w:val="28"/>
          <w:szCs w:val="28"/>
        </w:rPr>
        <w:t xml:space="preserve"> </w:t>
      </w:r>
      <w:r w:rsidRPr="00E907E0">
        <w:rPr>
          <w:rFonts w:ascii="Times New Roman" w:hAnsi="Times New Roman" w:cs="Times New Roman"/>
          <w:sz w:val="28"/>
          <w:szCs w:val="28"/>
        </w:rPr>
        <w:t>групп, перечисленные выше, должна разрабатываться своя программа</w:t>
      </w:r>
      <w:r>
        <w:rPr>
          <w:rFonts w:ascii="Times New Roman" w:hAnsi="Times New Roman" w:cs="Times New Roman"/>
          <w:sz w:val="28"/>
          <w:szCs w:val="28"/>
        </w:rPr>
        <w:t xml:space="preserve"> </w:t>
      </w:r>
      <w:r w:rsidRPr="00E907E0">
        <w:rPr>
          <w:rFonts w:ascii="Times New Roman" w:hAnsi="Times New Roman" w:cs="Times New Roman"/>
          <w:sz w:val="28"/>
          <w:szCs w:val="28"/>
        </w:rPr>
        <w:t>социальной защиты в соответствии с принятым типом социальной защиты.</w:t>
      </w:r>
    </w:p>
    <w:p w14:paraId="16761DDD" w14:textId="2EFBC0FD"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Условное разделение всех членов общества на две крупные</w:t>
      </w:r>
      <w:r>
        <w:rPr>
          <w:rFonts w:ascii="Times New Roman" w:hAnsi="Times New Roman" w:cs="Times New Roman"/>
          <w:sz w:val="28"/>
          <w:szCs w:val="28"/>
        </w:rPr>
        <w:t xml:space="preserve"> </w:t>
      </w:r>
      <w:r w:rsidRPr="00E907E0">
        <w:rPr>
          <w:rFonts w:ascii="Times New Roman" w:hAnsi="Times New Roman" w:cs="Times New Roman"/>
          <w:sz w:val="28"/>
          <w:szCs w:val="28"/>
        </w:rPr>
        <w:t>категории (трудоспособные и нетрудоспособные, социально уязвимые)</w:t>
      </w:r>
      <w:r>
        <w:rPr>
          <w:rFonts w:ascii="Times New Roman" w:hAnsi="Times New Roman" w:cs="Times New Roman"/>
          <w:sz w:val="28"/>
          <w:szCs w:val="28"/>
        </w:rPr>
        <w:t xml:space="preserve"> </w:t>
      </w:r>
      <w:r w:rsidRPr="00E907E0">
        <w:rPr>
          <w:rFonts w:ascii="Times New Roman" w:hAnsi="Times New Roman" w:cs="Times New Roman"/>
          <w:sz w:val="28"/>
          <w:szCs w:val="28"/>
        </w:rPr>
        <w:t>способствовало формированию двух типов социальной защиты (активного</w:t>
      </w:r>
      <w:r>
        <w:rPr>
          <w:rFonts w:ascii="Times New Roman" w:hAnsi="Times New Roman" w:cs="Times New Roman"/>
          <w:sz w:val="28"/>
          <w:szCs w:val="28"/>
        </w:rPr>
        <w:t xml:space="preserve"> </w:t>
      </w:r>
      <w:r w:rsidRPr="00E907E0">
        <w:rPr>
          <w:rFonts w:ascii="Times New Roman" w:hAnsi="Times New Roman" w:cs="Times New Roman"/>
          <w:sz w:val="28"/>
          <w:szCs w:val="28"/>
        </w:rPr>
        <w:t>и пассивного), каждый из которых целесообразно реализовывать в</w:t>
      </w:r>
      <w:r>
        <w:rPr>
          <w:rFonts w:ascii="Times New Roman" w:hAnsi="Times New Roman" w:cs="Times New Roman"/>
          <w:sz w:val="28"/>
          <w:szCs w:val="28"/>
        </w:rPr>
        <w:t xml:space="preserve"> </w:t>
      </w:r>
      <w:r w:rsidRPr="00E907E0">
        <w:rPr>
          <w:rFonts w:ascii="Times New Roman" w:hAnsi="Times New Roman" w:cs="Times New Roman"/>
          <w:sz w:val="28"/>
          <w:szCs w:val="28"/>
        </w:rPr>
        <w:t>зависимости от общей экономической, социальной и политической</w:t>
      </w:r>
      <w:r>
        <w:rPr>
          <w:rFonts w:ascii="Times New Roman" w:hAnsi="Times New Roman" w:cs="Times New Roman"/>
          <w:sz w:val="28"/>
          <w:szCs w:val="28"/>
        </w:rPr>
        <w:t xml:space="preserve"> </w:t>
      </w:r>
      <w:r w:rsidRPr="00E907E0">
        <w:rPr>
          <w:rFonts w:ascii="Times New Roman" w:hAnsi="Times New Roman" w:cs="Times New Roman"/>
          <w:sz w:val="28"/>
          <w:szCs w:val="28"/>
        </w:rPr>
        <w:t>ситуации в каждой конкретной стране.</w:t>
      </w:r>
    </w:p>
    <w:p w14:paraId="625E23FD" w14:textId="15D29987"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Активная социальная защита ориентирована на трудоспособных</w:t>
      </w:r>
      <w:r>
        <w:rPr>
          <w:rFonts w:ascii="Times New Roman" w:hAnsi="Times New Roman" w:cs="Times New Roman"/>
          <w:sz w:val="28"/>
          <w:szCs w:val="28"/>
        </w:rPr>
        <w:t xml:space="preserve"> </w:t>
      </w:r>
      <w:r w:rsidRPr="00E907E0">
        <w:rPr>
          <w:rFonts w:ascii="Times New Roman" w:hAnsi="Times New Roman" w:cs="Times New Roman"/>
          <w:sz w:val="28"/>
          <w:szCs w:val="28"/>
        </w:rPr>
        <w:t>членов общества и предполагает создание условий для самозащиты людей</w:t>
      </w:r>
      <w:r>
        <w:rPr>
          <w:rFonts w:ascii="Times New Roman" w:hAnsi="Times New Roman" w:cs="Times New Roman"/>
          <w:sz w:val="28"/>
          <w:szCs w:val="28"/>
        </w:rPr>
        <w:t xml:space="preserve"> </w:t>
      </w:r>
      <w:r w:rsidRPr="00E907E0">
        <w:rPr>
          <w:rFonts w:ascii="Times New Roman" w:hAnsi="Times New Roman" w:cs="Times New Roman"/>
          <w:sz w:val="28"/>
          <w:szCs w:val="28"/>
        </w:rPr>
        <w:t>– в первую очередь через активные действия на рынке труда и через их</w:t>
      </w:r>
      <w:r>
        <w:rPr>
          <w:rFonts w:ascii="Times New Roman" w:hAnsi="Times New Roman" w:cs="Times New Roman"/>
          <w:sz w:val="28"/>
          <w:szCs w:val="28"/>
        </w:rPr>
        <w:t xml:space="preserve"> </w:t>
      </w:r>
      <w:r w:rsidRPr="00E907E0">
        <w:rPr>
          <w:rFonts w:ascii="Times New Roman" w:hAnsi="Times New Roman" w:cs="Times New Roman"/>
          <w:sz w:val="28"/>
          <w:szCs w:val="28"/>
        </w:rPr>
        <w:t>участие в социальном страховании.</w:t>
      </w:r>
    </w:p>
    <w:p w14:paraId="2DB2F5BA" w14:textId="2B19ED2E"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Пассивная социальная защита нацелена на нетрудоспособные и</w:t>
      </w:r>
      <w:r>
        <w:rPr>
          <w:rFonts w:ascii="Times New Roman" w:hAnsi="Times New Roman" w:cs="Times New Roman"/>
          <w:sz w:val="28"/>
          <w:szCs w:val="28"/>
        </w:rPr>
        <w:t xml:space="preserve"> </w:t>
      </w:r>
      <w:r w:rsidRPr="00E907E0">
        <w:rPr>
          <w:rFonts w:ascii="Times New Roman" w:hAnsi="Times New Roman" w:cs="Times New Roman"/>
          <w:sz w:val="28"/>
          <w:szCs w:val="28"/>
        </w:rPr>
        <w:t>социально уязвимые слои населения и заключается, прежде всего, в</w:t>
      </w:r>
      <w:r>
        <w:rPr>
          <w:rFonts w:ascii="Times New Roman" w:hAnsi="Times New Roman" w:cs="Times New Roman"/>
          <w:sz w:val="28"/>
          <w:szCs w:val="28"/>
        </w:rPr>
        <w:t xml:space="preserve"> </w:t>
      </w:r>
      <w:r w:rsidRPr="00E907E0">
        <w:rPr>
          <w:rFonts w:ascii="Times New Roman" w:hAnsi="Times New Roman" w:cs="Times New Roman"/>
          <w:sz w:val="28"/>
          <w:szCs w:val="28"/>
        </w:rPr>
        <w:t>прямой материальной поддержке.</w:t>
      </w:r>
    </w:p>
    <w:p w14:paraId="4589A641" w14:textId="77777777" w:rsidR="00E907E0" w:rsidRP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 xml:space="preserve">Следующий элемент анализа – </w:t>
      </w:r>
      <w:r w:rsidRPr="00E907E0">
        <w:rPr>
          <w:rFonts w:ascii="Times New Roman" w:hAnsi="Times New Roman" w:cs="Times New Roman"/>
          <w:b/>
          <w:bCs/>
          <w:sz w:val="28"/>
          <w:szCs w:val="28"/>
        </w:rPr>
        <w:t>субъект социальной защиты</w:t>
      </w:r>
      <w:r w:rsidRPr="00E907E0">
        <w:rPr>
          <w:rFonts w:ascii="Times New Roman" w:hAnsi="Times New Roman" w:cs="Times New Roman"/>
          <w:sz w:val="28"/>
          <w:szCs w:val="28"/>
        </w:rPr>
        <w:t>.</w:t>
      </w:r>
    </w:p>
    <w:p w14:paraId="102498E9" w14:textId="516F7D09"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Прямая ссылка на него в определениях социальной защиты населения</w:t>
      </w:r>
      <w:r>
        <w:rPr>
          <w:rFonts w:ascii="Times New Roman" w:hAnsi="Times New Roman" w:cs="Times New Roman"/>
          <w:sz w:val="28"/>
          <w:szCs w:val="28"/>
        </w:rPr>
        <w:t xml:space="preserve"> </w:t>
      </w:r>
      <w:r w:rsidRPr="00E907E0">
        <w:rPr>
          <w:rFonts w:ascii="Times New Roman" w:hAnsi="Times New Roman" w:cs="Times New Roman"/>
          <w:sz w:val="28"/>
          <w:szCs w:val="28"/>
        </w:rPr>
        <w:t>делается не всегда. Большинство ученых в качестве субъекта социальной</w:t>
      </w:r>
      <w:r>
        <w:rPr>
          <w:rFonts w:ascii="Times New Roman" w:hAnsi="Times New Roman" w:cs="Times New Roman"/>
          <w:sz w:val="28"/>
          <w:szCs w:val="28"/>
        </w:rPr>
        <w:t xml:space="preserve"> </w:t>
      </w:r>
      <w:r w:rsidRPr="00E907E0">
        <w:rPr>
          <w:rFonts w:ascii="Times New Roman" w:hAnsi="Times New Roman" w:cs="Times New Roman"/>
          <w:sz w:val="28"/>
          <w:szCs w:val="28"/>
        </w:rPr>
        <w:t>защиты называют государство (</w:t>
      </w:r>
      <w:proofErr w:type="spellStart"/>
      <w:r w:rsidRPr="00E907E0">
        <w:rPr>
          <w:rFonts w:ascii="Times New Roman" w:hAnsi="Times New Roman" w:cs="Times New Roman"/>
          <w:sz w:val="28"/>
          <w:szCs w:val="28"/>
        </w:rPr>
        <w:t>Храпылина</w:t>
      </w:r>
      <w:proofErr w:type="spellEnd"/>
      <w:r w:rsidRPr="00E907E0">
        <w:rPr>
          <w:rFonts w:ascii="Times New Roman" w:hAnsi="Times New Roman" w:cs="Times New Roman"/>
          <w:sz w:val="28"/>
          <w:szCs w:val="28"/>
        </w:rPr>
        <w:t xml:space="preserve"> Л.П.), некоторые добавляют к</w:t>
      </w:r>
      <w:r>
        <w:rPr>
          <w:rFonts w:ascii="Times New Roman" w:hAnsi="Times New Roman" w:cs="Times New Roman"/>
          <w:sz w:val="28"/>
          <w:szCs w:val="28"/>
        </w:rPr>
        <w:t xml:space="preserve"> </w:t>
      </w:r>
      <w:r w:rsidRPr="00E907E0">
        <w:rPr>
          <w:rFonts w:ascii="Times New Roman" w:hAnsi="Times New Roman" w:cs="Times New Roman"/>
          <w:sz w:val="28"/>
          <w:szCs w:val="28"/>
        </w:rPr>
        <w:t>нему различные управленческие, общественные организации, предприятия</w:t>
      </w:r>
      <w:r>
        <w:rPr>
          <w:rFonts w:ascii="Times New Roman" w:hAnsi="Times New Roman" w:cs="Times New Roman"/>
          <w:sz w:val="28"/>
          <w:szCs w:val="28"/>
        </w:rPr>
        <w:t xml:space="preserve"> </w:t>
      </w:r>
      <w:r w:rsidRPr="00E907E0">
        <w:rPr>
          <w:rFonts w:ascii="Times New Roman" w:hAnsi="Times New Roman" w:cs="Times New Roman"/>
          <w:sz w:val="28"/>
          <w:szCs w:val="28"/>
        </w:rPr>
        <w:t>(Чиркова А.В.). Иногда в определениях социальной защиты субъектом</w:t>
      </w:r>
      <w:r>
        <w:rPr>
          <w:rFonts w:ascii="Times New Roman" w:hAnsi="Times New Roman" w:cs="Times New Roman"/>
          <w:sz w:val="28"/>
          <w:szCs w:val="28"/>
        </w:rPr>
        <w:t xml:space="preserve"> </w:t>
      </w:r>
      <w:r w:rsidRPr="00E907E0">
        <w:rPr>
          <w:rFonts w:ascii="Times New Roman" w:hAnsi="Times New Roman" w:cs="Times New Roman"/>
          <w:sz w:val="28"/>
          <w:szCs w:val="28"/>
        </w:rPr>
        <w:t>«назначается» общество (Юрьева Т.В.): «одним из основных субъектов</w:t>
      </w:r>
      <w:r>
        <w:rPr>
          <w:rFonts w:ascii="Times New Roman" w:hAnsi="Times New Roman" w:cs="Times New Roman"/>
          <w:sz w:val="28"/>
          <w:szCs w:val="28"/>
        </w:rPr>
        <w:t xml:space="preserve"> </w:t>
      </w:r>
      <w:r w:rsidRPr="00E907E0">
        <w:rPr>
          <w:rFonts w:ascii="Times New Roman" w:hAnsi="Times New Roman" w:cs="Times New Roman"/>
          <w:sz w:val="28"/>
          <w:szCs w:val="28"/>
        </w:rPr>
        <w:t>социальной защиты населения является государство, другим — все</w:t>
      </w:r>
      <w:r>
        <w:rPr>
          <w:rFonts w:ascii="Times New Roman" w:hAnsi="Times New Roman" w:cs="Times New Roman"/>
          <w:sz w:val="28"/>
          <w:szCs w:val="28"/>
        </w:rPr>
        <w:t xml:space="preserve"> </w:t>
      </w:r>
      <w:r w:rsidRPr="00E907E0">
        <w:rPr>
          <w:rFonts w:ascii="Times New Roman" w:hAnsi="Times New Roman" w:cs="Times New Roman"/>
          <w:sz w:val="28"/>
          <w:szCs w:val="28"/>
        </w:rPr>
        <w:t>граждане общества, а также отдельные социальные группы»</w:t>
      </w:r>
      <w:r>
        <w:rPr>
          <w:rFonts w:ascii="Times New Roman" w:hAnsi="Times New Roman" w:cs="Times New Roman"/>
          <w:sz w:val="28"/>
          <w:szCs w:val="28"/>
        </w:rPr>
        <w:t>.</w:t>
      </w:r>
    </w:p>
    <w:p w14:paraId="21032A80" w14:textId="66E245E3"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3.</w:t>
      </w:r>
      <w:r w:rsidRPr="00E907E0">
        <w:rPr>
          <w:rFonts w:ascii="Times New Roman" w:hAnsi="Times New Roman" w:cs="Times New Roman"/>
          <w:sz w:val="28"/>
          <w:szCs w:val="28"/>
        </w:rPr>
        <w:tab/>
      </w:r>
      <w:r w:rsidRPr="00E907E0">
        <w:rPr>
          <w:rFonts w:ascii="Times New Roman" w:hAnsi="Times New Roman" w:cs="Times New Roman"/>
          <w:b/>
          <w:bCs/>
          <w:sz w:val="28"/>
          <w:szCs w:val="28"/>
        </w:rPr>
        <w:t>Реализация и регулирование системы социальной защиты населения России на региональном уровне</w:t>
      </w:r>
    </w:p>
    <w:p w14:paraId="5AA96679" w14:textId="77777777"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 xml:space="preserve">Важную роль в функционировании системы социальной защиты населения страны играет ее реализация и регулирование на региональном уровне, что обусловлено следующими факторами : </w:t>
      </w:r>
    </w:p>
    <w:p w14:paraId="69E0930D" w14:textId="77777777"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 xml:space="preserve">- региональная политика сравнительно новый, но весьма важный для России элемент системы государственного регулирования экономики. Роль регионов постоянно возрастает во всех сферах общественной жизни, в том числе и в социальной сфере; </w:t>
      </w:r>
    </w:p>
    <w:p w14:paraId="420E6EA6" w14:textId="77777777"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 xml:space="preserve">- в региональной политике чрезвычайно велико значение социальной составляющей. В конечном счете, первоочередной задачей принимаемых в рамках этой политики экономических и финансовых мер является именно приоритетное решение социальных проблем и лишь во вторую очередь – </w:t>
      </w:r>
      <w:r w:rsidRPr="00E907E0">
        <w:rPr>
          <w:rFonts w:ascii="Times New Roman" w:hAnsi="Times New Roman" w:cs="Times New Roman"/>
          <w:sz w:val="28"/>
          <w:szCs w:val="28"/>
        </w:rPr>
        <w:lastRenderedPageBreak/>
        <w:t xml:space="preserve">пространственное размещение производительных сил; - вопросы координации и взаимной увязки социальной и региональной политик представляют особый интерес для современной России. </w:t>
      </w:r>
    </w:p>
    <w:p w14:paraId="3FFCD163" w14:textId="3EB7B83D" w:rsidR="00E907E0" w:rsidRDefault="00E907E0" w:rsidP="00E907E0">
      <w:pPr>
        <w:spacing w:after="0" w:line="240" w:lineRule="auto"/>
        <w:ind w:firstLine="709"/>
        <w:jc w:val="both"/>
        <w:rPr>
          <w:rFonts w:ascii="Times New Roman" w:hAnsi="Times New Roman" w:cs="Times New Roman"/>
          <w:sz w:val="28"/>
          <w:szCs w:val="28"/>
        </w:rPr>
      </w:pPr>
      <w:r w:rsidRPr="00E907E0">
        <w:rPr>
          <w:rFonts w:ascii="Times New Roman" w:hAnsi="Times New Roman" w:cs="Times New Roman"/>
          <w:sz w:val="28"/>
          <w:szCs w:val="28"/>
        </w:rPr>
        <w:t>Региональная политика может рассматриваться как инструмент, который позволяет эффективно и с меньшими общественными издержками осуществлять децентрализацию социального управления, адаптировать общие принципы социальной политики к региональным условиям с учетом сложной экономической, социальной, национальной, этнической, религиозной структуры страны. Следует отметить, что в соответствии с действующим законодательством, к полномочиям органов государственной власти субъекта РФ по предметам совместного ведения, осуществляемым за счет средств бюджета субъекта РФ (за исключением субвенций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1941- 1945 годов, семей, имеющих детей, жертв политических репрессий, малоимущих граждан</w:t>
      </w:r>
      <w:r>
        <w:rPr>
          <w:rFonts w:ascii="Times New Roman" w:hAnsi="Times New Roman" w:cs="Times New Roman"/>
          <w:sz w:val="28"/>
          <w:szCs w:val="28"/>
        </w:rPr>
        <w:t>.</w:t>
      </w:r>
    </w:p>
    <w:p w14:paraId="3744E75D" w14:textId="77777777" w:rsidR="00092845" w:rsidRPr="00092845" w:rsidRDefault="00092845" w:rsidP="00092845">
      <w:pPr>
        <w:spacing w:after="0" w:line="240" w:lineRule="auto"/>
        <w:ind w:firstLine="709"/>
        <w:jc w:val="both"/>
        <w:rPr>
          <w:rFonts w:ascii="Times New Roman" w:hAnsi="Times New Roman" w:cs="Times New Roman"/>
          <w:sz w:val="28"/>
          <w:szCs w:val="28"/>
        </w:rPr>
      </w:pPr>
      <w:r w:rsidRPr="00092845">
        <w:rPr>
          <w:rFonts w:ascii="Times New Roman" w:hAnsi="Times New Roman" w:cs="Times New Roman"/>
          <w:sz w:val="28"/>
          <w:szCs w:val="28"/>
        </w:rPr>
        <w:t>Современный механизм государственного регулирования, обеспечивающий решение поставленных задач в области развития социальной сферы, строится преимущественно на экономической основе и включает:</w:t>
      </w:r>
    </w:p>
    <w:p w14:paraId="696CAB08"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бюджетное регулирование, предполагающее повышение эффективности использования бюджетных средств, введение системы целевых платежных средств;</w:t>
      </w:r>
    </w:p>
    <w:p w14:paraId="08EA405B"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развитие договорных отношений в регулировании доходов населения;</w:t>
      </w:r>
    </w:p>
    <w:p w14:paraId="1DB38C7F"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w:t>
      </w:r>
      <w:r w:rsidRPr="00092845">
        <w:rPr>
          <w:rFonts w:ascii="Times New Roman" w:hAnsi="Times New Roman" w:cs="Times New Roman"/>
          <w:sz w:val="28"/>
          <w:szCs w:val="28"/>
          <w:u w:val="single"/>
        </w:rPr>
        <w:t>налогообложение индивидуальных доходов и имущества</w:t>
      </w:r>
      <w:r w:rsidRPr="00092845">
        <w:rPr>
          <w:rFonts w:ascii="Times New Roman" w:hAnsi="Times New Roman" w:cs="Times New Roman"/>
          <w:sz w:val="28"/>
          <w:szCs w:val="28"/>
        </w:rPr>
        <w:t> граждан;</w:t>
      </w:r>
    </w:p>
    <w:p w14:paraId="0C21A8C6"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создание благоприятных условий для роста заработной платы, пенсий, пособий и иных доходов;</w:t>
      </w:r>
    </w:p>
    <w:p w14:paraId="02547618"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декларирование сверхвысоких доходов граждан;</w:t>
      </w:r>
    </w:p>
    <w:p w14:paraId="7D43391A"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тарифные соглашения между работодателями и наемными работниками;</w:t>
      </w:r>
    </w:p>
    <w:p w14:paraId="16F2981B"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непосредственное регулирование заработной платы в бюджетных отраслях экономики на основе единой тарифной сетки;</w:t>
      </w:r>
    </w:p>
    <w:p w14:paraId="73C1FF60"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совершенствование пенсионного обеспечения;</w:t>
      </w:r>
    </w:p>
    <w:p w14:paraId="746EEF39"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использование и повышение роли социального страхования и страховых выплат в социальной защите населения, упорядочение участия пенсионеров в производстве;</w:t>
      </w:r>
    </w:p>
    <w:p w14:paraId="5EDC4688"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постепенное увеличение возраста выхода на пенсию;</w:t>
      </w:r>
    </w:p>
    <w:p w14:paraId="438AADBE"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повышение роли соответствующих финансовых институтов (негосударственных страховых и пенсионных фондов);</w:t>
      </w:r>
    </w:p>
    <w:p w14:paraId="3A381FCD"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t>* усиление децентрализованного начала в финансировании социальных программ за счет смещения центра тяжести на негосударственные финансовые институты, а также местный уровень;</w:t>
      </w:r>
    </w:p>
    <w:p w14:paraId="1628C3C8" w14:textId="77777777" w:rsidR="00092845" w:rsidRPr="00092845" w:rsidRDefault="00092845" w:rsidP="00092845">
      <w:pPr>
        <w:numPr>
          <w:ilvl w:val="0"/>
          <w:numId w:val="6"/>
        </w:numPr>
        <w:spacing w:after="0" w:line="240" w:lineRule="auto"/>
        <w:jc w:val="both"/>
        <w:rPr>
          <w:rFonts w:ascii="Times New Roman" w:hAnsi="Times New Roman" w:cs="Times New Roman"/>
          <w:sz w:val="28"/>
          <w:szCs w:val="28"/>
        </w:rPr>
      </w:pPr>
      <w:r w:rsidRPr="00092845">
        <w:rPr>
          <w:rFonts w:ascii="Times New Roman" w:hAnsi="Times New Roman" w:cs="Times New Roman"/>
          <w:sz w:val="28"/>
          <w:szCs w:val="28"/>
        </w:rPr>
        <w:lastRenderedPageBreak/>
        <w:t>* постепенное увеличение платности в социальной сфере. В системе государственного регулирования используются в качестве инструментов социальные гарантии, стандарты, потребительские бюджеты и другие пороговые социальные регуляторы. Базой социальных гарантий служит часть национального богатства, обеспечивающая жизнедеятельность общества. Социальные гарантии обеспечиваются на законодательной основе, регламентирующей обязанности и ответственность как государства перед гражданами, так и граждан перед государством.</w:t>
      </w:r>
    </w:p>
    <w:p w14:paraId="123B68FD" w14:textId="61C57B60" w:rsidR="00092845" w:rsidRDefault="00092845" w:rsidP="00E907E0">
      <w:pPr>
        <w:spacing w:after="0" w:line="240" w:lineRule="auto"/>
        <w:ind w:firstLine="709"/>
        <w:jc w:val="both"/>
        <w:rPr>
          <w:rFonts w:ascii="Times New Roman" w:hAnsi="Times New Roman" w:cs="Times New Roman"/>
          <w:sz w:val="28"/>
          <w:szCs w:val="28"/>
        </w:rPr>
      </w:pPr>
      <w:r w:rsidRPr="00092845">
        <w:rPr>
          <w:rFonts w:ascii="Times New Roman" w:hAnsi="Times New Roman" w:cs="Times New Roman"/>
          <w:sz w:val="28"/>
          <w:szCs w:val="28"/>
        </w:rPr>
        <w:t>Особую роль в системе государственного регулирования социальной сферы играют социальные программы, содержащие комплекс мероприятий, обеспечивающий достижение целей в области развития социальной сферы.</w:t>
      </w:r>
    </w:p>
    <w:p w14:paraId="517BD1D5" w14:textId="77777777" w:rsidR="00092845" w:rsidRDefault="00092845" w:rsidP="00E907E0">
      <w:pPr>
        <w:spacing w:after="0" w:line="240" w:lineRule="auto"/>
        <w:ind w:firstLine="709"/>
        <w:jc w:val="both"/>
        <w:rPr>
          <w:rFonts w:ascii="Times New Roman" w:hAnsi="Times New Roman" w:cs="Times New Roman"/>
          <w:sz w:val="28"/>
          <w:szCs w:val="28"/>
        </w:rPr>
      </w:pPr>
    </w:p>
    <w:p w14:paraId="5B68D71D" w14:textId="62A0E4F1" w:rsidR="00E907E0" w:rsidRDefault="003778E6" w:rsidP="00E907E0">
      <w:pPr>
        <w:spacing w:after="0" w:line="240" w:lineRule="auto"/>
        <w:ind w:firstLine="709"/>
        <w:jc w:val="both"/>
        <w:rPr>
          <w:rFonts w:ascii="Times New Roman" w:hAnsi="Times New Roman" w:cs="Times New Roman"/>
          <w:sz w:val="28"/>
          <w:szCs w:val="28"/>
        </w:rPr>
      </w:pPr>
      <w:r w:rsidRPr="003778E6">
        <w:rPr>
          <w:rFonts w:ascii="Times New Roman" w:hAnsi="Times New Roman" w:cs="Times New Roman"/>
          <w:sz w:val="28"/>
          <w:szCs w:val="28"/>
        </w:rPr>
        <w:t>В целом, основной функцией социальной защиты является предоставление помощи человеку, попавшему в трудное финансовое положение.</w:t>
      </w:r>
    </w:p>
    <w:p w14:paraId="473A9468" w14:textId="412A4719" w:rsidR="003778E6" w:rsidRDefault="003778E6" w:rsidP="00E907E0">
      <w:pPr>
        <w:spacing w:after="0" w:line="240" w:lineRule="auto"/>
        <w:ind w:firstLine="709"/>
        <w:jc w:val="both"/>
        <w:rPr>
          <w:rFonts w:ascii="Times New Roman" w:hAnsi="Times New Roman" w:cs="Times New Roman"/>
          <w:sz w:val="28"/>
          <w:szCs w:val="28"/>
        </w:rPr>
      </w:pPr>
      <w:r w:rsidRPr="003778E6">
        <w:rPr>
          <w:rFonts w:ascii="Times New Roman" w:hAnsi="Times New Roman" w:cs="Times New Roman"/>
          <w:sz w:val="28"/>
          <w:szCs w:val="28"/>
        </w:rPr>
        <w:t>Ряд авторов выделяют четыре основные функции. Профилактическая – направленная на профилактику и защиту здоровья, профилактику трудоспособности граждан. Экономическая функция, направленная на оказание материальной поддержки гражданами в трудной жизненной ситуации. Социально-реабилитационная функция выражается в создании условий, благоприятствующих сохранению их правового статуса и охране здоровья всех граждан. Политическа</w:t>
      </w:r>
      <w:r>
        <w:rPr>
          <w:rFonts w:ascii="Times New Roman" w:hAnsi="Times New Roman" w:cs="Times New Roman"/>
          <w:sz w:val="28"/>
          <w:szCs w:val="28"/>
        </w:rPr>
        <w:t>я</w:t>
      </w:r>
      <w:r w:rsidRPr="003778E6">
        <w:rPr>
          <w:rFonts w:ascii="Times New Roman" w:hAnsi="Times New Roman" w:cs="Times New Roman"/>
          <w:sz w:val="28"/>
          <w:szCs w:val="28"/>
        </w:rPr>
        <w:t xml:space="preserve"> функция направлена на обеспечение гарантированных Конституцией и законодательной базой социальных и правовых норм защиты и поддержания социальной стабильности в обществе.</w:t>
      </w:r>
    </w:p>
    <w:p w14:paraId="7B4522FC" w14:textId="3332E6C7" w:rsidR="009156B6" w:rsidRDefault="009156B6" w:rsidP="00E907E0">
      <w:pPr>
        <w:spacing w:after="0" w:line="240" w:lineRule="auto"/>
        <w:ind w:firstLine="709"/>
        <w:jc w:val="both"/>
        <w:rPr>
          <w:rFonts w:ascii="Times New Roman" w:hAnsi="Times New Roman" w:cs="Times New Roman"/>
          <w:b/>
          <w:bCs/>
          <w:sz w:val="28"/>
          <w:szCs w:val="28"/>
        </w:rPr>
      </w:pPr>
      <w:r w:rsidRPr="009156B6">
        <w:rPr>
          <w:rFonts w:ascii="Times New Roman" w:hAnsi="Times New Roman" w:cs="Times New Roman"/>
          <w:b/>
          <w:bCs/>
          <w:sz w:val="28"/>
          <w:szCs w:val="28"/>
        </w:rPr>
        <w:t>4.Основные модели построения системы социальной защиты населения на региональном уровне</w:t>
      </w:r>
    </w:p>
    <w:p w14:paraId="55BB5E82"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b/>
          <w:bCs/>
          <w:sz w:val="28"/>
          <w:szCs w:val="28"/>
        </w:rPr>
        <w:t>Модель социальной защиты — </w:t>
      </w:r>
      <w:r w:rsidRPr="009156B6">
        <w:rPr>
          <w:rFonts w:ascii="Times New Roman" w:hAnsi="Times New Roman" w:cs="Times New Roman"/>
          <w:sz w:val="28"/>
          <w:szCs w:val="28"/>
        </w:rPr>
        <w:t>это господствующая система общественных отношений в области обеспечения граждан определенным набором социальных благ, устранения социального неравенства.</w:t>
      </w:r>
    </w:p>
    <w:p w14:paraId="10258569"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Модель социальной защиты зависит прежде всего от </w:t>
      </w:r>
      <w:r w:rsidRPr="009156B6">
        <w:rPr>
          <w:rFonts w:ascii="Times New Roman" w:hAnsi="Times New Roman" w:cs="Times New Roman"/>
          <w:b/>
          <w:bCs/>
          <w:sz w:val="28"/>
          <w:szCs w:val="28"/>
        </w:rPr>
        <w:t>модели социальной политики, </w:t>
      </w:r>
      <w:r w:rsidRPr="009156B6">
        <w:rPr>
          <w:rFonts w:ascii="Times New Roman" w:hAnsi="Times New Roman" w:cs="Times New Roman"/>
          <w:sz w:val="28"/>
          <w:szCs w:val="28"/>
        </w:rPr>
        <w:t>принятой в государстве. Ученые, описывающие модели социальной защиты, зачастую практически повторяют модели социальной политики. Обычно в качестве основания для выделения тех или иных моделей (типов, стратегий) социальной защиты берется степень вмешательства государства в экономическую и социальную политику.</w:t>
      </w:r>
    </w:p>
    <w:p w14:paraId="369041C9"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Системы социальной защиты, принимаемые в мире, различаются в соответствии с особенностями проводимой социальной политики. Их классификация проводится с опорой на следующее:</w:t>
      </w:r>
    </w:p>
    <w:p w14:paraId="573899AE" w14:textId="77777777" w:rsidR="009156B6" w:rsidRPr="009156B6" w:rsidRDefault="009156B6" w:rsidP="009156B6">
      <w:pPr>
        <w:numPr>
          <w:ilvl w:val="0"/>
          <w:numId w:val="2"/>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 роль государства в общественном развитии и ответственности индивидов и социальных групп за свое благополучие, уровень достатка свой и своих близких;</w:t>
      </w:r>
    </w:p>
    <w:p w14:paraId="316C8400" w14:textId="77777777" w:rsidR="009156B6" w:rsidRPr="009156B6" w:rsidRDefault="009156B6" w:rsidP="009156B6">
      <w:pPr>
        <w:numPr>
          <w:ilvl w:val="0"/>
          <w:numId w:val="2"/>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 распространенность предоставляемых социальных благ и услуг;</w:t>
      </w:r>
    </w:p>
    <w:p w14:paraId="2B10BB09" w14:textId="77777777" w:rsidR="009156B6" w:rsidRPr="009156B6" w:rsidRDefault="009156B6" w:rsidP="009156B6">
      <w:pPr>
        <w:numPr>
          <w:ilvl w:val="0"/>
          <w:numId w:val="2"/>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 широту охвата различных слоев населения.</w:t>
      </w:r>
    </w:p>
    <w:p w14:paraId="048C147D"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Как правило, в развитых странах действуют три основных модели социального обеспечения:</w:t>
      </w:r>
    </w:p>
    <w:p w14:paraId="0CFAB510" w14:textId="77777777" w:rsidR="009156B6" w:rsidRPr="009156B6" w:rsidRDefault="009156B6" w:rsidP="009156B6">
      <w:pPr>
        <w:numPr>
          <w:ilvl w:val="0"/>
          <w:numId w:val="3"/>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lastRenderedPageBreak/>
        <w:t>1) остаточная модель;</w:t>
      </w:r>
    </w:p>
    <w:p w14:paraId="0900DC64" w14:textId="77777777" w:rsidR="009156B6" w:rsidRPr="009156B6" w:rsidRDefault="009156B6" w:rsidP="009156B6">
      <w:pPr>
        <w:numPr>
          <w:ilvl w:val="0"/>
          <w:numId w:val="3"/>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2) модель индустриально-экономического развития;</w:t>
      </w:r>
    </w:p>
    <w:p w14:paraId="011396F0" w14:textId="77777777" w:rsidR="009156B6" w:rsidRPr="009156B6" w:rsidRDefault="009156B6" w:rsidP="009156B6">
      <w:pPr>
        <w:numPr>
          <w:ilvl w:val="0"/>
          <w:numId w:val="3"/>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3) государственно-перераспределительная модель.</w:t>
      </w:r>
    </w:p>
    <w:p w14:paraId="679227E9"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 xml:space="preserve">Эта типология, предложенная американским исследователем Дж. </w:t>
      </w:r>
      <w:proofErr w:type="spellStart"/>
      <w:r w:rsidRPr="009156B6">
        <w:rPr>
          <w:rFonts w:ascii="Times New Roman" w:hAnsi="Times New Roman" w:cs="Times New Roman"/>
          <w:sz w:val="28"/>
          <w:szCs w:val="28"/>
        </w:rPr>
        <w:t>Титмусом</w:t>
      </w:r>
      <w:proofErr w:type="spellEnd"/>
      <w:r w:rsidRPr="009156B6">
        <w:rPr>
          <w:rFonts w:ascii="Times New Roman" w:hAnsi="Times New Roman" w:cs="Times New Roman"/>
          <w:sz w:val="28"/>
          <w:szCs w:val="28"/>
        </w:rPr>
        <w:t xml:space="preserve"> в 1973 г., впоследствии была усовершенствована его последователями Линкером и Г. </w:t>
      </w:r>
      <w:proofErr w:type="spellStart"/>
      <w:r w:rsidRPr="009156B6">
        <w:rPr>
          <w:rFonts w:ascii="Times New Roman" w:hAnsi="Times New Roman" w:cs="Times New Roman"/>
          <w:sz w:val="28"/>
          <w:szCs w:val="28"/>
        </w:rPr>
        <w:t>Эспинг</w:t>
      </w:r>
      <w:proofErr w:type="spellEnd"/>
      <w:r w:rsidRPr="009156B6">
        <w:rPr>
          <w:rFonts w:ascii="Times New Roman" w:hAnsi="Times New Roman" w:cs="Times New Roman"/>
          <w:sz w:val="28"/>
          <w:szCs w:val="28"/>
        </w:rPr>
        <w:t>-Андерсеном.</w:t>
      </w:r>
    </w:p>
    <w:p w14:paraId="6D1214B9"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 xml:space="preserve">Представление о наиболее заметных различиях в подходах к определению роли социальной защиты, существующих в мире, дает получившая в настоящее время широкое признание классификация Г. </w:t>
      </w:r>
      <w:proofErr w:type="spellStart"/>
      <w:r w:rsidRPr="009156B6">
        <w:rPr>
          <w:rFonts w:ascii="Times New Roman" w:hAnsi="Times New Roman" w:cs="Times New Roman"/>
          <w:sz w:val="28"/>
          <w:szCs w:val="28"/>
        </w:rPr>
        <w:t>Эспинг</w:t>
      </w:r>
      <w:proofErr w:type="spellEnd"/>
      <w:r w:rsidRPr="009156B6">
        <w:rPr>
          <w:rFonts w:ascii="Times New Roman" w:hAnsi="Times New Roman" w:cs="Times New Roman"/>
          <w:sz w:val="28"/>
          <w:szCs w:val="28"/>
        </w:rPr>
        <w:t>-Андерсена. Им выделены </w:t>
      </w:r>
      <w:r w:rsidRPr="009156B6">
        <w:rPr>
          <w:rFonts w:ascii="Times New Roman" w:hAnsi="Times New Roman" w:cs="Times New Roman"/>
          <w:b/>
          <w:bCs/>
          <w:sz w:val="28"/>
          <w:szCs w:val="28"/>
        </w:rPr>
        <w:t>три основные модели социальных государств:</w:t>
      </w:r>
    </w:p>
    <w:p w14:paraId="69B1E4E8" w14:textId="77777777" w:rsidR="009156B6" w:rsidRPr="009156B6" w:rsidRDefault="009156B6" w:rsidP="009156B6">
      <w:pPr>
        <w:numPr>
          <w:ilvl w:val="0"/>
          <w:numId w:val="4"/>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1) социал-демократическая;</w:t>
      </w:r>
    </w:p>
    <w:p w14:paraId="68A7811B" w14:textId="77777777" w:rsidR="009156B6" w:rsidRPr="009156B6" w:rsidRDefault="009156B6" w:rsidP="009156B6">
      <w:pPr>
        <w:numPr>
          <w:ilvl w:val="0"/>
          <w:numId w:val="4"/>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2) консервативная (корпоративная);</w:t>
      </w:r>
    </w:p>
    <w:p w14:paraId="7D10C711" w14:textId="77777777" w:rsidR="009156B6" w:rsidRPr="009156B6" w:rsidRDefault="009156B6" w:rsidP="009156B6">
      <w:pPr>
        <w:numPr>
          <w:ilvl w:val="0"/>
          <w:numId w:val="4"/>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3) либеральная.</w:t>
      </w:r>
    </w:p>
    <w:p w14:paraId="2F2CC40B" w14:textId="6BE233BC" w:rsidR="009156B6" w:rsidRDefault="009156B6" w:rsidP="00E907E0">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b/>
          <w:bCs/>
          <w:sz w:val="28"/>
          <w:szCs w:val="28"/>
        </w:rPr>
        <w:t>Социал-демократическая </w:t>
      </w:r>
      <w:r w:rsidRPr="009156B6">
        <w:rPr>
          <w:rFonts w:ascii="Times New Roman" w:hAnsi="Times New Roman" w:cs="Times New Roman"/>
          <w:sz w:val="28"/>
          <w:szCs w:val="28"/>
        </w:rPr>
        <w:t>модель (ее иногда называют солидарной) подразумевает ведущую роль государства в защите населения. Причем приоритетными задачами государственной социальной политики считаются выравнивание уровня доходов населения и всеобщая занятость. Данная модель нашла практическое воплощение в странах северной Европы — Швеции, Норвегии, Дании. Основой финансирования социальной сферы служит развитый государственный сектор экономики, упрочению которого не в последнюю очередь способствует очень высокий уровень налогообложения. Доля государственных расходов в ВВП составляет более 50 %. Основная часть этих расходов идет на удовлетворение потребностей объектов социального назначения. Весьма значительную часть среди них составляют и трансфертные платежи, благодаря которым происходит перераспределение национального продукта в пользу наименее обеспеченных слоев населения.</w:t>
      </w:r>
    </w:p>
    <w:p w14:paraId="7F6BD774"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Другими отличительными чертами данной модели являются:</w:t>
      </w:r>
    </w:p>
    <w:p w14:paraId="67356750" w14:textId="77777777" w:rsidR="009156B6" w:rsidRPr="009156B6" w:rsidRDefault="009156B6" w:rsidP="009156B6">
      <w:pPr>
        <w:numPr>
          <w:ilvl w:val="0"/>
          <w:numId w:val="5"/>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 развитая система производственной демократии;</w:t>
      </w:r>
    </w:p>
    <w:p w14:paraId="06C950BE" w14:textId="77777777" w:rsidR="009156B6" w:rsidRPr="009156B6" w:rsidRDefault="009156B6" w:rsidP="009156B6">
      <w:pPr>
        <w:numPr>
          <w:ilvl w:val="0"/>
          <w:numId w:val="5"/>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 регулирование трудовых отношений на общенациональном уровне, а не на уровне отдельных предприятий или отраслей;</w:t>
      </w:r>
    </w:p>
    <w:p w14:paraId="742B32FB" w14:textId="77777777" w:rsidR="009156B6" w:rsidRPr="009156B6" w:rsidRDefault="009156B6" w:rsidP="009156B6">
      <w:pPr>
        <w:numPr>
          <w:ilvl w:val="0"/>
          <w:numId w:val="5"/>
        </w:numPr>
        <w:spacing w:after="0" w:line="240" w:lineRule="auto"/>
        <w:jc w:val="both"/>
        <w:rPr>
          <w:rFonts w:ascii="Times New Roman" w:hAnsi="Times New Roman" w:cs="Times New Roman"/>
          <w:sz w:val="28"/>
          <w:szCs w:val="28"/>
        </w:rPr>
      </w:pPr>
      <w:r w:rsidRPr="009156B6">
        <w:rPr>
          <w:rFonts w:ascii="Times New Roman" w:hAnsi="Times New Roman" w:cs="Times New Roman"/>
          <w:sz w:val="28"/>
          <w:szCs w:val="28"/>
        </w:rPr>
        <w:t>• использование действенных средств, позволяющих минимизировать уровень безработицы.</w:t>
      </w:r>
    </w:p>
    <w:p w14:paraId="384FBC99"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Итак, эта модель носит всеобщий характер и охватывает все население страны, постулирует равные социальные права граждан и обеспечивает их одинаковыми социальными условиями и льготам, здесь обеспечивается действительное равенство социальных условий. Однако стремление к созданию равенства привело не только к сильному государственному участию в социальном обслуживании, но и, как следствие, к формированию «иждивенческих» настроений со стороны всех членов общества и зависимой повсеместной потребности в социальной защите.</w:t>
      </w:r>
    </w:p>
    <w:p w14:paraId="4897DADA" w14:textId="266D0F91" w:rsidR="009156B6" w:rsidRDefault="009156B6" w:rsidP="00E907E0">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Формирование </w:t>
      </w:r>
      <w:r w:rsidRPr="009156B6">
        <w:rPr>
          <w:rFonts w:ascii="Times New Roman" w:hAnsi="Times New Roman" w:cs="Times New Roman"/>
          <w:b/>
          <w:bCs/>
          <w:sz w:val="28"/>
          <w:szCs w:val="28"/>
        </w:rPr>
        <w:t>либеральной </w:t>
      </w:r>
      <w:r w:rsidRPr="009156B6">
        <w:rPr>
          <w:rFonts w:ascii="Times New Roman" w:hAnsi="Times New Roman" w:cs="Times New Roman"/>
          <w:sz w:val="28"/>
          <w:szCs w:val="28"/>
        </w:rPr>
        <w:t xml:space="preserve">модели, присущей таким странам, как США, Великобритания, Канада, Австралия, Япония, Швейцария, происходило при господстве частной собственности, преобладании рыночных отношений и под влиянием либеральной трудовой этики. Основными условиями функционирования данной модели являются минимальная вовлеченность </w:t>
      </w:r>
      <w:r w:rsidRPr="009156B6">
        <w:rPr>
          <w:rFonts w:ascii="Times New Roman" w:hAnsi="Times New Roman" w:cs="Times New Roman"/>
          <w:sz w:val="28"/>
          <w:szCs w:val="28"/>
        </w:rPr>
        <w:lastRenderedPageBreak/>
        <w:t>государства в рыночные отношения и ограниченное применение мер государственного регулирования, не выходящее за рамки выработки макроэкономической политики. Во внутреннем валовом продукте государственному сектору экономики принадлежит лишь небольшая доля. Социальная поддержка граждан осуществляется за счет развитых систем страхования и при минимальном вмешательстве государства, являющегося регулятором определенных гарантий. Размеры страховых выплат, как правило, невелики. Незначительны и трансфертные платежи, т. е. переводимые со счетов госбюджета финансовые средства, полученные от налогов, непосредственно различным группам населения в виде пособий и субсидий, поскольку таким способом стимулируется активный поиск работы. Материальная помощь имеет адресную направленность и предоставляется лишь на основании проверки нуждаемости.</w:t>
      </w:r>
    </w:p>
    <w:p w14:paraId="17AB6109"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В сфере производственных отношений созданы максимальные условия для развития предпринимательской активности. Владельцы предприятий ничем не ограничены в принятии самостоятельных решений относительно развития и реструктуризации производства, включая увольнения оказавшихся ненужными работников. Например, администрация предприятия в случае сокращения или модернизации производства вправе производить увольнения без предупреждения или с уведомлением за два-три дня, без учета трудового стажа и квалификации работников. Удел профсоюзов — отстаивание интересов работников с наибольшим стажем в случае угрозы массовых увольнений, что, впрочем, им не всегда удается. Данная модель вполне удовлетворяет своему основному назначению в условиях экономической стабильности или подъема, но при спаде и вынужденном сокращении производства, сопровождаемом неизбежным урезанием социальных программ, в уязвимом положении оказываются многие социальные группы, прежде всего женщины, молодежь, пожилые люди.</w:t>
      </w:r>
    </w:p>
    <w:p w14:paraId="24B66579"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Итак, либеральная модель следующим образом обозначает роль социальной защиты в обществе. Социальная политика в рамках этой модели рассматривается как средство защиты стабильного уровня жизни трудящихся. Отдельные индивиды на различных этапах своего жизненного пути или в состоянии определенного социального риска, в частности, связанного с заболеванием или безработицей, не должны страдать в одиночку. Равенство воспринимается как соучастие в возможном нарушении нормального образа жизни для компенсации в момент социально рискованной ситуации.</w:t>
      </w:r>
    </w:p>
    <w:p w14:paraId="3A030AFB"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b/>
          <w:bCs/>
          <w:sz w:val="28"/>
          <w:szCs w:val="28"/>
        </w:rPr>
        <w:t>Консервативная (корпоративная) </w:t>
      </w:r>
      <w:r w:rsidRPr="009156B6">
        <w:rPr>
          <w:rFonts w:ascii="Times New Roman" w:hAnsi="Times New Roman" w:cs="Times New Roman"/>
          <w:sz w:val="28"/>
          <w:szCs w:val="28"/>
        </w:rPr>
        <w:t xml:space="preserve">модель характерна для стран с социально ориентированной рыночной экономикой. В их числе — Австрия, Италия, Франция, Германия, Ирландия, Бельгия. Позиции государства здесь достаточно сильные: бюджетные отчисления на социальные мероприятия примерно равны страховым взносам работников и работодателей, основные каналы перераспределения находятся либо в руках государства, либо под его контролем. Вместе с тем государство стремится уступать материальную поддержку граждан системе страховой защиты. Благодаря этому величина социальных пособий находится в пропорциональной зависимости от трудовых </w:t>
      </w:r>
      <w:r w:rsidRPr="009156B6">
        <w:rPr>
          <w:rFonts w:ascii="Times New Roman" w:hAnsi="Times New Roman" w:cs="Times New Roman"/>
          <w:sz w:val="28"/>
          <w:szCs w:val="28"/>
        </w:rPr>
        <w:lastRenderedPageBreak/>
        <w:t>доходов и, соответственно, от размеров отчислений на страховые платежи. Отличительной особенностью является «</w:t>
      </w:r>
      <w:proofErr w:type="spellStart"/>
      <w:r w:rsidRPr="009156B6">
        <w:rPr>
          <w:rFonts w:ascii="Times New Roman" w:hAnsi="Times New Roman" w:cs="Times New Roman"/>
          <w:sz w:val="28"/>
          <w:szCs w:val="28"/>
        </w:rPr>
        <w:t>са-моуправляемость</w:t>
      </w:r>
      <w:proofErr w:type="spellEnd"/>
      <w:r w:rsidRPr="009156B6">
        <w:rPr>
          <w:rFonts w:ascii="Times New Roman" w:hAnsi="Times New Roman" w:cs="Times New Roman"/>
          <w:sz w:val="28"/>
          <w:szCs w:val="28"/>
        </w:rPr>
        <w:t>» страховых касс, находящихся в совместном ведении владельцев предприятий и влиятельных профсоюзов, представляющих интересы наемных работников. Размер гарантированных выплат в случае безработицы зависит от трудового стажа, а сроки выплат — от продолжительности уплаты страховых взносов, их величины и возраста работника.</w:t>
      </w:r>
    </w:p>
    <w:p w14:paraId="21C92071"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Эта модель вписывается в общую логику стремления использовать общественные фонды наиболее эффективно, направляя социальные ресурсы на обеспечение наиболее нуждающихся членов общества, которые не в состоянии обеспечить себя сами. Квалифицированные рабочие и «белые воротнички» сами в состоянии организовать для себя необходимое социальное обслуживание в рамках своей собственной семьи или через частные страховые компании или же с помощью собственных накоплений.</w:t>
      </w:r>
    </w:p>
    <w:p w14:paraId="4F2BBF67"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Итак, в рамках консервативной модели социальная защита имеет определенное значение только для социально уязвимых слоев населения, тогда как экономически активная часть общества рассчитывает исключительно на себя в случае возникновения социальных рисков. Эта модель исходит из необходимости обеспечить равновесие патерналистских мер власти с адресными программами социальной поддержки различных профессиональных и имущественных групп и слоев.</w:t>
      </w:r>
    </w:p>
    <w:p w14:paraId="5C5AAC2E"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Охарактеризованные три модели нигде в мире не встречаются в чистом виде, представляя собой «идеальные типы» социального государства, каждый из которых имеет определенные достоинства и недостатки. На практике обычно можно наблюдать сочетание элементов социал-демократической, либеральной и корпоративной моделей при явном преобладании черт одной из них, т. е. в основном формируются </w:t>
      </w:r>
      <w:r w:rsidRPr="009156B6">
        <w:rPr>
          <w:rFonts w:ascii="Times New Roman" w:hAnsi="Times New Roman" w:cs="Times New Roman"/>
          <w:b/>
          <w:bCs/>
          <w:sz w:val="28"/>
          <w:szCs w:val="28"/>
        </w:rPr>
        <w:t>смешанные (гибридные) </w:t>
      </w:r>
      <w:r w:rsidRPr="009156B6">
        <w:rPr>
          <w:rFonts w:ascii="Times New Roman" w:hAnsi="Times New Roman" w:cs="Times New Roman"/>
          <w:sz w:val="28"/>
          <w:szCs w:val="28"/>
        </w:rPr>
        <w:t>модели социального государства.</w:t>
      </w:r>
    </w:p>
    <w:p w14:paraId="1D8C51C8"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Определенные этапы перехода экономической системы общества вследствие изменений разного рода исторических, культурных, экономических и политических условий соответствуют конкретным моделям социального государства.</w:t>
      </w:r>
    </w:p>
    <w:p w14:paraId="2B2A1CCE"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Особенностью нашей страны является то, что за двадцатилетний период произошла смена трех вышеперечисленных моделей социального государства, а также их гибридных форм. В настоящее время активно формируется социально ориентированная рыночная экономика с элементами либеральной и консервативной моделей.</w:t>
      </w:r>
    </w:p>
    <w:p w14:paraId="7661258D"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 xml:space="preserve">Формирование современной национальной модели социальной защиты в России базируется на использовании концептуальных посылок каждой из названных теорий и моделей, которые в наибольшей мере соответствуют российскому менталитету и могут быть адаптированы к происходящим социальным переменам. Прежде всего с теоретической точки зрения национальная модель организации социальной защиты населения тяготеет к социально-ориентированной модели, основывающейся на признании особой </w:t>
      </w:r>
      <w:r w:rsidRPr="009156B6">
        <w:rPr>
          <w:rFonts w:ascii="Times New Roman" w:hAnsi="Times New Roman" w:cs="Times New Roman"/>
          <w:sz w:val="28"/>
          <w:szCs w:val="28"/>
        </w:rPr>
        <w:lastRenderedPageBreak/>
        <w:t>роли социальной политики, создании условий, предпосылок эффективной социальной защиты для различных категорий нуждающихся.</w:t>
      </w:r>
    </w:p>
    <w:p w14:paraId="07EA86E4" w14:textId="77777777" w:rsidR="009156B6" w:rsidRPr="009156B6" w:rsidRDefault="009156B6" w:rsidP="009156B6">
      <w:pPr>
        <w:spacing w:after="0" w:line="240" w:lineRule="auto"/>
        <w:ind w:firstLine="709"/>
        <w:jc w:val="both"/>
        <w:rPr>
          <w:rFonts w:ascii="Times New Roman" w:hAnsi="Times New Roman" w:cs="Times New Roman"/>
          <w:sz w:val="28"/>
          <w:szCs w:val="28"/>
        </w:rPr>
      </w:pPr>
      <w:r w:rsidRPr="009156B6">
        <w:rPr>
          <w:rFonts w:ascii="Times New Roman" w:hAnsi="Times New Roman" w:cs="Times New Roman"/>
          <w:sz w:val="28"/>
          <w:szCs w:val="28"/>
        </w:rPr>
        <w:t>Формирующаяся национальная модель предполагает не только оказание государственной помощи и поддержки социально уязвимым категориям населения, но и любому гражданину и его семье, находящимся в трудной жизненной ситуации, справиться с которой самостоятельно они не могут. Вместе с тем эта модель должна включать в себя систему социальных гарантий и обеспечивать сохранение важнейших конституционных прав членов общества.</w:t>
      </w:r>
    </w:p>
    <w:p w14:paraId="3339A114" w14:textId="77777777" w:rsidR="009156B6" w:rsidRPr="00E44FC9" w:rsidRDefault="009156B6" w:rsidP="00E907E0">
      <w:pPr>
        <w:spacing w:after="0" w:line="240" w:lineRule="auto"/>
        <w:ind w:firstLine="709"/>
        <w:jc w:val="both"/>
        <w:rPr>
          <w:rFonts w:ascii="Times New Roman" w:hAnsi="Times New Roman" w:cs="Times New Roman"/>
          <w:sz w:val="28"/>
          <w:szCs w:val="28"/>
        </w:rPr>
      </w:pPr>
    </w:p>
    <w:sectPr w:rsidR="009156B6" w:rsidRPr="00E4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57E0"/>
    <w:multiLevelType w:val="multilevel"/>
    <w:tmpl w:val="CC76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F3F74"/>
    <w:multiLevelType w:val="multilevel"/>
    <w:tmpl w:val="247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56EA8"/>
    <w:multiLevelType w:val="multilevel"/>
    <w:tmpl w:val="E7B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F4700"/>
    <w:multiLevelType w:val="multilevel"/>
    <w:tmpl w:val="34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D1FCC"/>
    <w:multiLevelType w:val="multilevel"/>
    <w:tmpl w:val="FF66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11791"/>
    <w:multiLevelType w:val="hybridMultilevel"/>
    <w:tmpl w:val="7FB6E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211069266">
    <w:abstractNumId w:val="5"/>
  </w:num>
  <w:num w:numId="2" w16cid:durableId="528839481">
    <w:abstractNumId w:val="2"/>
  </w:num>
  <w:num w:numId="3" w16cid:durableId="104887909">
    <w:abstractNumId w:val="1"/>
  </w:num>
  <w:num w:numId="4" w16cid:durableId="1423717933">
    <w:abstractNumId w:val="3"/>
  </w:num>
  <w:num w:numId="5" w16cid:durableId="1028027186">
    <w:abstractNumId w:val="4"/>
  </w:num>
  <w:num w:numId="6" w16cid:durableId="15369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18"/>
    <w:rsid w:val="0000064F"/>
    <w:rsid w:val="00092845"/>
    <w:rsid w:val="001436CB"/>
    <w:rsid w:val="001B152E"/>
    <w:rsid w:val="001B7530"/>
    <w:rsid w:val="00276098"/>
    <w:rsid w:val="00307382"/>
    <w:rsid w:val="003778E6"/>
    <w:rsid w:val="003C4E6E"/>
    <w:rsid w:val="00450C02"/>
    <w:rsid w:val="005018E2"/>
    <w:rsid w:val="0057267A"/>
    <w:rsid w:val="00775044"/>
    <w:rsid w:val="00802DC7"/>
    <w:rsid w:val="0081006B"/>
    <w:rsid w:val="008903AB"/>
    <w:rsid w:val="008F43F0"/>
    <w:rsid w:val="009156B6"/>
    <w:rsid w:val="00965ED0"/>
    <w:rsid w:val="00976ECC"/>
    <w:rsid w:val="00994118"/>
    <w:rsid w:val="00A12922"/>
    <w:rsid w:val="00A4036C"/>
    <w:rsid w:val="00A51978"/>
    <w:rsid w:val="00B34F76"/>
    <w:rsid w:val="00B40F44"/>
    <w:rsid w:val="00BC051B"/>
    <w:rsid w:val="00C52AFC"/>
    <w:rsid w:val="00CD6215"/>
    <w:rsid w:val="00D905BF"/>
    <w:rsid w:val="00E44FC9"/>
    <w:rsid w:val="00E907E0"/>
    <w:rsid w:val="00EF7E7F"/>
    <w:rsid w:val="00F107E5"/>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3A1F"/>
  <w15:chartTrackingRefBased/>
  <w15:docId w15:val="{BB5B7BE2-AC7F-4870-A399-2E2B8C2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4949">
      <w:bodyDiv w:val="1"/>
      <w:marLeft w:val="0"/>
      <w:marRight w:val="0"/>
      <w:marTop w:val="0"/>
      <w:marBottom w:val="0"/>
      <w:divBdr>
        <w:top w:val="none" w:sz="0" w:space="0" w:color="auto"/>
        <w:left w:val="none" w:sz="0" w:space="0" w:color="auto"/>
        <w:bottom w:val="none" w:sz="0" w:space="0" w:color="auto"/>
        <w:right w:val="none" w:sz="0" w:space="0" w:color="auto"/>
      </w:divBdr>
    </w:div>
    <w:div w:id="328213966">
      <w:bodyDiv w:val="1"/>
      <w:marLeft w:val="0"/>
      <w:marRight w:val="0"/>
      <w:marTop w:val="0"/>
      <w:marBottom w:val="0"/>
      <w:divBdr>
        <w:top w:val="none" w:sz="0" w:space="0" w:color="auto"/>
        <w:left w:val="none" w:sz="0" w:space="0" w:color="auto"/>
        <w:bottom w:val="none" w:sz="0" w:space="0" w:color="auto"/>
        <w:right w:val="none" w:sz="0" w:space="0" w:color="auto"/>
      </w:divBdr>
    </w:div>
    <w:div w:id="818233006">
      <w:bodyDiv w:val="1"/>
      <w:marLeft w:val="0"/>
      <w:marRight w:val="0"/>
      <w:marTop w:val="0"/>
      <w:marBottom w:val="0"/>
      <w:divBdr>
        <w:top w:val="none" w:sz="0" w:space="0" w:color="auto"/>
        <w:left w:val="none" w:sz="0" w:space="0" w:color="auto"/>
        <w:bottom w:val="none" w:sz="0" w:space="0" w:color="auto"/>
        <w:right w:val="none" w:sz="0" w:space="0" w:color="auto"/>
      </w:divBdr>
    </w:div>
    <w:div w:id="943457970">
      <w:bodyDiv w:val="1"/>
      <w:marLeft w:val="0"/>
      <w:marRight w:val="0"/>
      <w:marTop w:val="0"/>
      <w:marBottom w:val="0"/>
      <w:divBdr>
        <w:top w:val="none" w:sz="0" w:space="0" w:color="auto"/>
        <w:left w:val="none" w:sz="0" w:space="0" w:color="auto"/>
        <w:bottom w:val="none" w:sz="0" w:space="0" w:color="auto"/>
        <w:right w:val="none" w:sz="0" w:space="0" w:color="auto"/>
      </w:divBdr>
    </w:div>
    <w:div w:id="1602103208">
      <w:bodyDiv w:val="1"/>
      <w:marLeft w:val="0"/>
      <w:marRight w:val="0"/>
      <w:marTop w:val="0"/>
      <w:marBottom w:val="0"/>
      <w:divBdr>
        <w:top w:val="none" w:sz="0" w:space="0" w:color="auto"/>
        <w:left w:val="none" w:sz="0" w:space="0" w:color="auto"/>
        <w:bottom w:val="none" w:sz="0" w:space="0" w:color="auto"/>
        <w:right w:val="none" w:sz="0" w:space="0" w:color="auto"/>
      </w:divBdr>
    </w:div>
    <w:div w:id="2017070776">
      <w:bodyDiv w:val="1"/>
      <w:marLeft w:val="0"/>
      <w:marRight w:val="0"/>
      <w:marTop w:val="0"/>
      <w:marBottom w:val="0"/>
      <w:divBdr>
        <w:top w:val="none" w:sz="0" w:space="0" w:color="auto"/>
        <w:left w:val="none" w:sz="0" w:space="0" w:color="auto"/>
        <w:bottom w:val="none" w:sz="0" w:space="0" w:color="auto"/>
        <w:right w:val="none" w:sz="0" w:space="0" w:color="auto"/>
      </w:divBdr>
    </w:div>
    <w:div w:id="2022268792">
      <w:bodyDiv w:val="1"/>
      <w:marLeft w:val="0"/>
      <w:marRight w:val="0"/>
      <w:marTop w:val="0"/>
      <w:marBottom w:val="0"/>
      <w:divBdr>
        <w:top w:val="none" w:sz="0" w:space="0" w:color="auto"/>
        <w:left w:val="none" w:sz="0" w:space="0" w:color="auto"/>
        <w:bottom w:val="none" w:sz="0" w:space="0" w:color="auto"/>
        <w:right w:val="none" w:sz="0" w:space="0" w:color="auto"/>
      </w:divBdr>
    </w:div>
    <w:div w:id="2097747040">
      <w:bodyDiv w:val="1"/>
      <w:marLeft w:val="0"/>
      <w:marRight w:val="0"/>
      <w:marTop w:val="0"/>
      <w:marBottom w:val="0"/>
      <w:divBdr>
        <w:top w:val="none" w:sz="0" w:space="0" w:color="auto"/>
        <w:left w:val="none" w:sz="0" w:space="0" w:color="auto"/>
        <w:bottom w:val="none" w:sz="0" w:space="0" w:color="auto"/>
        <w:right w:val="none" w:sz="0" w:space="0" w:color="auto"/>
      </w:divBdr>
    </w:div>
    <w:div w:id="21095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3654</Words>
  <Characters>20833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3</cp:revision>
  <dcterms:created xsi:type="dcterms:W3CDTF">2023-05-20T09:41:00Z</dcterms:created>
  <dcterms:modified xsi:type="dcterms:W3CDTF">2023-05-20T10:33:00Z</dcterms:modified>
</cp:coreProperties>
</file>