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299A" w14:textId="77777777" w:rsidR="001832B6" w:rsidRPr="001832B6" w:rsidRDefault="001832B6" w:rsidP="001832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7A07E97C" w14:textId="77777777" w:rsidR="001832B6" w:rsidRPr="001832B6" w:rsidRDefault="001832B6" w:rsidP="001832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1C953382" w14:textId="77777777" w:rsidR="001832B6" w:rsidRPr="001832B6" w:rsidRDefault="001832B6" w:rsidP="001832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.1.1 «ПРОГРАММИРОВАНИЕ НА ЯЗЫКЕ JAVA»</w:t>
      </w:r>
    </w:p>
    <w:p w14:paraId="22E5C6A3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22ED5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09.03.01 «Информатика и вычислительная техника»</w:t>
      </w:r>
    </w:p>
    <w:p w14:paraId="42CB967E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1832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бакалавр</w:t>
      </w:r>
    </w:p>
    <w:p w14:paraId="175935F2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«Программное обеспечение средств вычислительной техники и автоматизированных систем</w:t>
      </w:r>
      <w:r w:rsidRPr="001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477340B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46D7F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36B9A9BB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 блока 1 «Дисциплины (модули)».</w:t>
      </w:r>
    </w:p>
    <w:p w14:paraId="0BB149DF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6BA8CF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5C37DAE6" w14:textId="77777777" w:rsidR="001832B6" w:rsidRPr="001832B6" w:rsidRDefault="001832B6" w:rsidP="001832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выработка у обучающихся знаний, умений и навыков решения профессиональных задач в области разработки информационных систем с и</w:t>
      </w:r>
      <w:r w:rsidRPr="001832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пользованием языка объектно-ориентированного программирования </w:t>
      </w:r>
      <w:r w:rsidRPr="001832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</w:t>
      </w:r>
    </w:p>
    <w:p w14:paraId="65D59141" w14:textId="77777777" w:rsidR="001832B6" w:rsidRPr="001832B6" w:rsidRDefault="001832B6" w:rsidP="00183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4D325370" w14:textId="77777777" w:rsidR="001832B6" w:rsidRPr="001832B6" w:rsidRDefault="001832B6" w:rsidP="001832B6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2B6">
        <w:rPr>
          <w:rFonts w:ascii="Times New Roman" w:eastAsia="Calibri" w:hAnsi="Times New Roman" w:cs="Times New Roman"/>
          <w:sz w:val="24"/>
          <w:szCs w:val="24"/>
        </w:rPr>
        <w:t>Формирование знаний о языке программирования Java, принципах использования свободно распространяемой среды разработки и выполнения Java-программ JDK, подходах к проектированию Java-приложений, средствах создания графического интерфейса пользователя в Java-приложений, способах создания и принципах функционирования многопоточных Java-приложений, основных средствах организации ввода и вывода данных в Java-приложениях.</w:t>
      </w:r>
    </w:p>
    <w:p w14:paraId="1EB7CDF3" w14:textId="77777777" w:rsidR="001832B6" w:rsidRPr="001832B6" w:rsidRDefault="001832B6" w:rsidP="001832B6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2B6">
        <w:rPr>
          <w:rFonts w:ascii="Times New Roman" w:eastAsia="Calibri" w:hAnsi="Times New Roman" w:cs="Times New Roman"/>
          <w:sz w:val="24"/>
          <w:szCs w:val="24"/>
        </w:rPr>
        <w:t>Формирование умений проводить анализ поставленной задачи, проектировать структуру приложения, предназначенного для ее решения, обоснованно выбирать классы Java API, используемые в разработке, осуществлять поиск необходимой информации в документации Java,</w:t>
      </w:r>
      <w:r w:rsidRPr="001832B6">
        <w:rPr>
          <w:rFonts w:ascii="Calibri" w:eastAsia="Calibri" w:hAnsi="Calibri" w:cs="Times New Roman"/>
        </w:rPr>
        <w:t xml:space="preserve"> </w:t>
      </w:r>
      <w:r w:rsidRPr="001832B6">
        <w:rPr>
          <w:rFonts w:ascii="Times New Roman" w:eastAsia="Calibri" w:hAnsi="Times New Roman" w:cs="Times New Roman"/>
          <w:sz w:val="24"/>
          <w:szCs w:val="24"/>
        </w:rPr>
        <w:t>применять различные подходы к разработке приложений, в том числе многопоточных, проектировать интерфейсы пользователя, оценивать соответствие архитектуры приложения поставленной задаче и обосновывать его соответствие требованиям</w:t>
      </w:r>
    </w:p>
    <w:p w14:paraId="0C64AA17" w14:textId="77777777" w:rsidR="001832B6" w:rsidRPr="001832B6" w:rsidRDefault="001832B6" w:rsidP="001832B6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2B6">
        <w:rPr>
          <w:rFonts w:ascii="Times New Roman" w:eastAsia="Calibri" w:hAnsi="Times New Roman" w:cs="Times New Roman"/>
          <w:sz w:val="24"/>
          <w:szCs w:val="24"/>
        </w:rPr>
        <w:t>Формирование навыков разработки Java-приложений, обоснованного выбора архитектуры приложения в соответствии с его назначением, оценки продолжительности и стоимости разработки приложения, описания и формализации требований к приложению, описания результатов разработки.</w:t>
      </w:r>
    </w:p>
    <w:p w14:paraId="0CDDDA6C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11F33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49E6C9AF" w14:textId="77777777" w:rsidR="001832B6" w:rsidRPr="001832B6" w:rsidRDefault="001832B6" w:rsidP="0018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14:paraId="35D41677" w14:textId="77777777" w:rsidR="001832B6" w:rsidRPr="001832B6" w:rsidRDefault="001832B6" w:rsidP="001832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1832B6" w:rsidRPr="001832B6" w14:paraId="58026066" w14:textId="77777777" w:rsidTr="00D101D7">
        <w:trPr>
          <w:tblHeader/>
        </w:trPr>
        <w:tc>
          <w:tcPr>
            <w:tcW w:w="3256" w:type="dxa"/>
          </w:tcPr>
          <w:p w14:paraId="246EAF8B" w14:textId="77777777" w:rsidR="001832B6" w:rsidRPr="001832B6" w:rsidRDefault="001832B6" w:rsidP="001832B6">
            <w:pPr>
              <w:jc w:val="center"/>
              <w:rPr>
                <w:rFonts w:ascii="Times New Roman" w:eastAsia="Times New Roman" w:hAnsi="Times New Roman"/>
              </w:rPr>
            </w:pPr>
            <w:r w:rsidRPr="001832B6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088" w:type="dxa"/>
          </w:tcPr>
          <w:p w14:paraId="455138F1" w14:textId="77777777" w:rsidR="001832B6" w:rsidRPr="001832B6" w:rsidRDefault="001832B6" w:rsidP="001832B6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1832B6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1832B6" w:rsidRPr="001832B6" w14:paraId="36E86C13" w14:textId="77777777" w:rsidTr="00D101D7">
        <w:tc>
          <w:tcPr>
            <w:tcW w:w="3256" w:type="dxa"/>
          </w:tcPr>
          <w:p w14:paraId="6E3903A4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</w:rPr>
              <w:t>ПК-2. Способен разрабатывать технические спецификации на программные компоненты и их взаимодействие.</w:t>
            </w:r>
          </w:p>
        </w:tc>
        <w:tc>
          <w:tcPr>
            <w:tcW w:w="6088" w:type="dxa"/>
          </w:tcPr>
          <w:p w14:paraId="1C4D9B93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ПК-2.1.1. Знает методы и средства проектирования программного обеспечения.</w:t>
            </w:r>
          </w:p>
          <w:p w14:paraId="68560694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ПК-2.2.1. Умеет вырабатывать варианты реализации программного обеспечения.</w:t>
            </w:r>
          </w:p>
          <w:p w14:paraId="4747541A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ПК-2.2.2. Умеет проводить оценку и обоснование рекомендуемых решений.</w:t>
            </w:r>
          </w:p>
          <w:p w14:paraId="16723859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 xml:space="preserve">ПК-2.3.1. Имеет навыки разработки и согласование технических спецификаций на программные компоненты и их взаимодействие с архитектором программного обеспечения. </w:t>
            </w:r>
          </w:p>
        </w:tc>
      </w:tr>
      <w:tr w:rsidR="001832B6" w:rsidRPr="001832B6" w14:paraId="7AA29A9E" w14:textId="77777777" w:rsidTr="00D101D7">
        <w:tc>
          <w:tcPr>
            <w:tcW w:w="3256" w:type="dxa"/>
          </w:tcPr>
          <w:p w14:paraId="0D86E228" w14:textId="77777777" w:rsidR="001832B6" w:rsidRPr="001832B6" w:rsidRDefault="001832B6" w:rsidP="001832B6">
            <w:pPr>
              <w:rPr>
                <w:rFonts w:ascii="Times New Roman" w:eastAsia="Times New Roman" w:hAnsi="Times New Roman"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ПК-3. Способен проектировать программное обеспечение.</w:t>
            </w:r>
          </w:p>
        </w:tc>
        <w:tc>
          <w:tcPr>
            <w:tcW w:w="6088" w:type="dxa"/>
          </w:tcPr>
          <w:p w14:paraId="0A9ED66D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ПК-3.1.1 Знает принципы построения архитектуры программного обеспечения и виды архитектуры программного обеспечения.</w:t>
            </w:r>
          </w:p>
          <w:p w14:paraId="0A94C86D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lastRenderedPageBreak/>
              <w:t>ПК-3.1.2. Знает методы и средства проектирования программного обеспечения.</w:t>
            </w:r>
          </w:p>
          <w:p w14:paraId="08D9B340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ПК-3.2.1 Умеет применять методы и средства проектирования программного обеспечения, структур данных, баз данных, программных интерфейсов.</w:t>
            </w:r>
          </w:p>
          <w:p w14:paraId="22BE53D3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ПК-3.3.1 Имеет навыки применения методов и средств проектирования программного обеспечения, структур данных, баз данных, программных интерфейсов.</w:t>
            </w:r>
          </w:p>
        </w:tc>
      </w:tr>
      <w:tr w:rsidR="001832B6" w:rsidRPr="001832B6" w14:paraId="521D0907" w14:textId="77777777" w:rsidTr="00D101D7">
        <w:tc>
          <w:tcPr>
            <w:tcW w:w="3256" w:type="dxa"/>
          </w:tcPr>
          <w:p w14:paraId="4B129EDA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lastRenderedPageBreak/>
              <w:t>ПК-4. Способен создавать инструментальные средства программирования.</w:t>
            </w:r>
          </w:p>
          <w:p w14:paraId="2464E9FD" w14:textId="77777777" w:rsidR="001832B6" w:rsidRPr="001832B6" w:rsidRDefault="001832B6" w:rsidP="001832B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088" w:type="dxa"/>
          </w:tcPr>
          <w:p w14:paraId="4E714BC0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ПК-4.1.1 Знает архитектуру сред программирования; основные структуры данных.</w:t>
            </w:r>
          </w:p>
          <w:p w14:paraId="6B73F178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ПК-4.1.2 Знает принципы объектно-ориентированного программирования.</w:t>
            </w:r>
          </w:p>
          <w:p w14:paraId="5A0377F0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ПК-4.2.1 Умеет применять языки программирования высокого уровня, определенные в техническом задании на разработку инструментальных средств программирования, для написания программного кода.</w:t>
            </w:r>
          </w:p>
        </w:tc>
      </w:tr>
    </w:tbl>
    <w:p w14:paraId="3EF03F63" w14:textId="77777777" w:rsidR="001832B6" w:rsidRPr="001832B6" w:rsidRDefault="001832B6" w:rsidP="001832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21BC9DBF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5BFC67A0" w14:textId="77777777" w:rsidR="001832B6" w:rsidRPr="001832B6" w:rsidRDefault="001832B6" w:rsidP="001832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832B6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Pr="001832B6">
        <w:rPr>
          <w:rFonts w:ascii="Times New Roman" w:eastAsia="Calibri" w:hAnsi="Times New Roman" w:cs="Times New Roman"/>
          <w:iCs/>
          <w:sz w:val="24"/>
          <w:szCs w:val="24"/>
        </w:rPr>
        <w:tab/>
        <w:t>Отличия языка Java от языка С++: типы данных и массивы</w:t>
      </w:r>
    </w:p>
    <w:p w14:paraId="7D204AA6" w14:textId="77777777" w:rsidR="001832B6" w:rsidRPr="001832B6" w:rsidRDefault="001832B6" w:rsidP="001832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832B6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1832B6">
        <w:rPr>
          <w:rFonts w:ascii="Times New Roman" w:eastAsia="Calibri" w:hAnsi="Times New Roman" w:cs="Times New Roman"/>
          <w:iCs/>
          <w:sz w:val="24"/>
          <w:szCs w:val="24"/>
        </w:rPr>
        <w:tab/>
        <w:t>Отличия языка Java от языка С++: элементы ООП</w:t>
      </w:r>
    </w:p>
    <w:p w14:paraId="5ADCC73A" w14:textId="77777777" w:rsidR="001832B6" w:rsidRPr="001832B6" w:rsidRDefault="001832B6" w:rsidP="001832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832B6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1832B6">
        <w:rPr>
          <w:rFonts w:ascii="Times New Roman" w:eastAsia="Calibri" w:hAnsi="Times New Roman" w:cs="Times New Roman"/>
          <w:iCs/>
          <w:sz w:val="24"/>
          <w:szCs w:val="24"/>
        </w:rPr>
        <w:tab/>
        <w:t>Средства создания графического интерфейса пользователя в Java</w:t>
      </w:r>
    </w:p>
    <w:p w14:paraId="62D3DEE6" w14:textId="77777777" w:rsidR="001832B6" w:rsidRPr="001832B6" w:rsidRDefault="001832B6" w:rsidP="001832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832B6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1832B6">
        <w:rPr>
          <w:rFonts w:ascii="Times New Roman" w:eastAsia="Calibri" w:hAnsi="Times New Roman" w:cs="Times New Roman"/>
          <w:iCs/>
          <w:sz w:val="24"/>
          <w:szCs w:val="24"/>
        </w:rPr>
        <w:tab/>
        <w:t>Основы многопоточности в Java</w:t>
      </w:r>
    </w:p>
    <w:p w14:paraId="751B0DCB" w14:textId="77777777" w:rsidR="001832B6" w:rsidRPr="001832B6" w:rsidRDefault="001832B6" w:rsidP="001832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832B6">
        <w:rPr>
          <w:rFonts w:ascii="Times New Roman" w:eastAsia="Calibri" w:hAnsi="Times New Roman" w:cs="Times New Roman"/>
          <w:iCs/>
          <w:sz w:val="24"/>
          <w:szCs w:val="24"/>
        </w:rPr>
        <w:t>5</w:t>
      </w:r>
      <w:r w:rsidRPr="001832B6">
        <w:rPr>
          <w:rFonts w:ascii="Times New Roman" w:eastAsia="Calibri" w:hAnsi="Times New Roman" w:cs="Times New Roman"/>
          <w:iCs/>
          <w:sz w:val="24"/>
          <w:szCs w:val="24"/>
        </w:rPr>
        <w:tab/>
        <w:t>Основы ввода-вывода в Java</w:t>
      </w:r>
    </w:p>
    <w:p w14:paraId="29ED28B2" w14:textId="77777777" w:rsidR="001832B6" w:rsidRPr="001832B6" w:rsidRDefault="001832B6" w:rsidP="001832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832B6"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Pr="001832B6">
        <w:rPr>
          <w:rFonts w:ascii="Times New Roman" w:eastAsia="Calibri" w:hAnsi="Times New Roman" w:cs="Times New Roman"/>
          <w:iCs/>
          <w:sz w:val="24"/>
          <w:szCs w:val="24"/>
        </w:rPr>
        <w:tab/>
        <w:t>Изменения, внесенные в Java, начиная с JDK 5</w:t>
      </w:r>
    </w:p>
    <w:p w14:paraId="0A3F0990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F5E8512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5823E060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5 зачётных единиц (180 часов), в том числе:</w:t>
      </w:r>
    </w:p>
    <w:p w14:paraId="73639EBC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часа;</w:t>
      </w:r>
    </w:p>
    <w:p w14:paraId="4FCD86A9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16 часов;</w:t>
      </w:r>
    </w:p>
    <w:p w14:paraId="1AB3DEAF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32 часа;</w:t>
      </w:r>
    </w:p>
    <w:p w14:paraId="01729886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64 часа.</w:t>
      </w:r>
    </w:p>
    <w:p w14:paraId="245201F5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экзамен, курсовая работа.</w:t>
      </w:r>
    </w:p>
    <w:p w14:paraId="0B0D3A6E" w14:textId="77777777" w:rsidR="00712DB2" w:rsidRDefault="00712DB2"/>
    <w:sectPr w:rsidR="0071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8A"/>
    <w:rsid w:val="001832B6"/>
    <w:rsid w:val="002768FF"/>
    <w:rsid w:val="002C29A9"/>
    <w:rsid w:val="00712DB2"/>
    <w:rsid w:val="0087008A"/>
    <w:rsid w:val="00E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0CE43-B73C-4EA1-BA02-E5831DD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2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Оржевский</dc:creator>
  <cp:keywords/>
  <dc:description/>
  <cp:lastModifiedBy>Максим Оржевский</cp:lastModifiedBy>
  <cp:revision>2</cp:revision>
  <dcterms:created xsi:type="dcterms:W3CDTF">2021-10-19T11:28:00Z</dcterms:created>
  <dcterms:modified xsi:type="dcterms:W3CDTF">2021-10-19T11:28:00Z</dcterms:modified>
</cp:coreProperties>
</file>