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6F98F2EE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(Б1.О.4)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7AA6E1" w14:textId="284EFC35" w:rsidR="004D70B4" w:rsidRPr="004D70B4" w:rsidRDefault="00AB28D0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4D70B4" w:rsidRPr="004D70B4">
        <w:rPr>
          <w:rFonts w:ascii="Times New Roman" w:hAnsi="Times New Roman" w:cs="Times New Roman"/>
          <w:sz w:val="24"/>
          <w:szCs w:val="24"/>
        </w:rPr>
        <w:t xml:space="preserve"> – </w:t>
      </w:r>
      <w:r w:rsidRPr="00AB28D0">
        <w:rPr>
          <w:rFonts w:ascii="Times New Roman" w:hAnsi="Times New Roman" w:cs="Times New Roman"/>
          <w:sz w:val="24"/>
          <w:szCs w:val="24"/>
        </w:rPr>
        <w:t xml:space="preserve">38.03.05 </w:t>
      </w:r>
      <w:r w:rsidR="004D70B4" w:rsidRPr="004D70B4">
        <w:rPr>
          <w:rFonts w:ascii="Times New Roman" w:hAnsi="Times New Roman" w:cs="Times New Roman"/>
          <w:sz w:val="24"/>
          <w:szCs w:val="24"/>
        </w:rPr>
        <w:t>«</w:t>
      </w:r>
      <w:r w:rsidR="00262231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4D70B4" w:rsidRPr="004D70B4">
        <w:rPr>
          <w:rFonts w:ascii="Times New Roman" w:hAnsi="Times New Roman" w:cs="Times New Roman"/>
          <w:sz w:val="24"/>
          <w:szCs w:val="24"/>
        </w:rPr>
        <w:t>»</w:t>
      </w:r>
    </w:p>
    <w:p w14:paraId="3431FC2D" w14:textId="2254BFCE"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B28D0" w:rsidRPr="00AB28D0">
        <w:rPr>
          <w:rFonts w:ascii="Times New Roman" w:hAnsi="Times New Roman" w:cs="Times New Roman"/>
          <w:sz w:val="24"/>
          <w:szCs w:val="24"/>
        </w:rPr>
        <w:t>бакалавр</w:t>
      </w:r>
    </w:p>
    <w:p w14:paraId="3C66E124" w14:textId="52CAA63C" w:rsidR="004D70B4" w:rsidRPr="004D70B4" w:rsidRDefault="00AB28D0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4D70B4" w:rsidRPr="004D70B4">
        <w:rPr>
          <w:rFonts w:ascii="Times New Roman" w:hAnsi="Times New Roman" w:cs="Times New Roman"/>
          <w:sz w:val="24"/>
          <w:szCs w:val="24"/>
        </w:rPr>
        <w:t xml:space="preserve"> – </w:t>
      </w:r>
      <w:r w:rsidRPr="00AB28D0">
        <w:rPr>
          <w:rFonts w:ascii="Times New Roman" w:hAnsi="Times New Roman" w:cs="Times New Roman"/>
          <w:sz w:val="24"/>
          <w:szCs w:val="24"/>
        </w:rPr>
        <w:t>Архитектура предприятия</w:t>
      </w:r>
    </w:p>
    <w:p w14:paraId="135749D3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B7E644" w14:textId="77777777" w:rsidR="00632136" w:rsidRPr="00152A7C" w:rsidRDefault="005C11E8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AD4D2D">
        <w:rPr>
          <w:rFonts w:ascii="Times New Roman" w:hAnsi="Times New Roman" w:cs="Times New Roman"/>
          <w:sz w:val="24"/>
          <w:szCs w:val="24"/>
        </w:rPr>
        <w:t>4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14:paraId="2809848A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39FB73CA" w14:textId="77777777" w:rsidR="007C0B7A" w:rsidRPr="007C0B7A" w:rsidRDefault="007C0B7A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</w:p>
    <w:p w14:paraId="7E95D2BD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усвоение совокупности знаний, умений и навыков для создания и поддерживания безопасных условий жизнедеятельности, в том числе на производстве и при возникновении чрезвычайных ситуаций.</w:t>
      </w:r>
    </w:p>
    <w:p w14:paraId="54C28C01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4681D93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- приобретение знаний об источниках, причинах, признаках и последствиях опасностей; </w:t>
      </w:r>
    </w:p>
    <w:p w14:paraId="7E768DBB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принципов организации безопасности труда на предприятии, способов защиты человека от вредных и опасных факторов;</w:t>
      </w:r>
    </w:p>
    <w:p w14:paraId="25284A14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умений по поддержанию безопасных условий жизнедеятельности и принятию мер по предупреждению возникновения потенциальных опасностей;</w:t>
      </w:r>
    </w:p>
    <w:p w14:paraId="15AEA09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навыков по применению методов защиты в чрезвычайных ситуациях, выбору и применению средств пожаротушения;</w:t>
      </w:r>
    </w:p>
    <w:p w14:paraId="67533A42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технических средств защиты от действия электрического тока и других опасностей.</w:t>
      </w:r>
    </w:p>
    <w:p w14:paraId="293E0F91" w14:textId="7EEEF6C6" w:rsidR="00632136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7D705F79" w14:textId="1433AB11" w:rsidR="004D70B4" w:rsidRDefault="007C0B7A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r w:rsidRPr="007C0B7A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826"/>
      </w:tblGrid>
      <w:tr w:rsidR="007F7A4E" w14:paraId="516C6E8D" w14:textId="77777777" w:rsidTr="007278D3">
        <w:trPr>
          <w:tblHeader/>
        </w:trPr>
        <w:tc>
          <w:tcPr>
            <w:tcW w:w="2518" w:type="dxa"/>
          </w:tcPr>
          <w:p w14:paraId="6BE6D355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6826" w:type="dxa"/>
          </w:tcPr>
          <w:p w14:paraId="11464FB4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7F7A4E" w14:paraId="0245C944" w14:textId="77777777" w:rsidTr="007278D3">
        <w:tc>
          <w:tcPr>
            <w:tcW w:w="2518" w:type="dxa"/>
            <w:vMerge w:val="restart"/>
          </w:tcPr>
          <w:p w14:paraId="47D9FFF9" w14:textId="3387656C" w:rsidR="007F7A4E" w:rsidRPr="00AB28D0" w:rsidRDefault="00262231" w:rsidP="007278D3">
            <w:pPr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</w:p>
        </w:tc>
        <w:tc>
          <w:tcPr>
            <w:tcW w:w="6826" w:type="dxa"/>
          </w:tcPr>
          <w:p w14:paraId="0A97F2AF" w14:textId="59E169D7" w:rsidR="007F7A4E" w:rsidRPr="00AB28D0" w:rsidRDefault="00F62636" w:rsidP="007278D3">
            <w:pPr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eastAsiaTheme="minorEastAsia" w:hAnsi="Times New Roman"/>
                <w:sz w:val="24"/>
                <w:szCs w:val="24"/>
              </w:rPr>
              <w:t xml:space="preserve">УК-8.1.1. Знает </w:t>
            </w:r>
            <w:r w:rsidR="00262231" w:rsidRPr="00AB28D0">
              <w:rPr>
                <w:rFonts w:ascii="Times New Roman" w:hAnsi="Times New Roman"/>
                <w:sz w:val="24"/>
                <w:szCs w:val="24"/>
              </w:rPr>
              <w:t>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7F7A4E" w14:paraId="74D6C7B6" w14:textId="77777777" w:rsidTr="007278D3">
        <w:tc>
          <w:tcPr>
            <w:tcW w:w="2518" w:type="dxa"/>
            <w:vMerge/>
          </w:tcPr>
          <w:p w14:paraId="4A46F731" w14:textId="77777777" w:rsidR="007F7A4E" w:rsidRPr="00AB28D0" w:rsidRDefault="007F7A4E" w:rsidP="00D26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14:paraId="6E6A088C" w14:textId="229620D7" w:rsidR="007F7A4E" w:rsidRPr="00AB28D0" w:rsidRDefault="00F62636" w:rsidP="00D261DE">
            <w:pPr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eastAsiaTheme="minorEastAsia" w:hAnsi="Times New Roman"/>
                <w:sz w:val="24"/>
                <w:szCs w:val="24"/>
              </w:rPr>
              <w:t xml:space="preserve">УК-8.2.1. Умеет </w:t>
            </w:r>
            <w:r w:rsidR="00262231" w:rsidRPr="00AB28D0">
              <w:rPr>
                <w:rFonts w:ascii="Times New Roman" w:hAnsi="Times New Roman"/>
                <w:sz w:val="24"/>
                <w:szCs w:val="24"/>
              </w:rPr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AB28D0" w14:paraId="64ADF73E" w14:textId="77777777" w:rsidTr="00410154">
        <w:trPr>
          <w:trHeight w:val="1288"/>
        </w:trPr>
        <w:tc>
          <w:tcPr>
            <w:tcW w:w="2518" w:type="dxa"/>
            <w:vMerge/>
          </w:tcPr>
          <w:p w14:paraId="6EB87DD6" w14:textId="77777777" w:rsidR="00AB28D0" w:rsidRPr="00AB28D0" w:rsidRDefault="00AB28D0" w:rsidP="00D26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14:paraId="0EB584A2" w14:textId="41559DC3" w:rsidR="00AB28D0" w:rsidRPr="00AB28D0" w:rsidRDefault="00AB28D0" w:rsidP="00D261DE">
            <w:pPr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eastAsiaTheme="minorEastAsia" w:hAnsi="Times New Roman"/>
                <w:sz w:val="24"/>
                <w:szCs w:val="24"/>
              </w:rPr>
              <w:t xml:space="preserve">УК-8.3.1. Владеет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</w:tbl>
    <w:p w14:paraId="0A789F79" w14:textId="5BA9867F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11999EE4" w14:textId="73C29AFB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Опасности природного и техногенного происхождения.</w:t>
      </w:r>
    </w:p>
    <w:p w14:paraId="0BC074CA" w14:textId="0162A27E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lastRenderedPageBreak/>
        <w:t>Влияние опасных и вредных факторов и обеспечение установленных норм.</w:t>
      </w:r>
    </w:p>
    <w:p w14:paraId="36F573A7" w14:textId="6A6246E5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Методы и средства обес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печения безопас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ной жизнедея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14:paraId="61B5A2EE" w14:textId="609FDDF3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Принципы организации безопасности труда на предприятии.</w:t>
      </w:r>
    </w:p>
    <w:p w14:paraId="70129A27" w14:textId="7A61F077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Способы защиты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CDC3E2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E713563" w14:textId="77777777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4D2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</w:t>
      </w:r>
      <w:r w:rsidR="00AD4D2D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81A00C3" w14:textId="13C1934A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7BB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89C24F5" w14:textId="515C227F" w:rsidR="00632136" w:rsidRPr="00152A7C" w:rsidRDefault="00410154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D7AFD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F7A4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942CF54" w14:textId="67856436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7A4E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3189AF7" w14:textId="77777777" w:rsidR="00347356" w:rsidRDefault="0034735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1FDBA37" w14:textId="2471CD1F" w:rsidR="00F4012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sectPr w:rsidR="00F4012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73883"/>
    <w:rsid w:val="00094D1A"/>
    <w:rsid w:val="000A7A9D"/>
    <w:rsid w:val="00142E74"/>
    <w:rsid w:val="001D5CCE"/>
    <w:rsid w:val="00215511"/>
    <w:rsid w:val="00262231"/>
    <w:rsid w:val="002663C2"/>
    <w:rsid w:val="003407F4"/>
    <w:rsid w:val="00347356"/>
    <w:rsid w:val="003E2EF6"/>
    <w:rsid w:val="00410154"/>
    <w:rsid w:val="004B4C55"/>
    <w:rsid w:val="004C7618"/>
    <w:rsid w:val="004D70B4"/>
    <w:rsid w:val="004D7AFD"/>
    <w:rsid w:val="004F7BB4"/>
    <w:rsid w:val="005C11E8"/>
    <w:rsid w:val="005F2D44"/>
    <w:rsid w:val="00632136"/>
    <w:rsid w:val="00665487"/>
    <w:rsid w:val="006751F8"/>
    <w:rsid w:val="006B4057"/>
    <w:rsid w:val="0074399C"/>
    <w:rsid w:val="007C0B7A"/>
    <w:rsid w:val="007E3C95"/>
    <w:rsid w:val="007F7A4E"/>
    <w:rsid w:val="00821F14"/>
    <w:rsid w:val="00877CBC"/>
    <w:rsid w:val="00AB28D0"/>
    <w:rsid w:val="00AD4D2D"/>
    <w:rsid w:val="00AE24DE"/>
    <w:rsid w:val="00B26375"/>
    <w:rsid w:val="00B65440"/>
    <w:rsid w:val="00B7234F"/>
    <w:rsid w:val="00B85542"/>
    <w:rsid w:val="00CA35C1"/>
    <w:rsid w:val="00CC007D"/>
    <w:rsid w:val="00CD62D5"/>
    <w:rsid w:val="00CE7A17"/>
    <w:rsid w:val="00CF7681"/>
    <w:rsid w:val="00D06585"/>
    <w:rsid w:val="00D261DE"/>
    <w:rsid w:val="00D5166C"/>
    <w:rsid w:val="00D5545A"/>
    <w:rsid w:val="00D62795"/>
    <w:rsid w:val="00ED015B"/>
    <w:rsid w:val="00F4012C"/>
    <w:rsid w:val="00F54BAB"/>
    <w:rsid w:val="00F62636"/>
    <w:rsid w:val="00F76711"/>
    <w:rsid w:val="00FC6903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  <w15:docId w15:val="{D3BE79F9-6391-4334-AF14-1AE1AEF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Олег Тихомиров</cp:lastModifiedBy>
  <cp:revision>22</cp:revision>
  <cp:lastPrinted>2016-02-10T06:34:00Z</cp:lastPrinted>
  <dcterms:created xsi:type="dcterms:W3CDTF">2021-03-23T12:23:00Z</dcterms:created>
  <dcterms:modified xsi:type="dcterms:W3CDTF">2021-11-22T21:21:00Z</dcterms:modified>
</cp:coreProperties>
</file>