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28" w:rsidRPr="003D2728" w:rsidRDefault="003D2728" w:rsidP="003D2728">
      <w:pPr>
        <w:spacing w:before="120" w:after="120"/>
        <w:jc w:val="center"/>
        <w:rPr>
          <w:rFonts w:eastAsia="Times New Roman" w:cs="Times New Roman"/>
          <w:b/>
          <w:szCs w:val="24"/>
        </w:rPr>
      </w:pPr>
      <w:r w:rsidRPr="003D2728">
        <w:rPr>
          <w:rFonts w:eastAsia="Times New Roman" w:cs="Times New Roman"/>
          <w:b/>
          <w:snapToGrid w:val="0"/>
        </w:rPr>
        <w:t>Место практической подготовки в структуре ОПОП 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6634"/>
      </w:tblGrid>
      <w:tr w:rsidR="003D2728" w:rsidRPr="003D2728" w:rsidTr="00984582">
        <w:trPr>
          <w:trHeight w:val="420"/>
          <w:tblHeader/>
        </w:trPr>
        <w:tc>
          <w:tcPr>
            <w:tcW w:w="988" w:type="dxa"/>
            <w:shd w:val="clear" w:color="auto" w:fill="auto"/>
            <w:vAlign w:val="center"/>
          </w:tcPr>
          <w:p w:rsidR="003D2728" w:rsidRPr="003D2728" w:rsidRDefault="003D2728" w:rsidP="003D2728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3D2728">
              <w:rPr>
                <w:rFonts w:eastAsia="Times New Roman" w:cs="Times New Roman"/>
                <w:b/>
                <w:sz w:val="22"/>
              </w:rPr>
              <w:t>Индекс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2728" w:rsidRPr="003D2728" w:rsidRDefault="003D2728" w:rsidP="003D2728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3D2728">
              <w:rPr>
                <w:rFonts w:eastAsia="Times New Roman" w:cs="Times New Roman"/>
                <w:b/>
                <w:sz w:val="22"/>
              </w:rPr>
              <w:t>Наименование дисциплины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3D2728">
              <w:rPr>
                <w:rFonts w:eastAsia="Times New Roman" w:cs="Times New Roman"/>
                <w:b/>
                <w:sz w:val="22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3D2728" w:rsidRPr="003D2728" w:rsidTr="00984582">
        <w:trPr>
          <w:trHeight w:val="420"/>
        </w:trPr>
        <w:tc>
          <w:tcPr>
            <w:tcW w:w="9606" w:type="dxa"/>
            <w:gridSpan w:val="3"/>
            <w:shd w:val="clear" w:color="auto" w:fill="auto"/>
            <w:vAlign w:val="center"/>
          </w:tcPr>
          <w:p w:rsidR="003D2728" w:rsidRPr="003D2728" w:rsidRDefault="003D2728" w:rsidP="003D2728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D2728">
              <w:rPr>
                <w:rFonts w:eastAsia="Times New Roman"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Calibri" w:cs="Times New Roman"/>
                <w:snapToGrid w:val="0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>ПК-4.3.2 Имеет навыки ф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бетонные и железобетонные конструкции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3D2728">
              <w:rPr>
                <w:rFonts w:eastAsia="Calibri" w:cs="Times New Roman"/>
                <w:snapToGrid w:val="0"/>
                <w:sz w:val="20"/>
                <w:szCs w:val="20"/>
              </w:rPr>
              <w:t>Б1.В.2</w:t>
            </w:r>
          </w:p>
        </w:tc>
        <w:tc>
          <w:tcPr>
            <w:tcW w:w="1984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3D2728">
              <w:rPr>
                <w:rFonts w:eastAsia="Calibri" w:cs="Times New Roman"/>
                <w:snapToGrid w:val="0"/>
                <w:sz w:val="20"/>
                <w:szCs w:val="20"/>
              </w:rPr>
              <w:t>Строительная механика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>ПК-4.3.6 Имеет навыки формирования в расчетном программном комплексе расчетной схемы зданий и сооружений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>ПК-7.3.4 Имеет навыки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 xml:space="preserve"> создания расчетной схемы зданий и сооружений с применением металлических конструкций и выполнение расчетов в расчетном программном комплексе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Основания и фундаменты зданий и сооружений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ПК-4.3.3 Имеет навыки сбора нагрузок и воздействий для выполнения расчетов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ПК-4.3.5 Имеет навыки составления листа нагрузок и воздействий на фундаменты от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ПК-4.3.10 Имеет навыки оформления расчетов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ПК-5.3.1 Имеет навыки выполнения аналитических расчетов бетонных и железобетонных конструкций по предельным состояниям первой и второй групп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ПК-5.3.5 Имеет навыки выполнения проверочных расчетов несущей способности элементов бетонных и железобетонных конструкций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Технология возведения зданий и сооружений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ПК-11.3.3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проекта календарных планов производства строительно-монтажных работ и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 по объекту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ПК-11.3.5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и согласования технологических карт на выполнение отдельных видов строительных работ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ПК-12.3.4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материальных и технических ресурсов, используемых при строительстве объекта капитального строительства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Железобетонные и каменные конструкции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ПК-4.3.1 Имеет навыки анализа климатических особенностей района возведения здания или сооружения,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ПК-4.3.2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ПК-4.3.3 Имеет навыки сбора нагрузок и воздействий для выполнения расчетов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ПК-4.3.4 Имеет навыки составления листа нагрузок и воздействий на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ПК-4.3.5 Имеет навыки составления листа нагрузок и воздействий на фундаменты от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ПК-4.3.6 Имеет навыки формирования в расчетном программном комплексе расчетной схемы зданий и сооружений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ПК-4.3.7 Имеет навыки выполнения расчетов бетонных и железобетонных строительных конструкций по предельным состояниям первой и второй групп и выполнение текстовой и графической частей проектной или рабочей документации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ПК-4.3.8 Имеет навыки выполнение чертежей бетонных и железобетонных конструкций, в том числе железобетонных конструкций с армированием сборного и монолитного исполнения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ПК-4.3.9 Имеет навыки анализа справочной документации и нормативных правовых актов и документов системы технического регулирования в градостроительной деятельности по проектированию рабочей или проектной документации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ПК-4.3.10 Имеет навыки оформления расчетов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ПК-5.3.1 Имеет навыки выполнения аналитических расчетов бетонных и железобетонных конструкций по предельным состояниям первой и второй групп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ПК-5.3.2 Имеет навыки выполнения расчета железобетонных элементов по раскрытию трещин от совместного действия постоянных и временных нагрузок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ПК-5.3.3 Имеет навыки выполнения расчета элементов железобетонных конструкций по деформациям от действия постоянных, временных длительных и кратковременных нагрузок с учетом эксплуатационных требований при ограничении деформаций технологическими, конструктивными или эстетико-психологическими требованиями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ПК-5.3.4 Имеет навыки выполнения расчета железобетонных элементов по прогибам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ПК-5.3.5 Имеет навыки выполнения проверочных расчетов несущей способности элементов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ПК-5.3.6 Имеет навыки выдачи заданий на разработку текстовой и графической частей раздела по бетонным и железобетонным конструкциям на основании полученных решений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ПК-6.3.1 Имеет навыки анализа климатических особенностей района возведения здания или сооружения,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ПК-6.3.2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ПК-6.3.3 Имеет навыки сбора нагрузок и воздействий для выполнения расчетов конструкций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ПК-6.3.4 Имеет навыки составления листа нагрузок и воздействий на кладку из штучных материалов,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ПК-6.3.5 Имеет навыки составления листа нагрузок и воздействий на фундаменты от конструкций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ПК-6.3.6 Имеет навыки формирования в расчетном программном комплексе расчетной схемы зданий и сооружений и их элементов,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ПК-6.3.7 Имеет навыки выполнения расчетов конструкций из штучных материалов по предельным состояниям первой группы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ПК-6.3.8 Имеет навыки выполнения чертежей конструкций из штучных материалов, в том числе с армированием арматурными сетками и стержнями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ПК-6.3.9 Имеет навыки анализа справочной документации, нормативных правовых актов и документов системы технического регулирования в градостроительной деятельности по проектированию рабочей или проектной документации раздела "Конструктивные решения"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ПК-6.3.10 Имеет навыки оформления расчетов конструкций из штучных материалов</w:t>
            </w:r>
          </w:p>
        </w:tc>
      </w:tr>
      <w:tr w:rsidR="003D2728" w:rsidRPr="003D2728" w:rsidTr="0098458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Б1.В.8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Металлические конструкции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ПК-7.3.1 Имеет навыки анализа и документирования климатических особенностей района возведения проектируемого здания или сооружения с применением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ПК-7.3.2 Имеет навыки сбора нагрузок и воздействий на здание или сооружение для выполнения расчетов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ПК-7.3.3 Имеет навыки формирования конструктивной системы зданий и сооружений с применением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ПК-7.3.4 Имеет навыки создания расчетной схемы зданий и сооружений с применением металлических конструкций и выполнение расчетов в расчетном программном комплексе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ПК-7.3.5 Имеет навыки расчета, подбора сечений и проверки несущей способности элементов несущих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ПК-7.3.6 Имеет навыки конструирования основных узловых соединений металлических конструкций и их расчета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ПК-7.3.7 Имеет навыки оформления расчетов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ПК-8.3.1 Имеет навыки подготовки исходных данных для разработки проектной документации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ПК-8.3.2 Имеет навыки разработки текстовой части проектной документации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ПК-8.3.3 Имеет навыки конструирования узловых соединений, стыков и соединений элементов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ПК-8.3.4 Имеет навыки разработки графической части проектной документации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ПК-8.3.5 Имеет навыки составление и оформление ведомости элементов металлических конструкций в составе проектной документации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Б1.В.9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Конструкции из дерева и пластмасс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 Имеет навыки анализа климатических особенностей района возведения здания или сооружения, в которых применяются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ПК-9.3.2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ПК-9.3.3 Имеет навыки сбора нагрузок и воздействий для выполнения расчетов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ПК-9.3.4 Имеет навыки составления листа нагрузок и воздействий на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ПК-9.3.5 Имеет навыки составления листа нагрузок и воздействий на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ПК-9.3.8 Имеет навыки выполнения аналитических расчетов деревянных и металлодеревянных конструкций и их стыковых и узловых соединений раздела "Конструкции деревянные"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ПК-9.3.9 Имеет навыки выполнения проверочных расчетов несущей способности элементов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ПК-9.3.10 Имеет навыки расчета и подбора сечений несущих элементов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ПК-9.3.11 Имеет навыки формирования основных узловых соединений деревянных и металлодеревянных конструкций и их расчета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ПК-9.3.12 Имеет навыки выдачи заданий на разработку текстовой и графической частей раздела по деревянным и металлодеревянным конструкциям на основании полученных решений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ПК-9.3.13 Имеет навыки оформления расчетов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ПК-9.3.14 Имеет навыки выполнения чертежей конструкций, стыковых и узловых соединений строительных деревянных и металлодеревянных конструкций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Информационные технологии в расчетах строительных конструкций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ПК-4.3.6 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формирования в расчетном программном комплексе расчетной схемы зданий и сооружений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ПК-6.3.6 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формирования в расчетном программном комплексе расчетной схемы зданий и сооружений и их элементов,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  <w:lang w:eastAsia="ru-RU"/>
              </w:rPr>
              <w:t>ПК-7.3.4 Имеет навыки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 xml:space="preserve"> создания расчетной схемы зданий и сооружений с применением металлических конструкций и выполнение расчетов в расчетном программном комплексе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ПК-9.3.6 Имеет навыки формирования в расчетном программном комплексе расчетной схемы зданий и сооружений и их элементов, в которых применяются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ПК-9.3.7 Имеет навыки выполнения расчетов деревянных и металлодеревянных конструкций в программном комплексе и анализа полученных расчетных данных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Б1.В.11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Обследование зданий и сооружений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ПК-10.3.1 Имеет навыки выбора методики, инструментов и средств выполнения натурных обследований, мониторинга объекта проектирования для производства работ по инженерно-техническому проектированию объектов градостроительной деятельности.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ПК-10.3.2 Имеет навыки определения критериев анализа результатов натурных обследований и мониторинга в соответствии с выбранной методикой для производства работ по инженерно-техническому проектированию объектов градостроительной деятельности.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ПК-10.3.3 Имеет навыки проведения натурных обследований объекта, его частей, основания и окружающей среды (самостоятельно или с исполнителем) для производства работ по инженерно-техническому проектированию объектов градостроительной деятельности.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ПК-10.3.4 Имеет навыки документирования результатов обследований, мониторинга для производства работ по инженерно-техническому проектированию объектов градостроительной деятельности в установленной форме.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ПК-10.3.5 Имеет навыки анализа результатов проведенных исследований, обследований, испытаний для выбора методики обработки в сфере инженерно-технического проектирования для градостроительной деятельности.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ПК-10.3.6 Имеет навык расчетного анализа и оценки технических решений строящихся, реконструируемых, эксплуатируемых, сносимых объектов капитального строительства на соответствие установленным требованиям качества и характеристикам безопасности для производства работ по инженерно-техническому проектированию объектов градостроительной деятельности.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ПК-11.3.2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>Имеет навыки разра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ботки проекта строительных генеральных планов, выполнения привязки к строительной площадке постоянных и строящихся зданий, сооружений и временной строительной инфраструктуры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ПК-11.3.3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проекта календарных планов производства строительно-монтажных работ и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 по объекту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ПК-12.3.1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строительства объекта капитального строительства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ПК-12.3.4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материальных и технических ресурсов, используемых при строительстве объекта капитального строительства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3D2728">
              <w:rPr>
                <w:rFonts w:eastAsia="Calibri" w:cs="Times New Roman"/>
                <w:snapToGrid w:val="0"/>
                <w:sz w:val="20"/>
                <w:szCs w:val="20"/>
              </w:rPr>
              <w:t>Б1.В.16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3D2728">
              <w:rPr>
                <w:rFonts w:eastAsia="Calibri" w:cs="Times New Roman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ПК-5.3.1 Имеет навыки выполнения аналитических расчетов бетонных и железобетонных конструкций по предельным состояниям первой и второй групп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ПК-5.3.5 Имеет навыки выполнения проверочных расчетов несущей способности элементов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ПК-7.3.5 Имеет навыки расчета, подбора сечений и проверки несущей способности элементов несущих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ПК-7.3.6 Имеет навыки конструирования основных узловых соединений металлических конструкций и их расчета</w:t>
            </w:r>
          </w:p>
        </w:tc>
      </w:tr>
      <w:tr w:rsidR="003D2728" w:rsidRPr="003D2728" w:rsidTr="00984582">
        <w:trPr>
          <w:trHeight w:val="43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>Информационное моделирование в сфере строительства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ПК-3.3.10 Имеет навыки контроля формирования и ведения информационной модели объекта капитального строительства</w:t>
            </w:r>
          </w:p>
        </w:tc>
      </w:tr>
      <w:tr w:rsidR="003D2728" w:rsidRPr="003D2728" w:rsidTr="00984582">
        <w:trPr>
          <w:trHeight w:val="437"/>
        </w:trPr>
        <w:tc>
          <w:tcPr>
            <w:tcW w:w="9606" w:type="dxa"/>
            <w:gridSpan w:val="3"/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3D2728">
              <w:rPr>
                <w:rFonts w:eastAsia="Times New Roman" w:cs="Calibri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3D2728" w:rsidRPr="003D2728" w:rsidTr="00984582">
        <w:trPr>
          <w:trHeight w:val="415"/>
        </w:trPr>
        <w:tc>
          <w:tcPr>
            <w:tcW w:w="988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1984" w:type="dxa"/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ПК-1.3.1 Имеет навыки согласования заданий на подготовку проектной документации объекта капитального строительства и договора на проектные работы,  технических заданий и программ инженерных изысканий, программ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подготовки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предложений по составу и содержанию технического задания на разработку специальных технических условий, а также контроля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ПК-1.3.2 Имеет навыки формирования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ПК-2.3.1 Имеет навыки составления графиков выпуска проектной документации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ПК-2.3.2 Имеет навыки разработки предложений по составу разработчиков разделов проектной документации, утверждения и распределения заданий на проектирование объекта капитального строительства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ПК-2.3.3 Имеет навыки формирования заданий субподрядным организациям на выполнение поручаемых им работ и предоставление необходимых исходных данных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ПК-3.3.1 Имеет навыки контроля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ПК-3.3.2 Имеет навыки организации работы по устранению выявленных недостатков в процессе проектирования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ПК-3.3.3 Имеет навыки согласования принятых проектных решений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ПК-3.3.4 Имеет навыки организации внесения изменений в проектную документацию по результатам проведения экспертизы проектной документации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ПК-3.3.5 Имеет навыки согласования и приемки результатов работ по подготовке проектной документации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ПК-3.3.6 Имеет навыки утверждения и представления результатов работ по подготовке проектной документации заказчику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ПК-3.3.7 Имеет навыки контроля соответствия рабочей документации установленным требованиям и удостоверения записи о соответствии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ПК-3.3.8 Имеет навыки подготовки предложений о внесении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ПК-3.3.9 Имеет навыки контроля осуществления авторского надзора</w:t>
            </w:r>
          </w:p>
        </w:tc>
      </w:tr>
      <w:tr w:rsidR="003D2728" w:rsidRPr="003D2728" w:rsidTr="00984582">
        <w:trPr>
          <w:trHeight w:val="407"/>
        </w:trPr>
        <w:tc>
          <w:tcPr>
            <w:tcW w:w="988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Б2.П.В.2</w:t>
            </w:r>
          </w:p>
        </w:tc>
        <w:tc>
          <w:tcPr>
            <w:tcW w:w="1984" w:type="dxa"/>
            <w:shd w:val="clear" w:color="auto" w:fill="auto"/>
            <w:hideMark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ПК-11.3.1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проекта решений по производству геодезических работ и схем размещения геодезических знаков на строительной площадке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ПК-11.3.4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согласования проектов производства строительно-монтажных работ с руководством, выдачи проектов производства работ производственным подразделениям строительной организации и субподрядным организациям, а также инструктирования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ПК-12.3.2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строительства объекта капитального строительства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ПК-12.3.3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текущего контроля строительства объекта капитального строительства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ПК-12.3.5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координации поставки и контроля приемки материальных и технических ресурсов, используемых при строительстве объекта капитального строительства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ПК-12.3.6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распределения и расходования материальных и технических ресурсов, используемых при строительстве объекта капитального строительства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ПК-12.3.7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и контроля сборки крупногабаритных и (или) монтажа большепролетных строительных конструкций на площадке строительства объекта капитального строительства</w:t>
            </w:r>
          </w:p>
          <w:p w:rsidR="003D2728" w:rsidRPr="003D2728" w:rsidRDefault="003D2728" w:rsidP="003D2728">
            <w:pPr>
              <w:tabs>
                <w:tab w:val="left" w:pos="900"/>
              </w:tabs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ПК-12.3.8 Имеет навыки</w:t>
            </w:r>
            <w:r w:rsidRPr="003D27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соблюдения требований охраны труда, пожарной безопасности и охраны окружающей среды, правил внутреннего трудового распорядка при строительстве объекта капитального строительства</w:t>
            </w:r>
          </w:p>
        </w:tc>
      </w:tr>
      <w:tr w:rsidR="003D2728" w:rsidRPr="003D2728" w:rsidTr="00984582">
        <w:trPr>
          <w:trHeight w:val="414"/>
        </w:trPr>
        <w:tc>
          <w:tcPr>
            <w:tcW w:w="988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Б2.П.В.3</w:t>
            </w:r>
          </w:p>
        </w:tc>
        <w:tc>
          <w:tcPr>
            <w:tcW w:w="1984" w:type="dxa"/>
            <w:shd w:val="clear" w:color="auto" w:fill="auto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6634" w:type="dxa"/>
          </w:tcPr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ПК-4.3.2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ПК-4.3.6 Имеет навыки формирования в расчетном программном комплексе расчетной схемы зданий и сооружений и их элементов, в которых применяются бетонные и железобетонные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ПК-4.3.7 Имеет навыки выполнения расчетов бетонных и железобетонных строительных конструкций по предельным состояниям первой и второй групп и выполнение текстовой и графической частей проектной или рабочей документации раздела "Конструкции железобетонные"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ПК-4.3.8 Имеет навыки выполнение чертежей бетонных и железобетонных конструкций, в том числе железобетонных конструкций с армированием сборного и монолитного исполнения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ПК-4.3.10 Имеет навыки оформления расчетов бетонных и железобетонных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ПК-6.3.2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ПК-6.3.6 Имеет навыки формирования в расчетном программном комплексе расчетной схемы зданий и сооружений и их элементов, в которых применяются конструкции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ПК-6.3.7 Имеет навыки выполнения расчетов конструкций из штучных материалов по предельным состояниям первой группы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ПК-6.3.8 Имеет навыки выполнения чертежей конструкций из штучных материалов, в том числе с армированием арматурными сетками и стержнями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ПК-6.3.10 Имеет навыки оформления расчетов конструкций из штучных материалов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ПК-7.3.3 Имеет навыки формирования конструктивной системы зданий и сооружений с применением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ПК-7.3.4 Имеет навыки создания расчетной схемы зданий и сооружений с применением металлических конструкций и выполнение расчетов в расчетном программном комплексе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ПК-7.3.5 Имеет навыки расчета, подбора сечений и проверки несущей способности элементов несущих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ПК-7.3.7 Имеет навыки оформления расчетов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ПК-8.3.2 Имеет навыки разработки текстовой части проектной документации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ПК-8.3.4 Имеет навыки разработки графической части проектной документации металлических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ПК-9.3.2 Имеет навыки формирования конструктивной системы и расчетной схемы зданий и </w:t>
            </w:r>
            <w:proofErr w:type="gramStart"/>
            <w:r w:rsidRPr="003D2728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3D2728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ПК-9.3.6 Имеет навыки формирования в расчетном программном комплексе расчетной схемы зданий и сооружений и их элементов, в которых применяются деревянные и металлодеревянные конструкции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ПК-9.3.7 Имеет навыки выполнения расчетов деревянных и металлодеревянных конструкций в программном комплексе и анализа полученных расчетных данных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lastRenderedPageBreak/>
              <w:t>ПК-9.3.10 Имеет навыки расчета и подбора сечений несущих элементов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ПК-9.3.13 Имеет навыки оформления расчетов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>ПК-9.3.14 Имеет навыки выполнения чертежей конструкций, стыковых и узловых соединений строительных деревянных и металлодеревянных конструкций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ПК-11.3.2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>Имеет навыки разра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ботки проекта строительных генеральных планов, выполнения привязки к строительной площадке постоянных и строящихся зданий, сооружений и временной строительной инфраструктуры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ПК-11.3.3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проекта календарных планов производства строительно-монтажных работ и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 по объекту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ПК-11.3.5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и согласования технологических карт на выполнение отдельных видов строительных работ</w:t>
            </w:r>
          </w:p>
          <w:p w:rsidR="003D2728" w:rsidRPr="003D2728" w:rsidRDefault="003D2728" w:rsidP="003D2728">
            <w:pPr>
              <w:rPr>
                <w:rFonts w:eastAsia="Times New Roman" w:cs="Times New Roman"/>
                <w:sz w:val="20"/>
                <w:szCs w:val="20"/>
              </w:rPr>
            </w:pPr>
            <w:r w:rsidRPr="003D2728">
              <w:rPr>
                <w:rFonts w:eastAsia="Times New Roman" w:cs="Times New Roman"/>
                <w:sz w:val="20"/>
                <w:szCs w:val="20"/>
              </w:rPr>
              <w:t xml:space="preserve">ПК-11.3.6 </w:t>
            </w:r>
            <w:r w:rsidRPr="003D2728">
              <w:rPr>
                <w:rFonts w:eastAsia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3D2728">
              <w:rPr>
                <w:rFonts w:eastAsia="Times New Roman" w:cs="Times New Roman"/>
                <w:sz w:val="20"/>
                <w:szCs w:val="20"/>
              </w:rPr>
              <w:t>разработки проекта природоохранных мероприятий, мероприятий по охране труда и безопасности в строительстве,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</w:tbl>
    <w:p w:rsidR="002909CD" w:rsidRDefault="002909CD">
      <w:bookmarkStart w:id="0" w:name="_GoBack"/>
      <w:bookmarkEnd w:id="0"/>
    </w:p>
    <w:sectPr w:rsidR="0029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28"/>
    <w:rsid w:val="002909CD"/>
    <w:rsid w:val="003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E1264-FDE0-4BE7-A6E7-C9B49A3E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1</cp:revision>
  <dcterms:created xsi:type="dcterms:W3CDTF">2025-09-01T13:20:00Z</dcterms:created>
  <dcterms:modified xsi:type="dcterms:W3CDTF">2025-09-01T13:21:00Z</dcterms:modified>
</cp:coreProperties>
</file>