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4E" w:rsidRPr="00F13C4E" w:rsidRDefault="00F13C4E" w:rsidP="00F13C4E">
      <w:pPr>
        <w:widowControl w:val="0"/>
        <w:spacing w:before="120"/>
        <w:jc w:val="center"/>
        <w:rPr>
          <w:rFonts w:eastAsia="Times New Roman" w:cs="Times New Roman"/>
          <w:b/>
          <w:i/>
          <w:snapToGrid w:val="0"/>
        </w:rPr>
      </w:pPr>
      <w:r w:rsidRPr="00F13C4E">
        <w:rPr>
          <w:rFonts w:eastAsia="Times New Roman" w:cs="Times New Roman"/>
          <w:b/>
          <w:snapToGrid w:val="0"/>
        </w:rPr>
        <w:t xml:space="preserve">Перечень трудовых функций профессиональной деятельности выпускников </w:t>
      </w:r>
    </w:p>
    <w:p w:rsidR="002909CD" w:rsidRDefault="002909CD"/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268"/>
        <w:gridCol w:w="2629"/>
      </w:tblGrid>
      <w:tr w:rsidR="00F13C4E" w:rsidRPr="00F13C4E" w:rsidTr="008C2144">
        <w:trPr>
          <w:trHeight w:val="567"/>
          <w:tblHeader/>
        </w:trPr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</w:rPr>
              <w:t>Область</w:t>
            </w:r>
          </w:p>
          <w:p w:rsidR="00F13C4E" w:rsidRPr="00F13C4E" w:rsidRDefault="00F13C4E" w:rsidP="00F13C4E">
            <w:pPr>
              <w:ind w:left="-142" w:right="-103" w:firstLine="33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</w:rPr>
              <w:t>Код и наименование</w:t>
            </w:r>
          </w:p>
          <w:p w:rsidR="00F13C4E" w:rsidRPr="00F13C4E" w:rsidRDefault="00F13C4E" w:rsidP="00F13C4E">
            <w:pPr>
              <w:ind w:firstLine="3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</w:rPr>
              <w:t>профессионального стандарта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</w:rPr>
              <w:t>Обобщенная</w:t>
            </w:r>
          </w:p>
          <w:p w:rsidR="00F13C4E" w:rsidRPr="00F13C4E" w:rsidRDefault="00F13C4E" w:rsidP="00F13C4E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</w:rPr>
              <w:t>трудовая функция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</w:rPr>
              <w:t>Трудовые</w:t>
            </w:r>
          </w:p>
          <w:p w:rsidR="00F13C4E" w:rsidRDefault="00F13C4E" w:rsidP="00F13C4E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</w:rPr>
              <w:t>функции</w:t>
            </w:r>
          </w:p>
          <w:p w:rsidR="00F13C4E" w:rsidRPr="00F13C4E" w:rsidRDefault="00F13C4E" w:rsidP="00F13C4E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(профессиональная компетенция ПК)</w:t>
            </w:r>
          </w:p>
        </w:tc>
      </w:tr>
      <w:tr w:rsidR="00F13C4E" w:rsidRPr="00F13C4E" w:rsidTr="008C2144">
        <w:trPr>
          <w:trHeight w:val="367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E" w:rsidRPr="00F13C4E" w:rsidRDefault="00F13C4E" w:rsidP="00F13C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sz w:val="20"/>
                <w:szCs w:val="20"/>
              </w:rPr>
              <w:t xml:space="preserve">Тип задачи профессиональной деятельности: </w:t>
            </w:r>
            <w:r w:rsidRPr="00F13C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проектный</w:t>
            </w:r>
          </w:p>
        </w:tc>
      </w:tr>
      <w:tr w:rsidR="00F13C4E" w:rsidRPr="00F13C4E" w:rsidTr="008C2144">
        <w:trPr>
          <w:trHeight w:val="1180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10.015 Профессиональный стандарт «Специалист по организации архитектурно-строительного проектирования», утвержденный приказом Министерства труда и социальной защиты Российской Федерации от 21 апреля 2022 г. № 228н </w:t>
            </w:r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>(зарегистрирован Министерством юстиции Российской Федерации 24 мая 2022 г., регистрационный №68568)</w:t>
            </w: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архитектурно- строительного проектирования объектов капитального строительства</w:t>
            </w:r>
          </w:p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3C4E" w:rsidRPr="00F13C4E" w:rsidRDefault="00F13C4E" w:rsidP="00F13C4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ПК-1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</w:tc>
      </w:tr>
      <w:tr w:rsidR="00F13C4E" w:rsidRPr="00F13C4E" w:rsidTr="008C2144">
        <w:trPr>
          <w:trHeight w:val="876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84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ПК-2 </w:t>
            </w:r>
            <w:r w:rsidRPr="00F13C4E">
              <w:rPr>
                <w:rFonts w:eastAsia="Calibri" w:cs="Times New Roman"/>
                <w:sz w:val="20"/>
                <w:szCs w:val="20"/>
              </w:rPr>
              <w:t>Подготовка организационно-распорядительной документации по объектам капитального строительства</w:t>
            </w:r>
          </w:p>
        </w:tc>
      </w:tr>
      <w:tr w:rsidR="00F13C4E" w:rsidRPr="00F13C4E" w:rsidTr="008C2144">
        <w:trPr>
          <w:trHeight w:val="1180"/>
        </w:trPr>
        <w:tc>
          <w:tcPr>
            <w:tcW w:w="21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84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4E" w:rsidRPr="00F13C4E" w:rsidRDefault="00F13C4E" w:rsidP="00F13C4E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F13C4E">
              <w:rPr>
                <w:rFonts w:eastAsia="Calibri" w:cs="Times New Roman"/>
                <w:b/>
                <w:sz w:val="20"/>
                <w:szCs w:val="20"/>
              </w:rPr>
              <w:t>ПК-3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F13C4E">
              <w:rPr>
                <w:rFonts w:eastAsia="Calibri" w:cs="Times New Roman"/>
                <w:sz w:val="20"/>
                <w:szCs w:val="20"/>
              </w:rPr>
              <w:t>Контроль разработки и выпуска проектной документации, в том числе ее разделов и частей, и рабочей документации, в том числе основных комплектов рабочих чертежей, прилагаемых документов, сметной документации, для объектов капитального строительства</w:t>
            </w:r>
          </w:p>
        </w:tc>
      </w:tr>
      <w:tr w:rsidR="00F13C4E" w:rsidRPr="00F13C4E" w:rsidTr="008C2144">
        <w:trPr>
          <w:trHeight w:val="1180"/>
        </w:trPr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84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Требования к выпускнику по специальности 08.05.01 «Строительство уникальных зданий и сооружений», специализация «Строительство высотных и большепролетных зданий и сооружений» подписанные главным инженером ООО «Центр Диагностики Строительных Конструкций» </w:t>
            </w:r>
            <w:proofErr w:type="spellStart"/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>Кемпинским</w:t>
            </w:r>
            <w:proofErr w:type="spellEnd"/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К.М.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F13C4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Разработка проектной и рабочей документации на объекты капитального строительства, относящиеся к категории уникальных</w:t>
            </w:r>
          </w:p>
        </w:tc>
        <w:tc>
          <w:tcPr>
            <w:tcW w:w="26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4E" w:rsidRPr="00F13C4E" w:rsidRDefault="00F13C4E" w:rsidP="00F13C4E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ПК-4 </w:t>
            </w:r>
            <w:r w:rsidRPr="00F13C4E">
              <w:rPr>
                <w:rFonts w:eastAsia="Calibri" w:cs="Times New Roman"/>
                <w:sz w:val="20"/>
                <w:szCs w:val="20"/>
              </w:rPr>
              <w:t>Выполнение расчета строительных конструкций объектов капитального строительства, относящихся к категории уникальных</w:t>
            </w:r>
          </w:p>
        </w:tc>
      </w:tr>
      <w:tr w:rsidR="00F13C4E" w:rsidRPr="00F13C4E" w:rsidTr="008C2144">
        <w:trPr>
          <w:trHeight w:val="1180"/>
        </w:trPr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84"/>
              </w:tabs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10.003 Профессиональный стандарт «Специалист по проектированию уникальных зданий и сооружений», утвержденный приказом Министерства труда и социальной защиты Российской Федерации от 19 октября 2021 г. № 730н </w:t>
            </w:r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(зарегистрирован </w:t>
            </w:r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Министерством юстиции Российской Федерации 15 ноября 2021 г., регистрационный №65809)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F13C4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Техническое руководство процессами разработки проектной документации на объекты капитального строительства, относящиеся к категории уникальных, и осуществление авторского надзора</w:t>
            </w:r>
          </w:p>
        </w:tc>
        <w:tc>
          <w:tcPr>
            <w:tcW w:w="26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4E" w:rsidRPr="00F13C4E" w:rsidRDefault="00F13C4E" w:rsidP="00F13C4E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ПК-5 </w:t>
            </w:r>
            <w:r w:rsidRPr="00F13C4E">
              <w:rPr>
                <w:rFonts w:eastAsia="Calibri" w:cs="Times New Roman"/>
                <w:sz w:val="20"/>
                <w:szCs w:val="20"/>
              </w:rPr>
              <w:t>Разработка концепции конструктивной схемы и основных проектно-технологических решений объекта капитального строительства, относящегося к категории уникальных</w:t>
            </w:r>
          </w:p>
        </w:tc>
      </w:tr>
      <w:tr w:rsidR="00F13C4E" w:rsidRPr="00F13C4E" w:rsidTr="008C2144">
        <w:trPr>
          <w:trHeight w:val="445"/>
        </w:trPr>
        <w:tc>
          <w:tcPr>
            <w:tcW w:w="95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sz w:val="20"/>
                <w:szCs w:val="20"/>
              </w:rPr>
              <w:t xml:space="preserve">Тип задачи профессиональной деятельности: </w:t>
            </w:r>
            <w:r w:rsidRPr="00F13C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технологический и организационно-управленческий</w:t>
            </w:r>
          </w:p>
        </w:tc>
      </w:tr>
      <w:tr w:rsidR="00F13C4E" w:rsidRPr="00F13C4E" w:rsidTr="008C2144">
        <w:trPr>
          <w:trHeight w:val="256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>16 Строительство и жилищно-коммунальное хозяйство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16.025 Профессиональный стандарт «Специалист по организации строительства», утвержденный приказом Министерства труда и социальной защиты Российской Федерации от 21 апреля 2022 г. № 231н </w:t>
            </w:r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>(зарегистрирован Министерством юстиции Российской Федерации 26 мая 2022 г., регистрационный № 68601)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строительства объектов капитального строительства</w:t>
            </w:r>
          </w:p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bottom w:val="single" w:sz="4" w:space="0" w:color="auto"/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ПК-6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к строительству объектов капитального строительства</w:t>
            </w:r>
          </w:p>
        </w:tc>
      </w:tr>
      <w:tr w:rsidR="00F13C4E" w:rsidRPr="00F13C4E" w:rsidTr="008C2144">
        <w:trPr>
          <w:trHeight w:val="638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Calibri" w:cs="Times New Roman"/>
                <w:snapToGrid w:val="0"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ПК-7 </w:t>
            </w:r>
            <w:r w:rsidRPr="00F13C4E">
              <w:rPr>
                <w:rFonts w:eastAsia="Calibri" w:cs="Times New Roman"/>
                <w:sz w:val="20"/>
                <w:szCs w:val="20"/>
              </w:rPr>
              <w:t>Управление строительством объектов капитального строительства</w:t>
            </w:r>
          </w:p>
        </w:tc>
      </w:tr>
      <w:tr w:rsidR="00F13C4E" w:rsidRPr="00F13C4E" w:rsidTr="008C2144">
        <w:trPr>
          <w:trHeight w:val="355"/>
        </w:trPr>
        <w:tc>
          <w:tcPr>
            <w:tcW w:w="9570" w:type="dxa"/>
            <w:gridSpan w:val="4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Calibri" w:cs="Times New Roman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sz w:val="20"/>
                <w:szCs w:val="20"/>
              </w:rPr>
              <w:t>Тип задачи профессиональной деятельности:</w:t>
            </w: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3C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экспертно-аналитический</w:t>
            </w:r>
          </w:p>
        </w:tc>
      </w:tr>
      <w:tr w:rsidR="00F13C4E" w:rsidRPr="00F13C4E" w:rsidTr="008C2144">
        <w:trPr>
          <w:trHeight w:val="1273"/>
        </w:trPr>
        <w:tc>
          <w:tcPr>
            <w:tcW w:w="2122" w:type="dxa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F13C4E" w:rsidRPr="00F13C4E" w:rsidRDefault="00F13C4E" w:rsidP="00F13C4E">
            <w:pPr>
              <w:ind w:firstLine="34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Требования к выпускнику по специальности 08.05.01 «Строительство уникальных зданий и сооружений», специализация «Строительство высотных и большепролетных зданий и сооружений» подписанные главным инженером ООО «Центр Диагностики Строительных Конструкций» </w:t>
            </w:r>
            <w:proofErr w:type="spellStart"/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>Кемпинским</w:t>
            </w:r>
            <w:proofErr w:type="spellEnd"/>
            <w:r w:rsidRPr="00F13C4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13C4E" w:rsidRPr="00F13C4E" w:rsidRDefault="00F13C4E" w:rsidP="00F13C4E">
            <w:pPr>
              <w:rPr>
                <w:rFonts w:eastAsia="Times New Roman" w:cs="Times New Roman"/>
                <w:sz w:val="20"/>
                <w:szCs w:val="20"/>
              </w:rPr>
            </w:pPr>
            <w:r w:rsidRPr="00F13C4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Анализ и экспертная оценка объектов градостроительной деятельности</w:t>
            </w:r>
            <w:r w:rsidRPr="00F13C4E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F13C4E" w:rsidRPr="00F13C4E" w:rsidRDefault="00F13C4E" w:rsidP="00F13C4E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b/>
                <w:snapToGrid w:val="0"/>
                <w:sz w:val="20"/>
                <w:szCs w:val="20"/>
              </w:rPr>
              <w:t xml:space="preserve">ПК-8 </w:t>
            </w:r>
            <w:r w:rsidRPr="00F13C4E">
              <w:rPr>
                <w:rFonts w:eastAsia="Calibri" w:cs="Times New Roman"/>
                <w:snapToGrid w:val="0"/>
                <w:sz w:val="20"/>
                <w:szCs w:val="20"/>
              </w:rPr>
              <w:t>Формирование параметров анализа для оценки качества и экспертизы применительно к объектам градостроительной деятельности</w:t>
            </w:r>
          </w:p>
        </w:tc>
      </w:tr>
    </w:tbl>
    <w:p w:rsidR="00F13C4E" w:rsidRDefault="00F13C4E">
      <w:bookmarkStart w:id="0" w:name="_GoBack"/>
      <w:bookmarkEnd w:id="0"/>
    </w:p>
    <w:sectPr w:rsidR="00F1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4E"/>
    <w:rsid w:val="002909CD"/>
    <w:rsid w:val="00F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59B85-769B-4978-9B50-7248FC0E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Университета</dc:creator>
  <cp:keywords/>
  <dc:description/>
  <cp:lastModifiedBy>Сотрудник Университета</cp:lastModifiedBy>
  <cp:revision>1</cp:revision>
  <dcterms:created xsi:type="dcterms:W3CDTF">2025-08-28T15:35:00Z</dcterms:created>
  <dcterms:modified xsi:type="dcterms:W3CDTF">2025-08-28T15:40:00Z</dcterms:modified>
</cp:coreProperties>
</file>