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92" w:rsidRDefault="005863B4" w:rsidP="005863B4">
      <w:pPr>
        <w:widowControl w:val="0"/>
        <w:spacing w:before="240"/>
        <w:jc w:val="center"/>
        <w:rPr>
          <w:rFonts w:eastAsia="Times New Roman" w:cs="Times New Roman"/>
          <w:b/>
          <w:snapToGrid w:val="0"/>
        </w:rPr>
      </w:pPr>
      <w:r w:rsidRPr="005863B4">
        <w:rPr>
          <w:rFonts w:eastAsia="Times New Roman" w:cs="Times New Roman"/>
          <w:b/>
          <w:snapToGrid w:val="0"/>
        </w:rPr>
        <w:t>Универсальные компетенции выпускника (УК) и индикаторы их достижения</w:t>
      </w:r>
      <w:r w:rsidR="007D35C5">
        <w:rPr>
          <w:rFonts w:eastAsia="Times New Roman" w:cs="Times New Roman"/>
          <w:b/>
          <w:snapToGrid w:val="0"/>
        </w:rPr>
        <w:t xml:space="preserve"> </w:t>
      </w:r>
    </w:p>
    <w:p w:rsidR="005863B4" w:rsidRPr="005863B4" w:rsidRDefault="007D35C5" w:rsidP="001B2992">
      <w:pPr>
        <w:widowControl w:val="0"/>
        <w:jc w:val="center"/>
        <w:rPr>
          <w:rFonts w:eastAsia="Times New Roman" w:cs="Times New Roman"/>
          <w:b/>
          <w:snapToGrid w:val="0"/>
        </w:rPr>
      </w:pPr>
      <w:r>
        <w:rPr>
          <w:rFonts w:eastAsia="Times New Roman" w:cs="Times New Roman"/>
          <w:b/>
          <w:snapToGrid w:val="0"/>
        </w:rPr>
        <w:t>с закрепленными дисциплинами</w:t>
      </w: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544"/>
        <w:gridCol w:w="2160"/>
      </w:tblGrid>
      <w:tr w:rsidR="005863B4" w:rsidRPr="005863B4" w:rsidTr="008C2144">
        <w:trPr>
          <w:tblHeader/>
        </w:trPr>
        <w:tc>
          <w:tcPr>
            <w:tcW w:w="1985" w:type="dxa"/>
            <w:shd w:val="clear" w:color="auto" w:fill="auto"/>
          </w:tcPr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(группа)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1984" w:type="dxa"/>
            <w:shd w:val="clear" w:color="auto" w:fill="auto"/>
          </w:tcPr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3544" w:type="dxa"/>
            <w:shd w:val="clear" w:color="auto" w:fill="auto"/>
          </w:tcPr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Индикатор достижения универсальной компетенции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Знает - 1; Умеет- 2;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Опыт деятельности - 3</w:t>
            </w:r>
          </w:p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(владеет/ имеет навыки)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bCs/>
                <w:sz w:val="20"/>
                <w:szCs w:val="20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5863B4" w:rsidRPr="005863B4" w:rsidTr="008C2144">
        <w:tc>
          <w:tcPr>
            <w:tcW w:w="1985" w:type="dxa"/>
            <w:vMerge w:val="restart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Системное и критическое мышление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>УК-1.1.1. Знает основные принципы системного подхода и методы системного анализа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Философия </w:t>
            </w:r>
          </w:p>
        </w:tc>
      </w:tr>
      <w:tr w:rsidR="005863B4" w:rsidRPr="005863B4" w:rsidTr="008C2144"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>УК 1.2.1. Умеет осуществлять систематизацию информации, проводить ее критический анализ и обобщать результаты анализа для решения поставленной задачи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Высшая математика</w:t>
            </w:r>
          </w:p>
        </w:tc>
      </w:tr>
      <w:tr w:rsidR="005863B4" w:rsidRPr="005863B4" w:rsidTr="008C2144"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>УК-1.2.2.Умеет структурировать проблему и разрабатывать стратегию достижения поставленной цели как последовательность шагов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Высшая математика</w:t>
            </w:r>
          </w:p>
        </w:tc>
      </w:tr>
      <w:tr w:rsidR="005863B4" w:rsidRPr="005863B4" w:rsidTr="008C2144">
        <w:trPr>
          <w:trHeight w:val="61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spacing w:line="20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>УК-1.3.1.  Владеет разработкой и обоснованием плана действий по решению проблемной ситуации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Экономика строительства  </w:t>
            </w:r>
          </w:p>
        </w:tc>
      </w:tr>
      <w:tr w:rsidR="005863B4" w:rsidRPr="005863B4" w:rsidTr="008C214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Разработка и реализация проектов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УК-2. Способен управлять проектом на всех этапах его жизненного цикла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УК-2.1.1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этапы жизненного цикла проекта, методы разработки и управления проектами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Экономика строительства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УК-2.2.1 Умеет оценивать эффективность проекта на всех его фазах, стадиях и этапах жизненного цикла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993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УК-2.3.1 Владеет методиками разработки цели и задач проекта, методами оценки эффективности проекта на всех его стадиях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Командная работа и лидерство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napToGrid w:val="0"/>
                <w:color w:val="0D0D0D"/>
                <w:sz w:val="20"/>
                <w:szCs w:val="20"/>
              </w:rPr>
              <w:t xml:space="preserve">УК-3.1.1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Социальное взаимодействие </w:t>
            </w:r>
          </w:p>
        </w:tc>
      </w:tr>
      <w:tr w:rsidR="005863B4" w:rsidRPr="005863B4" w:rsidTr="008C2144"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D0D0D"/>
                <w:sz w:val="20"/>
                <w:szCs w:val="20"/>
              </w:rPr>
              <w:t xml:space="preserve">УК-3.2.1 Умеет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разрабатывать командную стратегию для достижения поставленной цели, формулировать задачи членам команды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56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Calibri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УК-3.3.1 Владеет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 xml:space="preserve"> методами организации и управления коллективом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Коммуникация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5863B4">
              <w:rPr>
                <w:rFonts w:eastAsia="Times New Roman" w:cs="Times New Roman"/>
                <w:sz w:val="20"/>
                <w:szCs w:val="20"/>
              </w:rPr>
              <w:t>ых</w:t>
            </w:r>
            <w:proofErr w:type="spellEnd"/>
            <w:r w:rsidRPr="005863B4">
              <w:rPr>
                <w:rFonts w:eastAsia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 w:hint="eastAsia"/>
                <w:snapToGrid w:val="0"/>
                <w:sz w:val="20"/>
                <w:szCs w:val="20"/>
              </w:rPr>
              <w:t>УК</w:t>
            </w: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>-4.1.</w:t>
            </w: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1.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Иностранный язык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</w:tr>
      <w:tr w:rsidR="005863B4" w:rsidRPr="005863B4" w:rsidTr="008C2144">
        <w:trPr>
          <w:trHeight w:val="223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УК-4.2.1. </w:t>
            </w: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Умеет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449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sz w:val="20"/>
                <w:szCs w:val="20"/>
              </w:rPr>
              <w:t xml:space="preserve">УК-4.3.1. </w:t>
            </w: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Владеет практическими навыками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 xml:space="preserve">делового общения на русском и иностранном языках с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lastRenderedPageBreak/>
              <w:t>применением средств современных коммуникативных технологий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1985" w:type="dxa"/>
            <w:vMerge w:val="restart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Межкультурное взаимодействие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D0D0D"/>
                <w:sz w:val="20"/>
                <w:szCs w:val="20"/>
              </w:rPr>
              <w:t>УК-5.1.1 Знает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История России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Основы российской государственности.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Философия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Социальное взаимодействие </w:t>
            </w:r>
          </w:p>
        </w:tc>
      </w:tr>
      <w:tr w:rsidR="005863B4" w:rsidRPr="005863B4" w:rsidTr="008C2144"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УК-5.2.1 Умеет анализировать и учитывать роль культурно-исторического наследия в процессе межкультурного взаимодействия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История России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Основы российской государственности.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Философия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Социальное взаимодействие </w:t>
            </w:r>
          </w:p>
        </w:tc>
      </w:tr>
      <w:tr w:rsidR="005863B4" w:rsidRPr="005863B4" w:rsidTr="008C2144">
        <w:trPr>
          <w:trHeight w:val="1042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D0D0D"/>
                <w:sz w:val="20"/>
                <w:szCs w:val="20"/>
              </w:rPr>
              <w:t>УК-5.3.1 Владеет навыками анализа философских и исторических фактов в области межкультурного взаимодействия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История России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Основы российской государственности.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Философия</w:t>
            </w: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Самоорганизация и саморазвитие (в том числе </w:t>
            </w:r>
            <w:proofErr w:type="spellStart"/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здоровьесбере-жение</w:t>
            </w:r>
            <w:proofErr w:type="spellEnd"/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5863B4">
              <w:rPr>
                <w:rFonts w:eastAsia="Calibri" w:cs="Times New Roman"/>
                <w:bCs/>
                <w:sz w:val="20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УК-6.1.1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методики самооценки и способы определения и реализации приоритетов собственной деятельности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Социальное взаимодействие в строительстве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УК-6.2.1 </w:t>
            </w:r>
            <w:r w:rsidRPr="005863B4">
              <w:rPr>
                <w:rFonts w:eastAsia="Times New Roman" w:cs="Times New Roman"/>
                <w:color w:val="0D0D0D"/>
                <w:sz w:val="20"/>
                <w:szCs w:val="20"/>
              </w:rPr>
              <w:t xml:space="preserve">Умеет </w:t>
            </w: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о</w:t>
            </w:r>
            <w:r w:rsidRPr="005863B4">
              <w:rPr>
                <w:rFonts w:eastAsia="Times New Roman" w:cs="Times New Roman"/>
                <w:color w:val="0D0D0D"/>
                <w:sz w:val="20"/>
                <w:szCs w:val="20"/>
              </w:rPr>
              <w:t>ценивать свою деятельность, соотносить цели, способы и средства выполнения деятельности с её результатами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8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УК-6.3.1 Владеет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технологиями управления своей познавательной деятельности и ее совершенствования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  <w:r w:rsidRPr="005863B4">
              <w:rPr>
                <w:rFonts w:eastAsia="Calibri" w:cs="Times New Roman"/>
                <w:bCs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 xml:space="preserve">УК-7.1.1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Физическая культура и спорт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</w:tr>
      <w:tr w:rsidR="005863B4" w:rsidRPr="005863B4" w:rsidTr="008C2144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УК-7.2.1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182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both"/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napToGrid w:val="0"/>
                <w:color w:val="0D0D0D"/>
                <w:sz w:val="20"/>
                <w:szCs w:val="20"/>
              </w:rPr>
              <w:t>УК-7.3.1 Владеет средствами и методами укрепления индивидуального здоровья и физического самосовершенствования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Cs/>
                <w:sz w:val="20"/>
                <w:szCs w:val="20"/>
              </w:rPr>
              <w:t>Безопасность жизнедеятельности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 xml:space="preserve">УК-8. </w:t>
            </w:r>
            <w:r w:rsidRPr="005863B4">
              <w:rPr>
                <w:rFonts w:eastAsia="Calibri" w:cs="Times New Roman"/>
                <w:bCs/>
                <w:sz w:val="20"/>
                <w:szCs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</w:t>
            </w:r>
            <w:r w:rsidRPr="005863B4">
              <w:rPr>
                <w:rFonts w:eastAsia="Calibri" w:cs="Times New Roman"/>
                <w:bCs/>
                <w:sz w:val="20"/>
                <w:szCs w:val="20"/>
              </w:rPr>
              <w:lastRenderedPageBreak/>
              <w:t>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УК-8.1</w:t>
            </w:r>
            <w:r w:rsidRPr="005863B4">
              <w:rPr>
                <w:rFonts w:eastAsia="Calibri" w:cs="Times New Roman"/>
                <w:snapToGrid w:val="0"/>
                <w:sz w:val="20"/>
                <w:szCs w:val="20"/>
                <w:lang w:eastAsia="ru-RU"/>
              </w:rPr>
              <w:t xml:space="preserve">.1. </w:t>
            </w:r>
            <w:r w:rsidRPr="005863B4">
              <w:rPr>
                <w:rFonts w:eastAsia="Calibri" w:cs="Times New Roman"/>
                <w:snapToGrid w:val="0"/>
                <w:color w:val="0D0D0D"/>
                <w:sz w:val="20"/>
                <w:szCs w:val="20"/>
                <w:lang w:eastAsia="ru-RU"/>
              </w:rPr>
              <w:t>Знает опасные и вредные факторы и принципы организации безопасности труда на предприятии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Инженерная экология в строительстве</w:t>
            </w: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z w:val="20"/>
                <w:szCs w:val="20"/>
                <w:lang w:eastAsia="ru-RU"/>
              </w:rPr>
              <w:t>УК-8.2.</w:t>
            </w:r>
            <w:r w:rsidRPr="005863B4">
              <w:rPr>
                <w:rFonts w:eastAsia="Calibri" w:cs="Times New Roman"/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5863B4">
              <w:rPr>
                <w:rFonts w:eastAsia="Calibri" w:cs="Times New Roman"/>
                <w:snapToGrid w:val="0"/>
                <w:color w:val="0D0D0D"/>
                <w:sz w:val="20"/>
                <w:szCs w:val="20"/>
                <w:lang w:eastAsia="ru-RU"/>
              </w:rPr>
              <w:t>Умеет идентифицировать и анализировать влияния опасных и вредных факторов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Инженерная экология в строительстве</w:t>
            </w:r>
          </w:p>
        </w:tc>
      </w:tr>
      <w:tr w:rsidR="005863B4" w:rsidRPr="005863B4" w:rsidTr="008C2144">
        <w:trPr>
          <w:trHeight w:val="20"/>
        </w:trPr>
        <w:tc>
          <w:tcPr>
            <w:tcW w:w="1985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УК-8.2.</w:t>
            </w:r>
            <w:r w:rsidRPr="005863B4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2. Умеет планировать и организовывать мероприятия в </w:t>
            </w:r>
            <w:r w:rsidRPr="005863B4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lastRenderedPageBreak/>
              <w:t>условиях чрезвычайных ситуаций природного и техногенного происхождения,</w:t>
            </w:r>
            <w:r w:rsidRPr="005863B4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 xml:space="preserve"> в том числе при возникновении чрезвычайных ситуаций и военных конфликтах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lastRenderedPageBreak/>
              <w:t>Безопасность жизнедеятельности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457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УК-8.3.</w:t>
            </w:r>
            <w:r w:rsidRPr="005863B4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1. Владеет методами и средствами обеспечения безопасной жизнедеятельности, </w:t>
            </w:r>
            <w:r w:rsidRPr="005863B4"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  <w:t>в том числе при возникновении чрезвычайных ситуаций и военных конфликтах</w:t>
            </w:r>
          </w:p>
        </w:tc>
        <w:tc>
          <w:tcPr>
            <w:tcW w:w="2160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122"/>
        </w:trPr>
        <w:tc>
          <w:tcPr>
            <w:tcW w:w="1985" w:type="dxa"/>
            <w:vMerge w:val="restart"/>
            <w:tcBorders>
              <w:bottom w:val="nil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Экономическая культура, в том числе финансовая грамотность</w:t>
            </w:r>
          </w:p>
        </w:tc>
        <w:tc>
          <w:tcPr>
            <w:tcW w:w="1984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544" w:type="dxa"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УК-9.1.1 Знает 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5863B4" w:rsidRPr="005863B4" w:rsidTr="008C2144">
        <w:trPr>
          <w:trHeight w:val="1238"/>
        </w:trPr>
        <w:tc>
          <w:tcPr>
            <w:tcW w:w="1985" w:type="dxa"/>
            <w:vMerge/>
            <w:tcBorders>
              <w:top w:val="nil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УК-9.2.1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400"/>
        </w:trPr>
        <w:tc>
          <w:tcPr>
            <w:tcW w:w="1985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УК-9.3.1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440"/>
        </w:trPr>
        <w:tc>
          <w:tcPr>
            <w:tcW w:w="1985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5863B4">
              <w:rPr>
                <w:rFonts w:eastAsia="Calibri" w:cs="Times New Roman"/>
                <w:bCs/>
                <w:sz w:val="20"/>
                <w:szCs w:val="20"/>
              </w:rPr>
              <w:t xml:space="preserve">Гражданская 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5863B4">
              <w:rPr>
                <w:rFonts w:eastAsia="Calibri" w:cs="Times New Roman"/>
                <w:bCs/>
                <w:sz w:val="20"/>
                <w:szCs w:val="20"/>
              </w:rPr>
              <w:t>позиция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УК-10.  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 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spacing w:before="100" w:beforeAutospacing="1" w:after="100" w:afterAutospacing="1"/>
              <w:rPr>
                <w:rFonts w:eastAsia="Calibri" w:cs="Times New Roman"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УК-10.1.1. Знает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  <w:r w:rsidRPr="005863B4">
              <w:rPr>
                <w:rFonts w:eastAsia="Calibri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napToGrid w:val="0"/>
                <w:color w:val="00000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863B4" w:rsidRPr="005863B4" w:rsidTr="008C2144">
        <w:trPr>
          <w:trHeight w:val="1378"/>
        </w:trPr>
        <w:tc>
          <w:tcPr>
            <w:tcW w:w="1985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spacing w:before="100" w:beforeAutospacing="1" w:after="100" w:afterAutospacing="1"/>
              <w:rPr>
                <w:rFonts w:eastAsia="Calibri" w:cs="Times New Roman"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УК-10.2.1. Умеет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028"/>
        </w:trPr>
        <w:tc>
          <w:tcPr>
            <w:tcW w:w="1985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63B4" w:rsidRPr="005863B4" w:rsidRDefault="005863B4" w:rsidP="005863B4">
            <w:pPr>
              <w:tabs>
                <w:tab w:val="num" w:pos="643"/>
              </w:tabs>
              <w:spacing w:before="100" w:beforeAutospacing="1"/>
              <w:ind w:hanging="357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УК-10.3.1. Владеет навыками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взаимодействия в обществе на основе нетерпимого отношения к коррупции</w:t>
            </w:r>
          </w:p>
        </w:tc>
        <w:tc>
          <w:tcPr>
            <w:tcW w:w="2160" w:type="dxa"/>
            <w:vMerge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2909CD" w:rsidRDefault="002909CD"/>
    <w:p w:rsidR="005863B4" w:rsidRDefault="005863B4"/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</w:p>
    <w:p w:rsidR="005863B4" w:rsidRP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  <w:r w:rsidRPr="005863B4">
        <w:rPr>
          <w:rFonts w:eastAsia="Times New Roman" w:cs="Times New Roman"/>
          <w:b/>
          <w:snapToGrid w:val="0"/>
        </w:rPr>
        <w:lastRenderedPageBreak/>
        <w:t xml:space="preserve">Общепрофессиональные компетенции выпускника (ОПК) </w:t>
      </w:r>
    </w:p>
    <w:p w:rsidR="005863B4" w:rsidRP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  <w:r w:rsidRPr="005863B4">
        <w:rPr>
          <w:rFonts w:eastAsia="Times New Roman" w:cs="Times New Roman"/>
          <w:b/>
          <w:snapToGrid w:val="0"/>
        </w:rPr>
        <w:t>и индикаторы их достижения</w:t>
      </w:r>
      <w:r w:rsidR="007D35C5" w:rsidRPr="007D35C5">
        <w:rPr>
          <w:rFonts w:eastAsia="Times New Roman" w:cs="Times New Roman"/>
          <w:b/>
          <w:snapToGrid w:val="0"/>
        </w:rPr>
        <w:t xml:space="preserve"> </w:t>
      </w:r>
      <w:r w:rsidR="007D35C5">
        <w:rPr>
          <w:rFonts w:eastAsia="Times New Roman" w:cs="Times New Roman"/>
          <w:b/>
          <w:snapToGrid w:val="0"/>
        </w:rPr>
        <w:t>с закрепленными дисциплинами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3402"/>
        <w:gridCol w:w="2828"/>
      </w:tblGrid>
      <w:tr w:rsidR="005863B4" w:rsidRPr="005863B4" w:rsidTr="008C2144">
        <w:trPr>
          <w:tblHeader/>
        </w:trPr>
        <w:tc>
          <w:tcPr>
            <w:tcW w:w="1555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bCs/>
                <w:color w:val="000000"/>
              </w:rPr>
              <w:t>Категория (группа) общепрофессиональных компетенций</w:t>
            </w:r>
          </w:p>
        </w:tc>
        <w:tc>
          <w:tcPr>
            <w:tcW w:w="184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bCs/>
                <w:color w:val="000000"/>
              </w:rPr>
              <w:t>Код и наименование общепрофессиональной компетенции</w:t>
            </w: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bCs/>
                <w:color w:val="000000"/>
              </w:rPr>
              <w:t>Индикатор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bCs/>
                <w:color w:val="000000"/>
              </w:rPr>
              <w:t>достижения общепрофессиональной компетенции: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color w:val="000000"/>
              </w:rPr>
              <w:t>Знает (1) Умеет (2) Опыт детальности (владеет / имеет навыки) (3)</w:t>
            </w:r>
          </w:p>
        </w:tc>
        <w:tc>
          <w:tcPr>
            <w:tcW w:w="2828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863B4">
              <w:rPr>
                <w:b/>
                <w:bCs/>
                <w:color w:val="000000"/>
              </w:rPr>
              <w:t>Дисциплины и практики обязательной части ОПОП</w:t>
            </w:r>
          </w:p>
        </w:tc>
      </w:tr>
      <w:tr w:rsidR="005863B4" w:rsidRPr="005863B4" w:rsidTr="008C2144">
        <w:trPr>
          <w:trHeight w:val="1316"/>
        </w:trPr>
        <w:tc>
          <w:tcPr>
            <w:tcW w:w="1555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</w:pPr>
            <w:r w:rsidRPr="005863B4">
              <w:t>Теоретическая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фундаментальная подготовка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ОПК-1 </w:t>
            </w:r>
            <w:r w:rsidRPr="005863B4">
              <w:rPr>
                <w:bCs/>
              </w:rPr>
              <w:t>Способен решать прикладные задачи строительной отрасли, используя теорию и методы фундаментальных наук</w:t>
            </w:r>
          </w:p>
        </w:tc>
        <w:tc>
          <w:tcPr>
            <w:tcW w:w="3402" w:type="dxa"/>
          </w:tcPr>
          <w:p w:rsidR="005863B4" w:rsidRPr="005863B4" w:rsidRDefault="005863B4" w:rsidP="005863B4">
            <w:pPr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Andale Sans UI"/>
                <w:kern w:val="3"/>
                <w:lang w:eastAsia="ja-JP" w:bidi="fa-IR"/>
              </w:rPr>
              <w:t xml:space="preserve">ОПК-1.1.1 </w:t>
            </w:r>
            <w:r w:rsidRPr="005863B4">
              <w:rPr>
                <w:rFonts w:eastAsia="Times New Roman"/>
                <w:snapToGrid w:val="0"/>
                <w:color w:val="0D0D0D"/>
              </w:rPr>
              <w:t xml:space="preserve">Знает </w:t>
            </w:r>
            <w:r w:rsidRPr="005863B4">
              <w:rPr>
                <w:rFonts w:eastAsia="Times New Roman"/>
                <w:snapToGrid w:val="0"/>
              </w:rPr>
              <w:t>теорию фундаментальных наук в объеме, необходимом для решения прикладных задач строительной отрасли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Высшая математика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Физика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Химия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Механика жидкости и газа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Теоретическая механика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snapToGrid w:val="0"/>
                <w:color w:val="0D0D0D"/>
              </w:rPr>
              <w:t xml:space="preserve">ОПК-1.2.1 Умеет решать прикладные задачи строительной отрасли </w:t>
            </w:r>
            <w:r w:rsidRPr="005863B4">
              <w:rPr>
                <w:color w:val="000000"/>
              </w:rPr>
              <w:t>с использованием методов фундаментальных наук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Высшая математика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Физика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Химия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Теоретическая механика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Механика жидкости и газа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Сопротивление материалов.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Основы теории упругости и пластичности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Строительная механика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Строительная физика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Теория расчёта пластин и оболочек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Динамика и устойчивость сооружений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Нелинейные задачи строительной механики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ОПК-1.3.1 Имеет навыки решения прикладных задач строительной отрасли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Физика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Химия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Механика жидкости и газа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 xml:space="preserve">Сопротивление материалов. 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Основы теории упругости и пластичности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  <w:color w:val="000000"/>
              </w:rPr>
            </w:pPr>
            <w:r w:rsidRPr="005863B4">
              <w:rPr>
                <w:rFonts w:eastAsia="Times New Roman"/>
                <w:iCs/>
                <w:color w:val="000000"/>
              </w:rPr>
              <w:t>Строительная механика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Информационная культура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ОПК-2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402" w:type="dxa"/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Andale Sans UI"/>
                <w:kern w:val="3"/>
                <w:lang w:eastAsia="ja-JP" w:bidi="fa-IR"/>
              </w:rPr>
              <w:t>ОПК-2.1.1 Знает 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Информационные технологии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</w:rPr>
            </w:pPr>
            <w:r w:rsidRPr="005863B4">
              <w:t>Начертательная геометрия, инженерная и компьютерная графика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Andale Sans UI"/>
                <w:kern w:val="3"/>
                <w:lang w:eastAsia="ja-JP" w:bidi="fa-IR"/>
              </w:rPr>
              <w:t xml:space="preserve">ОПК-2.2.1 </w:t>
            </w:r>
            <w:r w:rsidRPr="005863B4">
              <w:rPr>
                <w:rFonts w:eastAsia="Times New Roman"/>
                <w:bCs/>
                <w:color w:val="000000"/>
              </w:rPr>
              <w:t xml:space="preserve">Умеет использовать современные информационные технологии для решения задач </w:t>
            </w:r>
            <w:r w:rsidRPr="005863B4">
              <w:rPr>
                <w:rFonts w:eastAsia="Times New Roman"/>
              </w:rPr>
              <w:t>профессиональной деятельности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Информационные технологии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</w:rPr>
            </w:pPr>
            <w:r w:rsidRPr="005863B4">
              <w:t>Начертательная геометрия, инженерная и компьютерная графика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snapToGrid w:val="0"/>
                <w:color w:val="000000"/>
              </w:rPr>
              <w:t xml:space="preserve">ОПК-2.3.1. Имеет навыки </w:t>
            </w:r>
            <w:r w:rsidRPr="005863B4">
              <w:rPr>
                <w:color w:val="000000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Информационные технологии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Начертательная геометрия, инженерная и компьютерная графика</w:t>
            </w:r>
          </w:p>
        </w:tc>
      </w:tr>
      <w:tr w:rsidR="005863B4" w:rsidRPr="005863B4" w:rsidTr="008C2144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</w:pPr>
            <w:r w:rsidRPr="005863B4">
              <w:t>Теоретическая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профессиональная подготовка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ОПК-3 </w:t>
            </w:r>
            <w:r w:rsidRPr="005863B4">
              <w:rPr>
                <w:snapToGrid w:val="0"/>
              </w:rPr>
              <w:t xml:space="preserve">Способен принимать решения в профессиональной деятельности, используя теоретические основы, нормативно-правовую базу, </w:t>
            </w:r>
            <w:r w:rsidRPr="005863B4">
              <w:rPr>
                <w:snapToGrid w:val="0"/>
              </w:rPr>
              <w:lastRenderedPageBreak/>
              <w:t>практический опыт капитального строительства, а также знания о современном уровне его развития</w:t>
            </w:r>
          </w:p>
        </w:tc>
        <w:tc>
          <w:tcPr>
            <w:tcW w:w="3402" w:type="dxa"/>
          </w:tcPr>
          <w:p w:rsidR="005863B4" w:rsidRPr="005863B4" w:rsidRDefault="005863B4" w:rsidP="005863B4">
            <w:pPr>
              <w:rPr>
                <w:rFonts w:eastAsia="Times New Roman"/>
                <w:highlight w:val="green"/>
              </w:rPr>
            </w:pPr>
            <w:r w:rsidRPr="005863B4">
              <w:rPr>
                <w:rFonts w:eastAsia="Times New Roman"/>
              </w:rPr>
              <w:lastRenderedPageBreak/>
              <w:t xml:space="preserve">ОПК-3.1.1 Знает </w:t>
            </w:r>
            <w:r w:rsidRPr="005863B4">
              <w:rPr>
                <w:rFonts w:eastAsia="Times New Roman"/>
                <w:snapToGrid w:val="0"/>
              </w:rPr>
              <w:t xml:space="preserve">теоретические основы об объектах и процессах профессиональной деятельности, </w:t>
            </w:r>
            <w:r w:rsidRPr="005863B4">
              <w:rPr>
                <w:rFonts w:eastAsia="Times New Roman"/>
              </w:rPr>
              <w:t xml:space="preserve">нормативно-правовую базу, информацию о </w:t>
            </w:r>
            <w:r w:rsidRPr="005863B4">
              <w:rPr>
                <w:rFonts w:eastAsia="Times New Roman"/>
                <w:snapToGrid w:val="0"/>
              </w:rPr>
              <w:t>практическом опыте капитального строительства и современном уровне его развития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Геотехника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Строительные материалы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Строительная физика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Теплогазоснабжение и вентиляция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lastRenderedPageBreak/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Инженерная экология в строительстве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Технология строительного производства и средства механизации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  <w:highlight w:val="green"/>
              </w:rPr>
            </w:pPr>
            <w:r w:rsidRPr="005863B4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ОПК-3.2.1 Умеет </w:t>
            </w:r>
            <w:r w:rsidRPr="005863B4">
              <w:rPr>
                <w:snapToGrid w:val="0"/>
                <w:color w:val="000000"/>
              </w:rPr>
              <w:t>принимать решения в профессиональной деятельности, используя теоретические основы, нормативно-правовую базу, практический опыт капитального строительства, а также знания о современном уровне его развития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Геотехника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Строительные материалы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Строительная физика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Теплогазоснабжение и вентиляция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Инженерная экология в строительстве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Технология строительного производства и средства механизации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  <w:highlight w:val="green"/>
              </w:rPr>
            </w:pPr>
            <w:r w:rsidRPr="005863B4">
              <w:rPr>
                <w:color w:val="000000"/>
              </w:rPr>
              <w:t xml:space="preserve">ОПК-3.3.1 </w:t>
            </w:r>
            <w:r w:rsidRPr="005863B4">
              <w:rPr>
                <w:snapToGrid w:val="0"/>
                <w:color w:val="000000"/>
              </w:rPr>
              <w:t xml:space="preserve">Имеет навыки использования теоретических основ и нормативно-правовой базы в объеме, достаточном для </w:t>
            </w:r>
            <w:r w:rsidRPr="005863B4">
              <w:rPr>
                <w:bCs/>
                <w:color w:val="000000"/>
              </w:rPr>
              <w:t>принятия решений в сфере профессиональной деятельности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Теплогазоснабжение и вентиляция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Технология строительного производства и средства механизации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Конструкции из дерева и пластмасс</w:t>
            </w:r>
          </w:p>
          <w:p w:rsidR="005863B4" w:rsidRPr="005863B4" w:rsidRDefault="005863B4" w:rsidP="005863B4">
            <w:pPr>
              <w:widowControl w:val="0"/>
              <w:rPr>
                <w:highlight w:val="green"/>
              </w:rPr>
            </w:pPr>
            <w:r w:rsidRPr="005863B4">
              <w:t>Ознакомительная практика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Работа с документацией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ОПК-4 </w:t>
            </w:r>
            <w:r w:rsidRPr="005863B4">
              <w:rPr>
                <w:snapToGrid w:val="0"/>
              </w:rPr>
              <w:t xml:space="preserve">Способен разрабатывать проектную и распорядительную документацию, участвовать в </w:t>
            </w:r>
            <w:r w:rsidRPr="005863B4">
              <w:rPr>
                <w:snapToGrid w:val="0"/>
              </w:rPr>
              <w:lastRenderedPageBreak/>
              <w:t>разработке нормативных правовых актов в области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5863B4">
              <w:rPr>
                <w:rFonts w:eastAsia="Andale Sans UI"/>
                <w:color w:val="000000"/>
                <w:kern w:val="3"/>
                <w:lang w:eastAsia="ja-JP" w:bidi="fa-IR"/>
              </w:rPr>
              <w:lastRenderedPageBreak/>
              <w:t xml:space="preserve">ОПК-4.1.1 Знает </w:t>
            </w:r>
            <w:r w:rsidRPr="005863B4">
              <w:rPr>
                <w:snapToGrid w:val="0"/>
              </w:rPr>
              <w:t xml:space="preserve">нормативно-правовые или нормативно-технические документы, регулирующие деятельность в области капитального строительства, для разработки </w:t>
            </w:r>
            <w:r w:rsidRPr="005863B4">
              <w:rPr>
                <w:snapToGrid w:val="0"/>
              </w:rPr>
              <w:lastRenderedPageBreak/>
              <w:t>проектно-сметной документации, составления нормативных и распорядительных документов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lastRenderedPageBreak/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color w:val="000000"/>
                <w:highlight w:val="green"/>
              </w:rPr>
            </w:pPr>
            <w:r w:rsidRPr="005863B4">
              <w:rPr>
                <w:rFonts w:eastAsia="Andale Sans UI"/>
                <w:color w:val="000000"/>
                <w:kern w:val="3"/>
                <w:lang w:eastAsia="ja-JP" w:bidi="fa-IR"/>
              </w:rPr>
              <w:t>ОПК-4.1.2 Знает основные требования нормативно-правовых или нормативно-технических документов, предъявляемых к зданиям, сооружениям, инженерным системам жизнеобеспечения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Геотехника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Теплогазоснабжение и вентиляция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5863B4">
              <w:rPr>
                <w:rFonts w:eastAsia="Times New Roman"/>
                <w:snapToGrid w:val="0"/>
              </w:rPr>
              <w:t xml:space="preserve"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</w:t>
            </w:r>
            <w:r w:rsidRPr="005863B4">
              <w:rPr>
                <w:rFonts w:eastAsia="Times New Roman"/>
                <w:bCs/>
              </w:rPr>
              <w:t>в области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Начертательная геометрия, инженерная и компьютерная графика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Геотехника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Теплогазоснабжение и вентиляция 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strike/>
              </w:rPr>
            </w:pPr>
            <w:r w:rsidRPr="005863B4">
              <w:rPr>
                <w:rFonts w:eastAsia="Andale Sans UI"/>
                <w:kern w:val="3"/>
                <w:lang w:eastAsia="ja-JP" w:bidi="fa-IR"/>
              </w:rPr>
              <w:t xml:space="preserve">ОПК-4.3.1 </w:t>
            </w:r>
            <w:r w:rsidRPr="005863B4">
              <w:rPr>
                <w:rFonts w:eastAsia="Times New Roman"/>
                <w:iCs/>
              </w:rPr>
              <w:t xml:space="preserve">Владеет способностью </w:t>
            </w:r>
            <w:r w:rsidRPr="005863B4">
              <w:t>составлять и оформлять проект нормативного и распорядительного документа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iCs/>
              </w:rPr>
            </w:pPr>
            <w:r w:rsidRPr="005863B4"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ОПК-4.3.2 </w:t>
            </w:r>
            <w:r w:rsidRPr="005863B4">
              <w:rPr>
                <w:iCs/>
                <w:color w:val="000000"/>
              </w:rPr>
              <w:t>Имеет</w:t>
            </w:r>
            <w:r w:rsidRPr="005863B4">
              <w:rPr>
                <w:color w:val="000000"/>
              </w:rPr>
              <w:t xml:space="preserve"> навыки по разработке и оформлению проектной документации в области капитального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 xml:space="preserve">Начертательная геометрия, инженерная и компьютерная графика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Металлические конструкции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Изыскания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ОПК-5 </w:t>
            </w:r>
            <w:r w:rsidRPr="005863B4">
              <w:rPr>
                <w:snapToGrid w:val="0"/>
              </w:rPr>
              <w:t xml:space="preserve">Способен участвовать в инженерных изысканиях и </w:t>
            </w:r>
            <w:r w:rsidRPr="005863B4">
              <w:rPr>
                <w:snapToGrid w:val="0"/>
              </w:rPr>
              <w:lastRenderedPageBreak/>
              <w:t>осуществлять техническое руководство проектно-изыскательскими работами в строительной отрасли</w:t>
            </w: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63B4">
              <w:rPr>
                <w:color w:val="000000"/>
              </w:rPr>
              <w:lastRenderedPageBreak/>
              <w:t xml:space="preserve">ОПК-5.1.1 </w:t>
            </w:r>
            <w:r w:rsidRPr="005863B4">
              <w:rPr>
                <w:bCs/>
                <w:color w:val="000000"/>
              </w:rPr>
              <w:t xml:space="preserve">Знает </w:t>
            </w:r>
            <w:r w:rsidRPr="005863B4">
              <w:rPr>
                <w:snapToGrid w:val="0"/>
                <w:color w:val="000000"/>
              </w:rPr>
              <w:t xml:space="preserve">состав работ, способы выполнения изысканий и нормативную документацию, регламентирующую проведение и </w:t>
            </w:r>
            <w:r w:rsidRPr="005863B4">
              <w:rPr>
                <w:snapToGrid w:val="0"/>
                <w:color w:val="000000"/>
              </w:rPr>
              <w:lastRenderedPageBreak/>
              <w:t>организацию изысканий в строительной отрасли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lastRenderedPageBreak/>
              <w:t>Инженерная геодезия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Инженерная геология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t xml:space="preserve">ОПК-5.2.1 </w:t>
            </w:r>
            <w:r w:rsidRPr="005863B4">
              <w:rPr>
                <w:rFonts w:eastAsia="Andale Sans UI"/>
                <w:bCs/>
                <w:color w:val="000000"/>
                <w:kern w:val="3"/>
                <w:lang w:eastAsia="ja-JP" w:bidi="fa-IR"/>
              </w:rPr>
              <w:t xml:space="preserve">Умеет </w:t>
            </w:r>
            <w:r w:rsidRPr="005863B4">
              <w:rPr>
                <w:color w:val="000000"/>
              </w:rPr>
              <w:t xml:space="preserve">осуществлять </w:t>
            </w:r>
            <w:r w:rsidRPr="005863B4">
              <w:rPr>
                <w:snapToGrid w:val="0"/>
                <w:color w:val="000000"/>
              </w:rPr>
              <w:t xml:space="preserve">техническое руководство по </w:t>
            </w:r>
            <w:r w:rsidRPr="005863B4">
              <w:rPr>
                <w:color w:val="000000"/>
              </w:rPr>
              <w:t>выбору способа и выполнению обработки результатов инженерных изысканий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Инженерная геодезия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Инженерная геология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t xml:space="preserve">ОПК-5.3.1 </w:t>
            </w:r>
            <w:r w:rsidRPr="005863B4">
              <w:rPr>
                <w:snapToGrid w:val="0"/>
                <w:color w:val="000000"/>
              </w:rPr>
              <w:t xml:space="preserve">Имеет навыки </w:t>
            </w:r>
            <w:r w:rsidRPr="005863B4">
              <w:rPr>
                <w:bCs/>
                <w:color w:val="000000"/>
              </w:rPr>
              <w:t>выполнения инженерных изысканий</w:t>
            </w:r>
            <w:r w:rsidRPr="005863B4">
              <w:rPr>
                <w:color w:val="000000"/>
              </w:rPr>
              <w:t xml:space="preserve"> </w:t>
            </w:r>
            <w:r w:rsidRPr="005863B4">
              <w:rPr>
                <w:snapToGrid w:val="0"/>
                <w:color w:val="000000"/>
              </w:rPr>
              <w:t>в строительной отрасли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Инженерная геодезия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>Инженерная геология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Изыскательская практика (геодезическая)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Изыскательская практика (геологическая)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</w:pPr>
            <w:r w:rsidRPr="005863B4">
              <w:t>Проектирование. Расчётное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обоснование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ОПК-6 </w:t>
            </w:r>
            <w:r w:rsidRPr="005863B4">
              <w:rPr>
                <w:snapToGrid w:val="0"/>
              </w:rPr>
              <w:t>Способен осуществлять и организовывать разработку проектов зданий и сооружений с учетом экономических, экологических и социальных требований и требований безопасности, способен выполнять технико-экономическое обоснование проектных решений зданий и сооружений, осуществлять техническую экспертизу проектов и авторский надзор за их соблюдением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ОПК-6.1.1 Знает состав и последовательность выполнения работ по проектированию, расчету и технико-экономическому обоснованию проектных решений для объектов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Геотехника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Теплогазоснабжение и вентиляция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Экономика строительства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Конструкции из дерева и пластмасс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ОПК-6.1.2 Знает перечень контролируемых параметров, реализуемых в проектных решениях и способы их контроля в процессе авторского надзора, основные разделы </w:t>
            </w:r>
            <w:r w:rsidRPr="005863B4">
              <w:rPr>
                <w:snapToGrid w:val="0"/>
              </w:rPr>
              <w:t>проекта заключения по результатам экспертизы проектной документации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rPr>
                <w:rFonts w:eastAsia="Times New Roman"/>
                <w:highlight w:val="green"/>
              </w:rPr>
            </w:pPr>
            <w:r w:rsidRPr="005863B4">
              <w:rPr>
                <w:rFonts w:eastAsia="Times New Roman"/>
              </w:rPr>
              <w:t>ОПК-6.2.1 Умеет выполнять проектирование, подготавливать расчётное обоснование принятых проектных решений, разрабатывать проектную документацию объектов строительства, с учетом социальных требований и требований безопасности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Геотехника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Железобетонные и каменные конструкции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Металлические конструкции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Конструкции из дерева и пластмасс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highlight w:val="green"/>
                <w:lang w:val="de-DE" w:eastAsia="ja-JP" w:bidi="fa-IR"/>
              </w:rPr>
            </w:pP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t xml:space="preserve">ОПК-6.2.2 Умеет выполнять проектирование, подготавливать расчётное обоснование проектов инженерных систем </w:t>
            </w: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lastRenderedPageBreak/>
              <w:t>жизнеобеспечения зданий и сооружений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lastRenderedPageBreak/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t xml:space="preserve">Теплогазоснабжение и вентиляция </w:t>
            </w:r>
          </w:p>
          <w:p w:rsidR="005863B4" w:rsidRPr="005863B4" w:rsidRDefault="005863B4" w:rsidP="005863B4">
            <w:pPr>
              <w:widowControl w:val="0"/>
            </w:pPr>
            <w:r w:rsidRPr="005863B4">
              <w:lastRenderedPageBreak/>
              <w:t>Электротехника и электроснабжение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snapToGrid w:val="0"/>
                <w:color w:val="000000"/>
                <w:kern w:val="3"/>
                <w:highlight w:val="green"/>
                <w:lang w:eastAsia="ja-JP" w:bidi="fa-IR"/>
              </w:rPr>
            </w:pP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t>ОПК-6.2.3 Умеет осуществлять оценку соответствия проектной документации экологическим требованиям, установленным техническими регламентами и законодательством в области охраны окружающей среды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Инженерная экология в строительстве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snapToGrid w:val="0"/>
                <w:color w:val="000000"/>
                <w:kern w:val="3"/>
                <w:highlight w:val="green"/>
                <w:lang w:eastAsia="ja-JP" w:bidi="fa-IR"/>
              </w:rPr>
            </w:pPr>
            <w:r w:rsidRPr="005863B4">
              <w:rPr>
                <w:rFonts w:eastAsia="Andale Sans UI"/>
                <w:snapToGrid w:val="0"/>
                <w:color w:val="000000"/>
                <w:kern w:val="3"/>
                <w:lang w:eastAsia="ja-JP" w:bidi="fa-IR"/>
              </w:rPr>
              <w:t>ОПК-6.2.4 Умеет выполнять технико-экономическое обоснование проектных решений зданий и сооружений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highlight w:val="green"/>
              </w:rPr>
            </w:pPr>
            <w:r w:rsidRPr="005863B4">
              <w:rPr>
                <w:rFonts w:eastAsia="Times New Roman"/>
              </w:rPr>
              <w:t>Экономика строительства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ОПК-6.3.1 </w:t>
            </w:r>
            <w:r w:rsidRPr="005863B4">
              <w:rPr>
                <w:rFonts w:eastAsia="Times New Roman"/>
                <w:snapToGrid w:val="0"/>
              </w:rPr>
              <w:t xml:space="preserve">Имеет навыки </w:t>
            </w:r>
            <w:r w:rsidRPr="005863B4">
              <w:rPr>
                <w:rFonts w:eastAsia="Times New Roman"/>
              </w:rPr>
              <w:t>по подготовке проектной документации зданий и сооружений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Геотехника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архитектурно-строительного проектирования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Водоснабжение и водоотведение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Теплогазоснабжение и вентиляция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Электротехника и электроснабжение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Железобетонные и каменные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Металлические конструкции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Конструкции из дерева и пластмасс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Управление качеством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ОПК-7 </w:t>
            </w:r>
            <w:r w:rsidRPr="005863B4">
              <w:rPr>
                <w:bCs/>
                <w:color w:val="000000"/>
              </w:rPr>
              <w:t>Способен внедрять и адаптировать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63B4">
              <w:rPr>
                <w:color w:val="000000"/>
              </w:rPr>
              <w:t>ОПК-7.1</w:t>
            </w:r>
            <w:r w:rsidRPr="005863B4">
              <w:rPr>
                <w:snapToGrid w:val="0"/>
                <w:color w:val="000000"/>
              </w:rPr>
              <w:t xml:space="preserve">.1 </w:t>
            </w:r>
            <w:r w:rsidRPr="005863B4">
              <w:rPr>
                <w:snapToGrid w:val="0"/>
                <w:color w:val="0D0D0D"/>
              </w:rPr>
              <w:t xml:space="preserve">Знает основные нормативно-правовые акты в области стандартизации и метрологического обеспечения, включая </w:t>
            </w:r>
            <w:r w:rsidRPr="005863B4">
              <w:rPr>
                <w:bCs/>
                <w:color w:val="000000"/>
              </w:rPr>
              <w:t>методы измерения, контроля и диагностики</w:t>
            </w:r>
            <w:r w:rsidRPr="005863B4">
              <w:rPr>
                <w:snapToGrid w:val="0"/>
                <w:color w:val="0D0D0D"/>
              </w:rPr>
              <w:t xml:space="preserve">, для внедрения и адаптации </w:t>
            </w:r>
            <w:r w:rsidRPr="005863B4">
              <w:rPr>
                <w:bCs/>
                <w:color w:val="000000"/>
              </w:rPr>
              <w:t>системы менеджмента качества в производственном подразделении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Метрология, стандартизация, сертификация и управление качеством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bCs/>
                <w:color w:val="000000"/>
              </w:rPr>
              <w:t>ОПК-7.2.1 Умеет внедрять и адаптировать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Метрология, стандартизация, сертификация и управление качеством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5863B4">
              <w:rPr>
                <w:color w:val="000000"/>
              </w:rPr>
              <w:t>ОПК-7.3.1</w:t>
            </w:r>
            <w:r w:rsidRPr="005863B4">
              <w:rPr>
                <w:snapToGrid w:val="0"/>
                <w:color w:val="000000"/>
              </w:rPr>
              <w:t xml:space="preserve"> Владеет способностью </w:t>
            </w:r>
            <w:r w:rsidRPr="005863B4">
              <w:rPr>
                <w:color w:val="000000"/>
              </w:rPr>
              <w:t xml:space="preserve">обеспечивать качество продукции и </w:t>
            </w:r>
            <w:r w:rsidRPr="005863B4">
              <w:rPr>
                <w:bCs/>
                <w:color w:val="000000"/>
              </w:rPr>
              <w:t>внедрять применяемую систему менеджмента качества в производственном подразделении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Метрология, стандартизация, сертификация и управление качеством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Производственно-технологическая работа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ОПК-8 </w:t>
            </w:r>
            <w:r w:rsidRPr="005863B4">
              <w:rPr>
                <w:snapToGrid w:val="0"/>
              </w:rPr>
              <w:t xml:space="preserve">Способен применять стандартные, осваивать и внедрять новые технологии работ </w:t>
            </w:r>
            <w:r w:rsidRPr="005863B4">
              <w:rPr>
                <w:snapToGrid w:val="0"/>
              </w:rPr>
              <w:lastRenderedPageBreak/>
              <w:t>в области строительства, совершенствовать производственно-технологический процесс строительного производства, разрабатывать и осуществлять мероприятия контроля технологических процессов строительного производства, по обеспечению производственной и</w:t>
            </w:r>
            <w:r w:rsidRPr="005863B4">
              <w:t xml:space="preserve"> </w:t>
            </w:r>
            <w:r w:rsidRPr="005863B4">
              <w:rPr>
                <w:snapToGrid w:val="0"/>
              </w:rPr>
              <w:t>экологической безопасности</w:t>
            </w: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lastRenderedPageBreak/>
              <w:t xml:space="preserve">ОПК-8.1.1 </w:t>
            </w:r>
            <w:r w:rsidRPr="005863B4">
              <w:rPr>
                <w:rFonts w:eastAsia="Times New Roman"/>
                <w:snapToGrid w:val="0"/>
              </w:rPr>
              <w:t>Знает</w:t>
            </w:r>
            <w:r w:rsidRPr="005863B4">
              <w:rPr>
                <w:rFonts w:eastAsia="Times New Roman"/>
              </w:rPr>
              <w:t xml:space="preserve"> этапы технологического процесса и методы их контроля, известные и новые технологии в области строительства и строительной индустрии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Технология строительного производства и средства механизации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ОПК-8.1.2 </w:t>
            </w:r>
            <w:r w:rsidRPr="005863B4">
              <w:rPr>
                <w:rFonts w:eastAsia="Times New Roman"/>
                <w:snapToGrid w:val="0"/>
              </w:rPr>
              <w:t>Знает</w:t>
            </w:r>
            <w:r w:rsidRPr="005863B4">
              <w:rPr>
                <w:rFonts w:eastAsia="Times New Roman"/>
                <w:b/>
                <w:snapToGrid w:val="0"/>
              </w:rPr>
              <w:t xml:space="preserve"> </w:t>
            </w:r>
            <w:r w:rsidRPr="005863B4">
              <w:rPr>
                <w:rFonts w:eastAsia="Times New Roman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5863B4">
              <w:rPr>
                <w:rFonts w:eastAsia="Times New Roman"/>
                <w:bCs/>
              </w:rPr>
              <w:t>строительного производства и строительной индустрии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Безопасность жизнедеятельности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Инженерная экология в строительстве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Технология строительного производства и средства механизации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ОПК-8.1.3 </w:t>
            </w:r>
            <w:r w:rsidRPr="005863B4">
              <w:rPr>
                <w:rFonts w:eastAsia="Times New Roman"/>
                <w:snapToGrid w:val="0"/>
              </w:rPr>
              <w:t xml:space="preserve">Знает </w:t>
            </w:r>
            <w:r w:rsidRPr="005863B4">
              <w:rPr>
                <w:rFonts w:eastAsia="Times New Roman"/>
              </w:rPr>
              <w:t>требования охраны труда при осуществлении технологического процесса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</w:pPr>
            <w:r w:rsidRPr="005863B4">
              <w:t>Безопасность жизнедеятельности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ОПК-8.2.1 </w:t>
            </w:r>
            <w:r w:rsidRPr="005863B4">
              <w:rPr>
                <w:rFonts w:eastAsia="Times New Roman"/>
                <w:snapToGrid w:val="0"/>
              </w:rPr>
              <w:t>Умеет</w:t>
            </w:r>
            <w:r w:rsidRPr="005863B4">
              <w:rPr>
                <w:rFonts w:eastAsia="Times New Roman"/>
              </w:rPr>
              <w:t xml:space="preserve"> составлять документы, регламентирующие </w:t>
            </w:r>
            <w:r w:rsidRPr="005863B4">
              <w:rPr>
                <w:rFonts w:eastAsia="Times New Roman"/>
                <w:bCs/>
              </w:rPr>
              <w:t>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Технология строительного производства и средства механизации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tabs>
                <w:tab w:val="left" w:pos="2370"/>
              </w:tabs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ОПК-8.2.2 </w:t>
            </w:r>
            <w:r w:rsidRPr="005863B4">
              <w:rPr>
                <w:rFonts w:eastAsia="Times New Roman"/>
                <w:bCs/>
              </w:rPr>
              <w:t xml:space="preserve">Умеет </w:t>
            </w:r>
            <w:r w:rsidRPr="005863B4">
              <w:t>составлять план мероприятий строительного контроля на участке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Технология строительного производства и средства механизации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ОПК-8.3.1 </w:t>
            </w:r>
            <w:r w:rsidRPr="005863B4">
              <w:rPr>
                <w:rFonts w:eastAsia="Times New Roman"/>
                <w:snapToGrid w:val="0"/>
              </w:rPr>
              <w:t>Имеет</w:t>
            </w:r>
            <w:r w:rsidRPr="005863B4">
              <w:rPr>
                <w:rFonts w:eastAsia="Times New Roman"/>
              </w:rPr>
              <w:t xml:space="preserve"> навыки по подготовке документации для сдачи/приёмки законченных видов/этапов работ технологических процессов </w:t>
            </w:r>
            <w:r w:rsidRPr="005863B4">
              <w:rPr>
                <w:rFonts w:eastAsia="Times New Roman"/>
                <w:bCs/>
              </w:rPr>
              <w:t>строительного производства и строительной индустрии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Технология строительного производства и средства механизации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ОПК-8.3.2 Имеет навыки применения норм промышленной, пожарной и экологической безопасности при осуществлении </w:t>
            </w:r>
            <w:r w:rsidRPr="005863B4">
              <w:rPr>
                <w:rFonts w:eastAsia="Times New Roman"/>
                <w:bCs/>
              </w:rPr>
              <w:t>технологических процессов в области строительства и строительной индустрии</w:t>
            </w:r>
          </w:p>
        </w:tc>
        <w:tc>
          <w:tcPr>
            <w:tcW w:w="2828" w:type="dxa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  <w:snapToGrid w:val="0"/>
              </w:rPr>
            </w:pPr>
            <w:r w:rsidRPr="005863B4">
              <w:rPr>
                <w:rFonts w:eastAsia="Times New Roman"/>
                <w:snapToGrid w:val="0"/>
              </w:rPr>
              <w:t xml:space="preserve">Безопасность жизнедеятельности 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Инженерная экология в строительстве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</w:pPr>
            <w:r w:rsidRPr="005863B4">
              <w:t>Организация и управление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производством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ОПК-9 </w:t>
            </w:r>
            <w:r w:rsidRPr="005863B4">
              <w:rPr>
                <w:snapToGrid w:val="0"/>
              </w:rPr>
              <w:t xml:space="preserve">Способен организовывать работу и управлять коллективом производственных подразделений по строительству, обслуживанию, эксплуатации, ремонту, реконструкции, демонтажу зданий и сооружений, осуществлять организацию и управление производственной </w:t>
            </w:r>
            <w:r w:rsidRPr="005863B4">
              <w:rPr>
                <w:snapToGrid w:val="0"/>
              </w:rPr>
              <w:lastRenderedPageBreak/>
              <w:t>деятельностью строительной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lastRenderedPageBreak/>
              <w:t xml:space="preserve">ОПК-9.1.1 </w:t>
            </w:r>
            <w:r w:rsidRPr="005863B4">
              <w:rPr>
                <w:rFonts w:eastAsia="Times New Roman"/>
                <w:bCs/>
                <w:color w:val="000000"/>
              </w:rPr>
              <w:t>Знает</w:t>
            </w:r>
            <w:r w:rsidRPr="005863B4">
              <w:rPr>
                <w:rFonts w:eastAsia="Times New Roman"/>
                <w:bCs/>
              </w:rPr>
              <w:t xml:space="preserve"> </w:t>
            </w:r>
            <w:r w:rsidRPr="005863B4">
              <w:rPr>
                <w:snapToGrid w:val="0"/>
              </w:rPr>
              <w:t>перечень и последовательность выполнения работ производственным подразделением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ОПК-9.1.2 </w:t>
            </w:r>
            <w:r w:rsidRPr="005863B4">
              <w:rPr>
                <w:rFonts w:eastAsia="Times New Roman"/>
                <w:snapToGrid w:val="0"/>
              </w:rPr>
              <w:t>Знает</w:t>
            </w:r>
            <w:r w:rsidRPr="005863B4">
              <w:rPr>
                <w:rFonts w:eastAsia="Times New Roman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5863B4">
              <w:rPr>
                <w:rFonts w:eastAsia="Times New Roman"/>
                <w:bCs/>
              </w:rPr>
              <w:t xml:space="preserve">организации работ и управлении коллективом производственного подразделения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Безопасность жизнедеятельности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ОПК-9.2.1 </w:t>
            </w:r>
            <w:r w:rsidRPr="005863B4">
              <w:rPr>
                <w:rFonts w:eastAsia="Times New Roman"/>
                <w:bCs/>
              </w:rPr>
              <w:t xml:space="preserve">Умеет </w:t>
            </w:r>
            <w:r w:rsidRPr="005863B4">
              <w:t>определять потребность производственного подразделения в материально-технических и трудовых ресурсах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tabs>
                <w:tab w:val="left" w:pos="2250"/>
              </w:tabs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ОПК-9.2.2 </w:t>
            </w:r>
            <w:r w:rsidRPr="005863B4">
              <w:rPr>
                <w:rFonts w:eastAsia="Times New Roman"/>
                <w:snapToGrid w:val="0"/>
              </w:rPr>
              <w:t>Умеет</w:t>
            </w:r>
            <w:r w:rsidRPr="005863B4">
              <w:rPr>
                <w:rFonts w:eastAsia="Times New Roman"/>
              </w:rPr>
              <w:t xml:space="preserve"> определять квалификационный состав работников производственного подразделения, организовывать </w:t>
            </w:r>
            <w:r w:rsidRPr="005863B4">
              <w:rPr>
                <w:rFonts w:eastAsia="Times New Roman"/>
              </w:rPr>
              <w:lastRenderedPageBreak/>
              <w:t xml:space="preserve">работу и управлять </w:t>
            </w:r>
            <w:r w:rsidRPr="005863B4">
              <w:rPr>
                <w:rFonts w:eastAsia="Times New Roman"/>
                <w:bCs/>
              </w:rPr>
              <w:t xml:space="preserve">коллективом </w:t>
            </w:r>
            <w:r w:rsidRPr="005863B4">
              <w:rPr>
                <w:snapToGrid w:val="0"/>
              </w:rPr>
              <w:t>производственных подразделений по строительству, обслуживанию, эксплуатации, ремонту, реконструкции, демонтажу зданий и сооружений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lastRenderedPageBreak/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val="de-DE" w:eastAsia="ja-JP" w:bidi="fa-IR"/>
              </w:rPr>
            </w:pPr>
            <w:r w:rsidRPr="005863B4">
              <w:rPr>
                <w:rFonts w:eastAsia="Andale Sans UI"/>
                <w:kern w:val="3"/>
                <w:lang w:val="de-DE" w:eastAsia="ja-JP" w:bidi="fa-IR"/>
              </w:rPr>
              <w:t xml:space="preserve">ОПК-9.3.1 </w:t>
            </w:r>
            <w:r w:rsidRPr="005863B4">
              <w:rPr>
                <w:rFonts w:eastAsia="Times New Roman"/>
                <w:snapToGrid w:val="0"/>
              </w:rPr>
              <w:t>Владеет способностью  осуществлять к</w:t>
            </w:r>
            <w:r w:rsidRPr="005863B4">
              <w:rPr>
                <w:rFonts w:eastAsia="Times New Roman"/>
              </w:rPr>
              <w:t>онтроль за выполнением работниками подразделения производственных заданий</w:t>
            </w:r>
            <w:r w:rsidRPr="005863B4">
              <w:rPr>
                <w:rFonts w:eastAsia="Andale Sans UI"/>
                <w:kern w:val="3"/>
                <w:lang w:eastAsia="ja-JP" w:bidi="fa-IR"/>
              </w:rPr>
              <w:t xml:space="preserve">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ОПК-9.3.2 </w:t>
            </w:r>
            <w:r w:rsidRPr="005863B4">
              <w:rPr>
                <w:rFonts w:eastAsia="Times New Roman"/>
                <w:snapToGrid w:val="0"/>
              </w:rPr>
              <w:t xml:space="preserve">Владеет способностью организовывать </w:t>
            </w:r>
            <w:r w:rsidRPr="005863B4">
              <w:rPr>
                <w:rFonts w:eastAsia="Times New Roman"/>
                <w:bCs/>
              </w:rPr>
              <w:t>работы и управлять производственной деятельностью строительной организаций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t>Основы организации и управления строительным производством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</w:pPr>
            <w:r w:rsidRPr="005863B4">
              <w:t>Техническая эксплуатация.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Обеспечение безопасности</w:t>
            </w:r>
          </w:p>
        </w:tc>
        <w:tc>
          <w:tcPr>
            <w:tcW w:w="1842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ОПК-10 </w:t>
            </w:r>
            <w:r w:rsidRPr="005863B4">
              <w:rPr>
                <w:snapToGrid w:val="0"/>
              </w:rPr>
              <w:t>Способен осуществлять и организовывать техническую эксплуатацию, техническое обслуживание и ремонт зданий и сооружений, осуществлять мониторинг, контроль и надзор в сфере безопасности зданий и сооружений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tabs>
                <w:tab w:val="left" w:pos="2400"/>
              </w:tabs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ОПК-10.1.1 </w:t>
            </w:r>
            <w:r w:rsidRPr="005863B4">
              <w:rPr>
                <w:rFonts w:eastAsia="Times New Roman"/>
                <w:bCs/>
              </w:rPr>
              <w:t xml:space="preserve">Знает </w:t>
            </w:r>
            <w:r w:rsidRPr="005863B4">
              <w:t>перечень работ производственного подразделения по технической эксплуатации, техническому обслуживанию и ремонту профильного объекта капитального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Техническая эксплуатация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ОПК-10.1.2 </w:t>
            </w:r>
            <w:r w:rsidRPr="005863B4">
              <w:rPr>
                <w:rFonts w:eastAsia="Times New Roman"/>
                <w:bCs/>
              </w:rPr>
              <w:t xml:space="preserve">Знает </w:t>
            </w:r>
            <w:r w:rsidRPr="005863B4">
              <w:t>мероприятия по контролю технического состояния и режимов работы профильного объекта капитального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Техническая эксплуатация зданий и сооружений</w:t>
            </w:r>
          </w:p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t>Обследование, испытание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Times New Roman"/>
              </w:rPr>
              <w:t xml:space="preserve">ОПК-10.2.1 </w:t>
            </w:r>
            <w:r w:rsidRPr="005863B4">
              <w:rPr>
                <w:rFonts w:eastAsia="Andale Sans UI"/>
                <w:bCs/>
                <w:kern w:val="3"/>
                <w:lang w:eastAsia="ja-JP" w:bidi="fa-IR"/>
              </w:rPr>
              <w:t>Умеет</w:t>
            </w:r>
            <w:r w:rsidRPr="005863B4">
              <w:rPr>
                <w:rFonts w:eastAsia="Andale Sans UI"/>
                <w:bCs/>
                <w:kern w:val="3"/>
                <w:lang w:val="de-DE" w:eastAsia="ja-JP" w:bidi="fa-IR"/>
              </w:rPr>
              <w:t xml:space="preserve"> </w:t>
            </w:r>
            <w:r w:rsidRPr="005863B4">
              <w:t>осуществлять оценку результатов выполнения работ по ремонту профильного объекта капитального строительства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Times New Roman"/>
              </w:rPr>
              <w:t>Техническая эксплуатация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rPr>
                <w:rFonts w:eastAsia="Times New Roman"/>
              </w:rPr>
              <w:t xml:space="preserve">ОПК-10.2.2 </w:t>
            </w:r>
            <w:r w:rsidRPr="005863B4">
              <w:rPr>
                <w:rFonts w:eastAsia="Andale Sans UI"/>
                <w:bCs/>
                <w:kern w:val="3"/>
                <w:lang w:eastAsia="ja-JP" w:bidi="fa-IR"/>
              </w:rPr>
              <w:t>Умеет</w:t>
            </w:r>
            <w:r w:rsidRPr="005863B4">
              <w:rPr>
                <w:rFonts w:eastAsia="Andale Sans UI"/>
                <w:bCs/>
                <w:kern w:val="3"/>
                <w:lang w:val="de-DE" w:eastAsia="ja-JP" w:bidi="fa-IR"/>
              </w:rPr>
              <w:t xml:space="preserve"> </w:t>
            </w:r>
            <w:r w:rsidRPr="005863B4">
              <w:t>осуществлять оценку соответствия профильного объекта капитального строительства нормативно-правовым требованиям</w:t>
            </w:r>
          </w:p>
        </w:tc>
        <w:tc>
          <w:tcPr>
            <w:tcW w:w="2828" w:type="dxa"/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Техническая эксплуатация зданий и сооружений</w:t>
            </w:r>
          </w:p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Обследование, испытание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ОПК-10.3.1</w:t>
            </w:r>
            <w:r w:rsidRPr="005863B4">
              <w:rPr>
                <w:rFonts w:eastAsia="Times New Roman"/>
                <w:bCs/>
              </w:rPr>
              <w:t xml:space="preserve"> Владеет способностью осуществлять к</w:t>
            </w:r>
            <w:r w:rsidRPr="005863B4">
              <w:rPr>
                <w:snapToGrid w:val="0"/>
              </w:rPr>
              <w:t>онтроль выполнения и обработки результатов мониторинга безопасности профильного объекта капитального строительства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tabs>
                <w:tab w:val="left" w:pos="1065"/>
              </w:tabs>
              <w:rPr>
                <w:rFonts w:eastAsia="Times New Roman"/>
                <w:strike/>
              </w:rPr>
            </w:pPr>
            <w:r w:rsidRPr="005863B4">
              <w:t>Обследование, испытание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ОПК-10.3.2</w:t>
            </w:r>
            <w:r w:rsidRPr="005863B4">
              <w:rPr>
                <w:rFonts w:eastAsia="Times New Roman"/>
                <w:bCs/>
              </w:rPr>
              <w:t xml:space="preserve"> Владеет</w:t>
            </w:r>
            <w:r w:rsidRPr="005863B4">
              <w:rPr>
                <w:snapToGrid w:val="0"/>
              </w:rPr>
              <w:t xml:space="preserve"> способностью оценивать техническое состояние профильного объекта капитального строительства на основе данных мониторинга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strike/>
              </w:rPr>
            </w:pPr>
            <w:r w:rsidRPr="005863B4">
              <w:t>Обследование, испытание зданий и сооружений</w:t>
            </w:r>
          </w:p>
        </w:tc>
      </w:tr>
      <w:tr w:rsidR="005863B4" w:rsidRPr="005863B4" w:rsidTr="008C2144">
        <w:tc>
          <w:tcPr>
            <w:tcW w:w="1555" w:type="dxa"/>
            <w:vMerge w:val="restart"/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  <w:r w:rsidRPr="005863B4">
              <w:t>Исследования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val="de-DE" w:eastAsia="ja-JP" w:bidi="fa-IR"/>
              </w:rPr>
            </w:pPr>
            <w:r w:rsidRPr="005863B4">
              <w:rPr>
                <w:snapToGrid w:val="0"/>
              </w:rPr>
              <w:t xml:space="preserve">ОПК-11 Способен осуществлять постановку и решение научно-технических задач строительной отрасли, выполнять экспериментальные исследования и математическое </w:t>
            </w:r>
            <w:r w:rsidRPr="005863B4">
              <w:rPr>
                <w:snapToGrid w:val="0"/>
              </w:rPr>
              <w:lastRenderedPageBreak/>
              <w:t>моделирование, анализировать их результаты, осуществлять организацию выполнения научных исследований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Andale Sans UI"/>
                <w:kern w:val="3"/>
                <w:lang w:val="de-DE" w:eastAsia="ja-JP" w:bidi="fa-IR"/>
              </w:rPr>
              <w:lastRenderedPageBreak/>
              <w:t>ОПК-11.1.1</w:t>
            </w:r>
            <w:r w:rsidRPr="005863B4">
              <w:rPr>
                <w:rFonts w:eastAsia="Andale Sans UI"/>
                <w:kern w:val="3"/>
                <w:lang w:eastAsia="ja-JP" w:bidi="fa-IR"/>
              </w:rPr>
              <w:t xml:space="preserve"> Знает </w:t>
            </w:r>
            <w:r w:rsidRPr="005863B4">
              <w:rPr>
                <w:snapToGrid w:val="0"/>
              </w:rPr>
              <w:t>способы и методики выполнения исследования для решения научно-технических задач строительной отрасли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научных исследований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Andale Sans UI"/>
                <w:kern w:val="3"/>
                <w:lang w:eastAsia="ja-JP" w:bidi="fa-IR"/>
              </w:rPr>
              <w:t>ОПК-11.1.2 Знает виды моделей, требования к ним и принципы моделирования процессов в строительстве.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научных исследований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tabs>
                <w:tab w:val="center" w:pos="2868"/>
              </w:tabs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5863B4">
              <w:rPr>
                <w:rFonts w:eastAsia="Andale Sans UI"/>
                <w:kern w:val="3"/>
                <w:lang w:val="de-DE" w:eastAsia="ja-JP" w:bidi="fa-IR"/>
              </w:rPr>
              <w:t xml:space="preserve">ОПК-11.2.1 </w:t>
            </w:r>
            <w:r w:rsidRPr="005863B4">
              <w:rPr>
                <w:rFonts w:eastAsia="Andale Sans UI"/>
                <w:kern w:val="3"/>
                <w:lang w:eastAsia="ja-JP" w:bidi="fa-IR"/>
              </w:rPr>
              <w:t xml:space="preserve">Умеет осуществлять постановку и решение научно-технических задач строительной </w:t>
            </w:r>
            <w:r w:rsidRPr="005863B4">
              <w:rPr>
                <w:rFonts w:eastAsia="Andale Sans UI"/>
                <w:kern w:val="3"/>
                <w:lang w:eastAsia="ja-JP" w:bidi="fa-IR"/>
              </w:rPr>
              <w:lastRenderedPageBreak/>
              <w:t>отрасли.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lastRenderedPageBreak/>
              <w:t>Основы научных исследований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suppressAutoHyphens/>
              <w:autoSpaceDN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ОПК-11.2.2 Умеет составлять математическую модель исследуемого процесса (явления), обрабатывать результаты математического моделирования.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научных исследований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ОПК-11.2.3 Умеет выполнять экспериментальные исследования, </w:t>
            </w:r>
            <w:r w:rsidRPr="005863B4">
              <w:t>формулировать выводы по результатам исследования, документировать их и оформлять отчётную документацию.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научных исследований</w:t>
            </w:r>
          </w:p>
        </w:tc>
      </w:tr>
      <w:tr w:rsidR="005863B4" w:rsidRPr="005863B4" w:rsidTr="008C2144"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  <w:b/>
                <w:snapToGrid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 xml:space="preserve">ОПК-11.3.1 Владеет способностью </w:t>
            </w:r>
            <w:r w:rsidRPr="005863B4">
              <w:rPr>
                <w:snapToGrid w:val="0"/>
              </w:rPr>
              <w:t>осуществлять организацию выполнения научных исследований.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5863B4" w:rsidRDefault="005863B4" w:rsidP="005863B4">
            <w:pPr>
              <w:rPr>
                <w:rFonts w:eastAsia="Times New Roman"/>
              </w:rPr>
            </w:pPr>
            <w:r w:rsidRPr="005863B4">
              <w:rPr>
                <w:rFonts w:eastAsia="Times New Roman"/>
              </w:rPr>
              <w:t>Основы научных исследований</w:t>
            </w:r>
          </w:p>
        </w:tc>
      </w:tr>
    </w:tbl>
    <w:p w:rsidR="005863B4" w:rsidRDefault="005863B4"/>
    <w:p w:rsidR="005863B4" w:rsidRDefault="005863B4"/>
    <w:p w:rsidR="005863B4" w:rsidRDefault="005863B4" w:rsidP="005863B4">
      <w:pPr>
        <w:widowControl w:val="0"/>
        <w:jc w:val="center"/>
        <w:rPr>
          <w:rFonts w:eastAsia="Times New Roman" w:cs="Times New Roman"/>
          <w:b/>
          <w:snapToGrid w:val="0"/>
        </w:rPr>
      </w:pPr>
      <w:r w:rsidRPr="005863B4">
        <w:rPr>
          <w:rFonts w:eastAsia="Times New Roman" w:cs="Times New Roman"/>
          <w:b/>
          <w:snapToGrid w:val="0"/>
        </w:rPr>
        <w:t>Профессиональные компетенции выпускника (ПК) и индикаторы их достижения</w:t>
      </w:r>
    </w:p>
    <w:p w:rsidR="005863B4" w:rsidRPr="001B2992" w:rsidRDefault="001B2992" w:rsidP="001B2992">
      <w:pPr>
        <w:widowControl w:val="0"/>
        <w:jc w:val="center"/>
        <w:rPr>
          <w:rFonts w:eastAsia="Times New Roman" w:cs="Times New Roman"/>
          <w:b/>
          <w:snapToGrid w:val="0"/>
        </w:rPr>
      </w:pPr>
      <w:r w:rsidRPr="001B2992">
        <w:rPr>
          <w:rFonts w:eastAsia="Times New Roman" w:cs="Times New Roman"/>
          <w:b/>
          <w:snapToGrid w:val="0"/>
        </w:rPr>
        <w:t>с закрепленными дисциплинами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3686"/>
      </w:tblGrid>
      <w:tr w:rsidR="005863B4" w:rsidRPr="005863B4" w:rsidTr="008C2144">
        <w:trPr>
          <w:trHeight w:val="15"/>
          <w:tblHeader/>
        </w:trPr>
        <w:tc>
          <w:tcPr>
            <w:tcW w:w="2122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Код и наименование</w:t>
            </w:r>
          </w:p>
          <w:p w:rsidR="005863B4" w:rsidRPr="005863B4" w:rsidRDefault="005863B4" w:rsidP="005863B4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 w:cs="Times New Roman"/>
                <w:b/>
                <w:i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профессиональной             компетенции</w:t>
            </w: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Индикатор достижения профессиональной компетенции</w:t>
            </w:r>
          </w:p>
          <w:p w:rsidR="005863B4" w:rsidRPr="005863B4" w:rsidRDefault="005863B4" w:rsidP="005863B4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snapToGrid w:val="0"/>
                <w:sz w:val="20"/>
                <w:szCs w:val="20"/>
              </w:rPr>
              <w:t>Знает - 1; Умеет- 2; Опыт деятельности - 3 (владеет/ имеет навыки)</w:t>
            </w:r>
          </w:p>
        </w:tc>
        <w:tc>
          <w:tcPr>
            <w:tcW w:w="3686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/>
                <w:sz w:val="20"/>
                <w:szCs w:val="20"/>
              </w:rPr>
              <w:t>Дисциплины и практики части ОПОП ВО, определяемой участниками образовательных отношений</w:t>
            </w:r>
          </w:p>
        </w:tc>
      </w:tr>
      <w:tr w:rsidR="005863B4" w:rsidRPr="005863B4" w:rsidTr="008C2144">
        <w:tc>
          <w:tcPr>
            <w:tcW w:w="2122" w:type="dxa"/>
            <w:vMerge w:val="restart"/>
          </w:tcPr>
          <w:p w:rsidR="005863B4" w:rsidRPr="005863B4" w:rsidRDefault="005863B4" w:rsidP="005863B4">
            <w:pPr>
              <w:ind w:left="34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ПК-1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  <w:p w:rsidR="005863B4" w:rsidRPr="005863B4" w:rsidRDefault="005863B4" w:rsidP="005863B4">
            <w:pPr>
              <w:ind w:left="34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ПК-1.1.1 Знает 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5863B4">
              <w:rPr>
                <w:rFonts w:eastAsia="Calibri" w:cs="Times New Roman"/>
                <w:snapToGrid w:val="0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rPr>
          <w:trHeight w:val="243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ПК-1.1.2 Знает перечень исходных данных и условий для подготовки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ПК-1.1.3 Знает систему проектной документации для строительства, основные требования к проектной и рабочей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ПК-1.1.4 Знает порядок согласования, структуру и форму технического задания на проектирование объекта капитального строительства, порядок подготовки и правила оформления договора на проектные работы, порядок согласования с заказчиком и реализации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а также подготовки предложений по составу и содержанию технического задания на разработку специальных технических условий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ПК-1.1.5 Знает классификацию объектов капитального строительства по их назначению и функционально-технологическим особенностям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ПК-1.1.6 Знает нормы времени на разработку проектной, рабочей документации для объектов капитального строительства (строительство, реконструкция, капитальный ремонт), а также нормируемые удельные показатели по проектируемым объектам капитального строительства 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ПК-1.1.7 Знает правила разработки и оформления технической документации в текстовой и графической формах и в форме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ПК-1.1.8 Знает цели, задачи и принципы формирования и ведения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ПК-1.1.9 Знает принципы, алгоритмы и стандарты применения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ПК-1.2.1 Умеет обосновывать предложения по срокам и стоимости проектирования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ПК-1.2.2 Умеет устанавливать по согласованию с заказчиком класс и уровень ответственности объекта, идентификационные признаки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ПК-1.2.3 Умеет определять виды и типы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ПК-1.2.4 Умеет обосновывать необходимость сноса или сохранения зданий, сооружений, вырубки или сохранения зеленых насаждений, а также переноса инженерных сетей и коммуникаций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ПК-1.2.5 Умеет определять перечень нормативных правовых актов и документов системы технического регулирования в градостроительной деятельности, необходимых для подготовки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ПК-1.2.6 Умеет определять перечень разделов проектной документации, основных комплектов рабочих чертежей, ссылочных и прилагаемых документов, перечень необходимых исходных данных и исходно-разрешительной документации для проектирования в соответствии с </w:t>
            </w: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характеристиками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ПК-1.2.7 Умеет анализировать проектные данные, представленные в форме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ПК-1.3.1 Имеет навыки согласования заданий на подготовку проектной документации объекта капитального строительства и договора на проектные работы,  технических заданий и программ инженерных изысканий, программ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изменений, подготовки предложений по составу и содержанию технического задания на разработку специальных технических условий, а также контроля своевременности и полноты предоставления заказчиком исходных данных для проектирования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Исполнительская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ПК-1.3.2 Имеет навыки формирования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 w:val="restart"/>
          </w:tcPr>
          <w:p w:rsidR="005863B4" w:rsidRPr="005863B4" w:rsidRDefault="005863B4" w:rsidP="005863B4">
            <w:pPr>
              <w:ind w:left="3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 Подготовка организационно-распорядительной документации по объектам капитального строительства</w:t>
            </w:r>
          </w:p>
          <w:p w:rsidR="005863B4" w:rsidRPr="005863B4" w:rsidRDefault="005863B4" w:rsidP="005863B4">
            <w:pPr>
              <w:ind w:left="1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ПК-2.1.1 Знает состав разделов проектной документации и требования к их содержанию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592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ПК-2.1.2 Знает порядок и правила составления и оформления графиков проектирования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ПК-2.1.3 Знает требования к квалификации разработчиков разделов проектной документации, порядок и правила формирования предложений по составу разработчиков разделов проектной документации, порядок и способы распределения заданий между разработчиками по разделам и частям проектной и рабочей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ПК-2.1.4 Знает порядок привлечения субподрядных организаций к проектированию объектов капитального строительства, порядок формирования заданий субподрядным организациям на проектирование объектов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ПК-2.1.5 Знает стандарты делопроизводства (классификация документов, порядок оформления, регистрации)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ПК-2.1.6 Знает уровни детализации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rPr>
          <w:trHeight w:val="366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ПК-2.2.1 Умеет определять сроки разработки проектной и рабочей документации в соответствии с установленными нормами времени, характеристиками объекта капитального строительства и исходными данными на проектирование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ПК-2.2.2 Умеет определять состав разработчиков проектной и рабочей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rPr>
          <w:trHeight w:val="31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ПК-2.2.3 Умеет определять перечень и состав заданий на проектирование по разделам и частям проектной и рабочей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ПК-2.2.4 Умеет выявлять необходимость привлечения субподрядных проектных организаций и определять состав заданий на выполнение поручаемых им работ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ПК-2.2.5 Умеет определять уровень детализации, сроки и этапы формирования и ведения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rPr>
          <w:trHeight w:val="476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tabs>
                <w:tab w:val="left" w:pos="1710"/>
              </w:tabs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ПК-2.3.1 Имеет навыки составления графиков выпуска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ПК-2.3.2 Имеет навыки разработки предложений по составу разработчиков разделов проектной документации, утверждения и распределения заданий на проектирование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ПК-2.3.3 Имеет навыки формирования заданий субподрядным организациям на выполнение поручаемых им работ и предоставление необходимых исходных данных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624"/>
        </w:trPr>
        <w:tc>
          <w:tcPr>
            <w:tcW w:w="2122" w:type="dxa"/>
            <w:vMerge w:val="restart"/>
          </w:tcPr>
          <w:p w:rsidR="005863B4" w:rsidRPr="005863B4" w:rsidRDefault="005863B4" w:rsidP="005863B4">
            <w:pPr>
              <w:ind w:left="3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 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ПК-3.1.1 Знает требования технического регламента о безопасности зданий и сооружений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138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ПК-3.1.2 Знает </w:t>
            </w:r>
            <w:r w:rsidRPr="005863B4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порядок контроля разработки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в градостроительной деятельности</w:t>
            </w: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также требования к порядку проведения </w:t>
            </w:r>
            <w:proofErr w:type="spellStart"/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нормоконтроля</w:t>
            </w:r>
            <w:proofErr w:type="spellEnd"/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проектной и рабочей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ПК-3.1.3 Знает порядок и правила прохождения экспертизы проектной документации объекта капитального строительства, порядок внесения изменений в проектную документацию по результатам </w:t>
            </w: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прохождения экспертизы проектной документации, а также порядок подготовки и удостоверения справки с описанием изменений, внесенных в проектную документацию на основании отрицательного заключения экспертизы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ПК-3.1.4 Знает 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ПК-3.1.5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порядок контроля соответствия разработки рабочей документации проектной документации,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ПК-3.1.6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порядок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ПК-3.1.7 Знает принципы работы в специализированных программных комплексах в области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Интеллектуальные технологии в проектировании строительных конструкций 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ПК-3.1.8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требования нормативных правовых актов и документов системы технического регулирования и стандартизации в сфере градостроительной деятельности, регламентирующих осуществление авторского надзора при строительстве и вводе объекта капитального строительства в эксплуатацию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ПК-3.1.9 Знает с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тандарты и своды правил разработки информационных моделей объекта капитального строительства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ПК-3.1.10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принципы коллективной работы над информационной моделью объекта капитального строительства в среде общих данных, принципы работы в среде общих данных, методы проверки и оптимизации объема данных информационной модели для размещения в среде общих данных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ПК-3.1.11 Знает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методы контроля качества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ПК-3.1.12 Знает ф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ункциональные возможности программного обеспечения при формировании и ведении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ПК-3.1.13 Знает и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 Умеет анализировать и выбирать оптимальные проектные решения по объекту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Проектирование высотных и большепролетных зданий и сооружений 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Техническая реконструкция и модернизация зданий и сооружений в системе городской застройки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ПК-3.2.2 Умеет оценивать на патентную чистоту и патентоспособность впервые примененные в проекте или разработанные технологические процессы, оборудование, приборы, конструкции, материалы и изделия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ПК-3.2.3 Умеет выбирать 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ПК-3.2.4 Умеет определять перечень мероприятий по устранению выявленных недостатков в процессе проектирования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ПК-3.2.5 Умеет объединять архитектурно-планировочные, объемно-пространственные, технические решения и экологические требования при выполнении комплекса проектных работ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Проектирование высотных и большепролетных зданий и сооружений 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Техническая реконструкция и модернизация зданий и сооружений в системе городской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Генеральные планы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Урбанистические тенденции развития строительства высотных и </w:t>
            </w:r>
            <w:proofErr w:type="spellStart"/>
            <w:r w:rsidRPr="005863B4">
              <w:rPr>
                <w:rFonts w:eastAsia="Times New Roman" w:cs="Times New Roman"/>
                <w:sz w:val="20"/>
                <w:szCs w:val="20"/>
              </w:rPr>
              <w:t>большепролётных</w:t>
            </w:r>
            <w:proofErr w:type="spellEnd"/>
            <w:r w:rsidRPr="005863B4">
              <w:rPr>
                <w:rFonts w:eastAsia="Times New Roman" w:cs="Times New Roman"/>
                <w:sz w:val="20"/>
                <w:szCs w:val="20"/>
              </w:rPr>
              <w:t xml:space="preserve">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ПК-3.2.6 Умеет оценивать соответствие подготовки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и стандартизации сфере градостроительной деятельности и технико-экономическим показателям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ПК-3.2.7 Умеет определять порядок внесения изменений в проектную документацию по </w:t>
            </w: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результатам проведения экспертизы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ПК-3.2.8 Умеет оценивать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соответствие рабочей и проектной документации заданию на проектирование, выданным техническим условиям, требованиям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ПК-3.2.9 Умеет определять необходимость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и стандартизации в сфере градостроительной деятельности, или с учетом фактического состояния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ПК-3.2.10 Умеет оценивать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 xml:space="preserve"> качество проведения авторского надзора в соответствии с требованиями нормативных правовых актов и документов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Организация архитектурно-строительного проектирования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ПК-3.2.11 Умеет 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ПК-3.2.12 Умеет определять требования к среде общих данных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ПК-3.2.13 Умеет принимать решение о выборе программных и технических средств для формирования и ведения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ПК-3.2.14 Умеет 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ПК-3.3.1 Имеет навыки контроля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598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ПК-3.3.2 Имеет навыки организации работы по устранению выявленных недостатков в процессе проектирования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ПК-3.3.3 Имеет навыки согласования принятых проектных решений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ПК-3.3.4 Имеет навыки организации внесения изменений в проектную документацию по результатам проведения экспертизы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rPr>
          <w:trHeight w:val="434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ПК-3.3.5 Имеет навыки согласования и приемки результатов работ по подготовке проектной документации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rPr>
          <w:trHeight w:val="173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ПК-3.3.6 Имеет навыки утверждения и представления результатов работ по подготовке проектной документации заказчику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ПК-3.3.7 Имеет навыки контроля соответствия рабочей документации установленным требованиям и удостоверения записи о соответствии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ПК-3.3.8 Имеет навыки подготовки предложений о внесении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ПК-3.3.9 Имеет навыки контроля осуществления авторского надзора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ПК-3.3.10 Имеет навыки контроля формирования и ведения информационной модели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Информационное моделирование в сфере строительства</w:t>
            </w:r>
          </w:p>
        </w:tc>
      </w:tr>
      <w:tr w:rsidR="005863B4" w:rsidRPr="005863B4" w:rsidTr="008C2144">
        <w:trPr>
          <w:trHeight w:val="31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ПК-4 Выполнение расчета строительных конструкций объектов капитального строительства, относящихся к категории уникальных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ПК-4.1.1 Знает требования нормативных правовых актов и документов системы технического регулирования в градостроительной деятельности к проектированию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ПК-4.1.2 Знает виды и правила работы в профессиональных компьютерных программах и технических средствах для выполнения расчетов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rPr>
          <w:trHeight w:val="93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ПК-4.1.3 Знает методы и правила расчета железобетонных конструкций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5863B4" w:rsidRPr="005863B4" w:rsidTr="008C2144">
        <w:trPr>
          <w:trHeight w:val="127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ПК-4.1.4 Знает методы и правила расчета металлических конструкций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tabs>
                <w:tab w:val="left" w:pos="-199"/>
                <w:tab w:val="left" w:pos="0"/>
              </w:tabs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ПК-4.1.5 Знает методы и правила расчета деревянных и металлодеревянных конструкций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ПК-4.1.6 Знает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требования к защите металлических конструкций от коррозии и огневого воздействия для обеспечения механической безопасности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ПК-4.1.7 Знает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требования к защите железобетонных конструкций от коррозии и огневого воздействия для обеспечения механической безопасности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ПК-4.2.1 Умеет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определять перечень и методы расчета конструкций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 xml:space="preserve"> объектов капитального строительства, относящихся к категории уникальных,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в соответствии с положениями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ПК-4.2.2 Умеет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выбирать способы расчета в программных и технических средствах для выполнения расчетов при разработке соответствующего раздела проектной документации применительно к объектам капитального строительства, относящимся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ПК-4.3.1 Имеет навыки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расчета и проверки несущей способности элементов несущих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ПК-4.3.2 Имеет навыки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конструирования основных узловых соединений конструкций и их расчета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ПК-4.3.3 Имеет навыки с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оздания расчетной схемы зданий и сооружений и выполнение расчетов в расчетном программном комплексе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ПК-4.3.4 Имеет навыки </w:t>
            </w:r>
            <w:r w:rsidRPr="005863B4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формирования конструктивной системы зданий и сооружений 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lastRenderedPageBreak/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rPr>
          <w:trHeight w:val="124"/>
        </w:trPr>
        <w:tc>
          <w:tcPr>
            <w:tcW w:w="2122" w:type="dxa"/>
            <w:vMerge w:val="restart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lastRenderedPageBreak/>
              <w:t>ПК-5 Разработка концепции конструктивной схемы и основных проектно-технологических решений объекта капитального строительства, относящегося к категории уникальных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ПК-5.1.1 Знает требования строительных норм и правил к обеспечению необходимой надежности, капитальности, долговечности и заданных условий эксплуатации здания в целом, а также отдельных элементов и соединений конструкций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Сейсмостойкость зданий и сооружений</w:t>
            </w: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ПК-5.1.2 Знает требуемые параметры проектируемого объекта и климатические особенности его расположения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Сейсмостойкость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Генеральные планы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 xml:space="preserve">Урбанистические тенденции развития строительства высотных и </w:t>
            </w:r>
            <w:proofErr w:type="spellStart"/>
            <w:r w:rsidRPr="005863B4">
              <w:rPr>
                <w:rFonts w:eastAsia="Calibri" w:cs="Times New Roman"/>
                <w:sz w:val="20"/>
                <w:szCs w:val="20"/>
              </w:rPr>
              <w:t>большепролётных</w:t>
            </w:r>
            <w:proofErr w:type="spellEnd"/>
            <w:r w:rsidRPr="005863B4">
              <w:rPr>
                <w:rFonts w:eastAsia="Calibri" w:cs="Times New Roman"/>
                <w:sz w:val="20"/>
                <w:szCs w:val="20"/>
              </w:rPr>
              <w:t xml:space="preserve">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ПК-5.1.3 Знает состав исходных данных для разработки проектной документации для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ПК-5.1.4 Знает варианты вероятных аварийных ситуаций на объектах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Сейсмостойкость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ПК-5.1.5 Знает требования нормативных правовых актов и документов системы технического регулирования в градостроительной деятельности к вариантам технических решений по проектированию зданий и сооружений с применением железобетонных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Основания и фундаменты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ПК-5.1.6 Знает правила применения программных средств для разработки концепции конструктивной схемы и основных технических решений здания или сооружения с применением железобетонных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Интеллектуальные технологии в проектировании строительных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ПК-5.1.7 Знает порядок выдачи исходных данных для разработки проектной документации железобетонных конструкций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ПК-5.2.1 Умеет анализировать современные проектные решения для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ПК-5.2.2 Умеет анализировать и прогнозировать вероятные аварийные ситуации на объектах гражданского назначения с железобетонными конструкциями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Сейсмостойкость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ПК-5.2.3 Умеет выбирать технические данные и определять варианты возможных решений концепции конструктивной схемы для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ПК-5.2.4 Умеет определять требования к объемам и составу исходных данных для разработки проектной документации в соответствии с особенностями проектируемого объекта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ПК-5.2.5 Умеет определять алгоритм и способы разработки основных технических решений при проектировании зданий и сооружений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ПК-5.2.6 Умеет выбирать способы и алгоритм работы в программных и технических средствах для разработки концепции конструктивной схемы для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Интеллектуальные технологии в проектировании строительных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ПК-5.3.1 Имеет навыки сбора сведений о существующих и проектируемых объектах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Техническая реконструкция и модернизация зданий и сооружений в системе городской застройки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ПК-5.3.2 Имеет навыки формирования вариантов проектных решений для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ПК-5.3.3 Имеет навыки оформления концепции основных технический решений по соединению несущих и ограждающих конструкций объектов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ПК-5.3.4 Имеет навыки </w:t>
            </w: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формирования перечня вероятных аварийных ситуаций на объектах капитального строительства, относящихся к категории уникальных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t>Сейсмостойкость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 w:val="restart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  <w:lang w:eastAsia="ru-RU"/>
              </w:rPr>
              <w:t>ПК-6 Подготовка к строительству объектов капитального строительства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tabs>
                <w:tab w:val="left" w:pos="945"/>
              </w:tabs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ПК-6.1.2 Знает требования нормативных правовых актов в области строительства и гражданско-правовых отношений, нормативных технических и руководящих документов к организации строительного подряда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ПК-6.1.3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строительства объекта капитального строительства, в том числе сноса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ПК-6.1.4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технологическим процессам производства отдельных этапов, видов и комплексов строительных работ, выполняемых при строительстве объекта капитального строительства, в том числе работ по сносу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ПК-6.1.5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ПК-6.1.6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подключениям временных инженерных коммуникаций (сетей) к наружным сетям инженерно-технического обеспечения для обеспечения площадки строительства объекта капитального строительства электроэнергией, водой, теплом, паром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ПК-6.1.7 Знает методы и средства планирования подготовительных работ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ПК-6.1.8 Знает вредные и опасные факторы воздействия строительного производства на работников и окружающую среду, методы их минимизации и предотвращения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ПК-6.1.9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производственным участкам и рабочим местам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ПК-6.1.10 Знает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ПК-6.1.11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основаниям, порядку получения и 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оформлению необходимых разрешений на строительство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lastRenderedPageBreak/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tabs>
                <w:tab w:val="left" w:pos="1710"/>
              </w:tabs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ПК-6.1.12 Знает виды строительных работ и (или) профессий, для допуска к которым необходимо наличие документов, подтверждающих допуск к производству строительных работ повышенной опасности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ПК-6.1.13 Знает перечень строительных работ повышенной опасности при строительстве объекта капитального строительства, в том числе работ по сносу объекта капитального строительства, для допуска к которым необходимо оформлять наряд-допуск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ПК-6.1.14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оформлению необходимых допусков к строительству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ПК-6.1.15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подготовки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ПК-6.2.1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проверять наличие необходимых согласований, комплектность и достаточность объема технической информации в представленной проектной, рабочей и организационно-технологической документации для строительства объекта капитального строительства, проекте организации работ по сносу объекта капитального строительства (при его наличии)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ПК-6.2.2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проверять полноту представления данных проектной, рабочей и организационно-технологической документации по строительству объекта капитального строительства в информационной модели объекта капитального строительства (при ее наличии)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ПК-6.2.3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порядок выполнения и рассчитывать объемы подготовительных работ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ПК-6.2.4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разрабатывать и корректировать планы подготовительных 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работ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lastRenderedPageBreak/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ПК-6.2.5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определять производственные участки и рабочие места, находящиеся под воздействием вредных и (или) опасных факторов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ПК-6.2.6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необходимый перечень коллективных и индивидуальных средств защиты работников от вредных и опасных факторов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ПК-6.2.7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оформлять документацию по исполнению требований охраны труда, пожарной безопасности и охраны окружающей среды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ПК-6.2.8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перечень разрешений, необходимых для строительства объекта капитального строительства, оформлять обосновывающую документацию для их получения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ПК-6.2.9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составлять перечень строительных работ повышенной опасности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ПК-6.3.1 Имеет навыки 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организации и проведения входного контроля проектной, рабочей и организационно-технологической документации на строительство объекта капитального строительства (при ее наличии), проекта организации работ по сносу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ПК-6.3.2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и контроля выполнения подготовительных работ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ПК-6.3.3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и контроля подготовки рабочих мест производственных участков площадки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ПК-6.3.4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контроля наличия необходимых допусков к производству строительных работ на объекте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ПК-6.3.5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организации и контроля ведения исполнительной и учетной документации в процессе подготовки к строительству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 w:val="restart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z w:val="20"/>
                <w:szCs w:val="20"/>
              </w:rPr>
              <w:lastRenderedPageBreak/>
              <w:t>ПК-7 Управление строительством объектов капитального строительства</w:t>
            </w: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ПК-7.1.1 Знает методы и средства календарного и оперативного планирования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ПК-7.1.2 Знает методы и средства расчета планируемой потребности в трудовых, материальных и технических ресурсах,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</w:tc>
      </w:tr>
      <w:tr w:rsidR="005863B4" w:rsidRPr="005863B4" w:rsidTr="008C2144">
        <w:trPr>
          <w:trHeight w:val="2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ПК-7.1.3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трудоемкости технологических процессов, выполняемых при строительстве объекта капитального строительства, профессиям и квалификации привлеченных работников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ПК-7.1.4 Знает виды и технические характеристики основных строительных материалов, изделий, конструкций и оборудования,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Архитектурно-строительное проектирование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ПК-7.1.5 Знает виды и технические характеристики основных материальных ресурсов, поставляемых через внешние инженерные сети (вода, электроэнергия, тепло) и поставляемых специализированными организациями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ПК-7.1.6 Знает виды и технические характеристики основного строительного оборудования, инструмента, технологической оснастки,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ПК-7.1.7 Знает виды и технические характеристики основных строительных машин, механизмов, энергетических установок, транспортных средств,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ПК-7.1.8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ПК-7.1.9 Знает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Охрана труда в строительстве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ПК-7.1.10 Знает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tabs>
                <w:tab w:val="left" w:pos="1305"/>
              </w:tabs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>ПК-7.1.11 Знает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ПК-7.2.1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состав и последовательность производства видов и отдельных этапов строительных работ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ПК-7.2.2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определять последовательность и рассчитывать объемы производственных заданий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ПК-7.2.3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распределять производственные задания между производственными участками строительства объекта капитального строительства, субподрядными строительными организациями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ПК-7.2.4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разрабатывать и корректировать календарные и оперативные планы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ПК-7.2.5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анализировать текущие показатели выполнения производственных заданий и оценивать их соответствие календарным и оперативным планам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и организация возведения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ПК-7.2.6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рассчитывать потребность производственных заданий в материальных и технических ресурсах,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ПК-7.2.7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анализировать и корректировать графики поставки, составлять и корректировать графики распределения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ПК-7.2.8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проводить документальный, визуальный и инструментальный контроль объема (количества) поставленных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 xml:space="preserve">ПК-7.2.9 </w:t>
            </w:r>
            <w:r w:rsidRPr="005863B4">
              <w:rPr>
                <w:rFonts w:eastAsia="Calibri" w:cs="Times New Roman"/>
                <w:color w:val="000000"/>
                <w:sz w:val="20"/>
                <w:szCs w:val="20"/>
              </w:rPr>
              <w:t>Умеет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оформлять исполнительную и учетную документацию по строительству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ПК-7.3.1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ПК-7.3.2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ПК-7.3.3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текущего контроля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Технология возведения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ПК-7.3.4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планирования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Преддипломная практика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ПК-7.3.5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координации поставки и контроля приемки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ПК-7.3.6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распределения и расходования материальных и технических ресурсов, используемых при 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ПК-7.3.7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организации и контроля сборки крупногабаритных и (или) монтажа большепролетных строительных конструкций на площадке строительства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Calibri" w:cs="Calibri"/>
                <w:snapToGrid w:val="0"/>
                <w:sz w:val="20"/>
                <w:szCs w:val="20"/>
              </w:rPr>
              <w:t>Организация и управление строительным производством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ПК-7.3.8 Имеет навыки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контроля соблюдения требований охраны труда, пожарной безопасности и охраны окружающей среды, правил внутреннего трудового распорядка при </w:t>
            </w:r>
            <w:r w:rsidRPr="005863B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строительстве объекта капитального строительства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  <w:shd w:val="clear" w:color="auto" w:fill="auto"/>
          </w:tcPr>
          <w:p w:rsidR="005863B4" w:rsidRPr="005863B4" w:rsidRDefault="005863B4" w:rsidP="005863B4">
            <w:pPr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 w:rsidRPr="005863B4">
              <w:rPr>
                <w:rFonts w:eastAsia="Calibri" w:cs="Times New Roman"/>
                <w:iCs/>
                <w:sz w:val="20"/>
                <w:szCs w:val="20"/>
              </w:rPr>
              <w:lastRenderedPageBreak/>
              <w:t>Технологическая практика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63B4" w:rsidRPr="005863B4" w:rsidTr="008C2144">
        <w:tc>
          <w:tcPr>
            <w:tcW w:w="2122" w:type="dxa"/>
            <w:vMerge w:val="restart"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863B4">
              <w:rPr>
                <w:rFonts w:eastAsia="Calibri" w:cs="Times New Roman"/>
                <w:snapToGrid w:val="0"/>
                <w:sz w:val="20"/>
                <w:szCs w:val="20"/>
              </w:rPr>
              <w:t>ПК-8 Формирование параметров анализа для оценки качества и экспертизы применительно к объектам градостроительной деятельности</w:t>
            </w: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ПК-8.1.1 Знает научно-технические проблемы и перспективы развития науки, техники и технологии сферы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Техническая реконструкция и модернизация зданий и сооружений в системе городской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ПК-8.2.1 Умеет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находить, анализировать и исследовать информацию, необходимую для формирования параметров анализа и оценки объектов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Техническая реконструкция и модернизация зданий и сооружений в системе городской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Спецкурс по проектированию деревянных конструкций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ПК-8.2.2 Умеет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определять параметры анализа и оценки объектов градостроительной деятельности, включая прогнозирование природно-техногенной опасности, внешних воздействий на такие объекты,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Интеллектуальные технологии в проектировании строительных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Сейсмостойкость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Металлические конструкции высотных и большепролетных зданий и сооружений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ПК-8.2.3 Умеет </w:t>
            </w:r>
            <w:r w:rsidRPr="005863B4">
              <w:rPr>
                <w:rFonts w:eastAsia="Times New Roman" w:cs="Times New Roman"/>
                <w:sz w:val="20"/>
                <w:szCs w:val="20"/>
              </w:rPr>
              <w:t>получать необходимые сведения в рамках аналитических исследований для оценки качества и экспертизы применительно к создаваемым (реконструируемым, ремонтируемым, эксплуатируемым) объектам градостроительной деятельности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Реконструкция зданий, сооружений и застройки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Техническая реконструкция и модернизация зданий и сооружений в системе городской застройки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 xml:space="preserve">ПК-8.3.1 Имеет навыки исследования информации об объекте градостроительной деятельности 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Calibri" w:cs="Calibri"/>
                <w:snapToGrid w:val="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</w:tr>
      <w:tr w:rsidR="005863B4" w:rsidRPr="005863B4" w:rsidTr="008C2144">
        <w:tc>
          <w:tcPr>
            <w:tcW w:w="2122" w:type="dxa"/>
            <w:vMerge/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ПК-8.3.2 Имеет навыки определения параметров анализа и оценки объектов градостроительной деятельности, включая прогнозирование природно-техногенной опасности, внешних воздействий на объект градостроительной деятельности, моделирование связанных с опасностями и воздействиями процессов и сценариев их развития, численный (математический) анализ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Интеллектуальные технологии в проектировании строительных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Проектирование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color w:val="333333"/>
                <w:sz w:val="20"/>
                <w:szCs w:val="20"/>
                <w:lang w:eastAsia="ru-RU"/>
              </w:rPr>
              <w:t>Сейсмостойкость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Спецкурс по проектированию деревянных конструкций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Железобетонные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5863B4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Металлические конструкции высотных и большепролетных зданий и сооружений</w:t>
            </w:r>
          </w:p>
          <w:p w:rsidR="005863B4" w:rsidRPr="005863B4" w:rsidRDefault="005863B4" w:rsidP="005863B4">
            <w:pPr>
              <w:jc w:val="both"/>
              <w:rPr>
                <w:rFonts w:eastAsia="Times New Roman" w:cs="Times New Roman"/>
                <w:color w:val="0070C0"/>
                <w:sz w:val="20"/>
                <w:szCs w:val="20"/>
              </w:rPr>
            </w:pPr>
            <w:r w:rsidRPr="005863B4">
              <w:rPr>
                <w:rFonts w:eastAsia="Times New Roman" w:cs="Times New Roman"/>
                <w:sz w:val="20"/>
                <w:szCs w:val="20"/>
              </w:rPr>
              <w:t>Преддипломная практика</w:t>
            </w:r>
          </w:p>
        </w:tc>
      </w:tr>
    </w:tbl>
    <w:p w:rsidR="005863B4" w:rsidRDefault="005863B4"/>
    <w:sectPr w:rsidR="005863B4" w:rsidSect="005863B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34120"/>
    <w:multiLevelType w:val="hybridMultilevel"/>
    <w:tmpl w:val="366081F0"/>
    <w:lvl w:ilvl="0" w:tplc="4184DD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5751B"/>
    <w:multiLevelType w:val="hybridMultilevel"/>
    <w:tmpl w:val="AC2808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84AFC"/>
    <w:multiLevelType w:val="hybridMultilevel"/>
    <w:tmpl w:val="B61247D6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8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38538F"/>
    <w:multiLevelType w:val="hybridMultilevel"/>
    <w:tmpl w:val="B1E88B9C"/>
    <w:lvl w:ilvl="0" w:tplc="F0768328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43265E4C"/>
    <w:multiLevelType w:val="multilevel"/>
    <w:tmpl w:val="C6D2F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 w15:restartNumberingAfterBreak="0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11AF"/>
    <w:multiLevelType w:val="hybridMultilevel"/>
    <w:tmpl w:val="16E258A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41D45"/>
    <w:multiLevelType w:val="hybridMultilevel"/>
    <w:tmpl w:val="43FC7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 w15:restartNumberingAfterBreak="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7"/>
  </w:num>
  <w:num w:numId="5">
    <w:abstractNumId w:val="2"/>
  </w:num>
  <w:num w:numId="6">
    <w:abstractNumId w:val="16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18"/>
  </w:num>
  <w:num w:numId="13">
    <w:abstractNumId w:val="9"/>
  </w:num>
  <w:num w:numId="14">
    <w:abstractNumId w:val="14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B4"/>
    <w:rsid w:val="001B2992"/>
    <w:rsid w:val="002909CD"/>
    <w:rsid w:val="005863B4"/>
    <w:rsid w:val="007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1DD3E-5863-4086-9FC2-342F0D9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5863B4"/>
    <w:pPr>
      <w:keepNext/>
      <w:widowControl w:val="0"/>
      <w:jc w:val="center"/>
      <w:outlineLvl w:val="0"/>
    </w:pPr>
    <w:rPr>
      <w:rFonts w:ascii="Arial" w:eastAsia="Calibri" w:hAnsi="Arial" w:cs="Times New Roman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5863B4"/>
    <w:pPr>
      <w:keepNext/>
      <w:widowControl w:val="0"/>
      <w:jc w:val="center"/>
      <w:outlineLvl w:val="1"/>
    </w:pPr>
    <w:rPr>
      <w:rFonts w:ascii="Arial" w:eastAsia="Calibri" w:hAnsi="Arial" w:cs="Times New Roman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5863B4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5863B4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5863B4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5863B4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5863B4"/>
    <w:pPr>
      <w:keepNext/>
      <w:widowControl w:val="0"/>
      <w:spacing w:before="120" w:after="120"/>
      <w:jc w:val="center"/>
      <w:outlineLvl w:val="6"/>
    </w:pPr>
    <w:rPr>
      <w:rFonts w:ascii="Arial" w:eastAsia="Calibri" w:hAnsi="Arial" w:cs="Times New Roman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5863B4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5863B4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5863B4"/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rsid w:val="005863B4"/>
    <w:rPr>
      <w:rFonts w:ascii="Arial" w:eastAsia="Calibri" w:hAnsi="Arial" w:cs="Times New Roman"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rsid w:val="005863B4"/>
    <w:rPr>
      <w:rFonts w:ascii="Arial" w:eastAsia="Calibri" w:hAnsi="Arial" w:cs="Times New Roman"/>
      <w:b/>
      <w:snapToGrid w:val="0"/>
      <w:sz w:val="20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rsid w:val="005863B4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basedOn w:val="a2"/>
    <w:link w:val="4"/>
    <w:rsid w:val="005863B4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basedOn w:val="a2"/>
    <w:link w:val="5"/>
    <w:rsid w:val="005863B4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rsid w:val="005863B4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rsid w:val="005863B4"/>
    <w:rPr>
      <w:rFonts w:ascii="Arial" w:eastAsia="Calibri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rsid w:val="005863B4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rsid w:val="005863B4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numbering" w:customStyle="1" w:styleId="12">
    <w:name w:val="Нет списка1"/>
    <w:next w:val="a4"/>
    <w:uiPriority w:val="99"/>
    <w:semiHidden/>
    <w:unhideWhenUsed/>
    <w:rsid w:val="005863B4"/>
  </w:style>
  <w:style w:type="paragraph" w:customStyle="1" w:styleId="FR1">
    <w:name w:val="FR1"/>
    <w:rsid w:val="005863B4"/>
    <w:pPr>
      <w:widowControl w:val="0"/>
      <w:jc w:val="right"/>
    </w:pPr>
    <w:rPr>
      <w:rFonts w:eastAsia="Calibri" w:cs="Times New Roman"/>
      <w:sz w:val="28"/>
      <w:szCs w:val="20"/>
      <w:lang w:eastAsia="ru-RU"/>
    </w:rPr>
  </w:style>
  <w:style w:type="paragraph" w:customStyle="1" w:styleId="FR2">
    <w:name w:val="FR2"/>
    <w:rsid w:val="005863B4"/>
    <w:pPr>
      <w:widowControl w:val="0"/>
    </w:pPr>
    <w:rPr>
      <w:rFonts w:ascii="Arial" w:eastAsia="Calibri" w:hAnsi="Arial" w:cs="Times New Roman"/>
      <w:i/>
      <w:sz w:val="16"/>
      <w:szCs w:val="20"/>
      <w:lang w:eastAsia="ru-RU"/>
    </w:rPr>
  </w:style>
  <w:style w:type="paragraph" w:styleId="a6">
    <w:name w:val="caption"/>
    <w:basedOn w:val="a1"/>
    <w:next w:val="a1"/>
    <w:qFormat/>
    <w:rsid w:val="005863B4"/>
    <w:pPr>
      <w:widowControl w:val="0"/>
      <w:spacing w:line="360" w:lineRule="auto"/>
      <w:jc w:val="center"/>
    </w:pPr>
    <w:rPr>
      <w:rFonts w:eastAsia="Calibri" w:cs="Times New Roman"/>
      <w:b/>
      <w:sz w:val="28"/>
      <w:szCs w:val="20"/>
      <w:lang w:eastAsia="ru-RU"/>
    </w:rPr>
  </w:style>
  <w:style w:type="paragraph" w:styleId="a7">
    <w:name w:val="Body Text"/>
    <w:basedOn w:val="a1"/>
    <w:link w:val="a8"/>
    <w:rsid w:val="005863B4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customStyle="1" w:styleId="a8">
    <w:name w:val="Основной текст Знак"/>
    <w:basedOn w:val="a2"/>
    <w:link w:val="a7"/>
    <w:rsid w:val="005863B4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9">
    <w:name w:val="Мой"/>
    <w:basedOn w:val="a1"/>
    <w:rsid w:val="005863B4"/>
    <w:pPr>
      <w:widowControl w:val="0"/>
      <w:spacing w:line="360" w:lineRule="auto"/>
      <w:ind w:firstLine="720"/>
      <w:jc w:val="both"/>
    </w:pPr>
    <w:rPr>
      <w:rFonts w:eastAsia="Calibri" w:cs="Times New Roman"/>
      <w:sz w:val="28"/>
      <w:szCs w:val="20"/>
      <w:lang w:eastAsia="ru-RU"/>
    </w:rPr>
  </w:style>
  <w:style w:type="paragraph" w:customStyle="1" w:styleId="13">
    <w:name w:val="Основной текст с отступом1"/>
    <w:aliases w:val="текст,Основной текст 1"/>
    <w:basedOn w:val="a1"/>
    <w:link w:val="BodyTextIndentChar"/>
    <w:rsid w:val="005863B4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3"/>
    <w:rsid w:val="005863B4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5863B4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2"/>
    <w:link w:val="21"/>
    <w:rsid w:val="005863B4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5863B4"/>
    <w:pPr>
      <w:widowControl w:val="0"/>
      <w:ind w:firstLine="72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2"/>
    <w:link w:val="31"/>
    <w:rsid w:val="005863B4"/>
    <w:rPr>
      <w:rFonts w:eastAsia="Times New Roman" w:cs="Times New Roman"/>
      <w:snapToGrid w:val="0"/>
      <w:sz w:val="20"/>
      <w:szCs w:val="20"/>
      <w:lang w:val="x-none" w:eastAsia="x-none"/>
    </w:rPr>
  </w:style>
  <w:style w:type="paragraph" w:styleId="aa">
    <w:name w:val="Body Text Indent"/>
    <w:basedOn w:val="a1"/>
    <w:link w:val="ab"/>
    <w:rsid w:val="005863B4"/>
    <w:pPr>
      <w:widowControl w:val="0"/>
      <w:spacing w:before="600"/>
      <w:jc w:val="center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ab">
    <w:name w:val="Основной текст с отступом Знак"/>
    <w:basedOn w:val="a2"/>
    <w:link w:val="aa"/>
    <w:rsid w:val="005863B4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c">
    <w:name w:val="header"/>
    <w:basedOn w:val="a1"/>
    <w:link w:val="ad"/>
    <w:rsid w:val="005863B4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ad">
    <w:name w:val="Верхний колонтитул Знак"/>
    <w:basedOn w:val="a2"/>
    <w:link w:val="ac"/>
    <w:rsid w:val="005863B4"/>
    <w:rPr>
      <w:rFonts w:eastAsia="Times New Roman" w:cs="Times New Roman"/>
      <w:snapToGrid w:val="0"/>
      <w:sz w:val="20"/>
      <w:szCs w:val="20"/>
      <w:lang w:val="x-none" w:eastAsia="x-none"/>
    </w:rPr>
  </w:style>
  <w:style w:type="character" w:styleId="ae">
    <w:name w:val="page number"/>
    <w:rsid w:val="005863B4"/>
    <w:rPr>
      <w:rFonts w:cs="Times New Roman"/>
    </w:rPr>
  </w:style>
  <w:style w:type="paragraph" w:styleId="af">
    <w:name w:val="footer"/>
    <w:basedOn w:val="a1"/>
    <w:link w:val="af0"/>
    <w:uiPriority w:val="99"/>
    <w:rsid w:val="005863B4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2"/>
    <w:link w:val="af"/>
    <w:uiPriority w:val="99"/>
    <w:rsid w:val="005863B4"/>
    <w:rPr>
      <w:rFonts w:eastAsia="Times New Roman" w:cs="Times New Roman"/>
      <w:snapToGrid w:val="0"/>
      <w:sz w:val="20"/>
      <w:szCs w:val="20"/>
      <w:lang w:val="x-none" w:eastAsia="x-none"/>
    </w:rPr>
  </w:style>
  <w:style w:type="paragraph" w:styleId="33">
    <w:name w:val="Body Text 3"/>
    <w:basedOn w:val="a1"/>
    <w:link w:val="34"/>
    <w:rsid w:val="005863B4"/>
    <w:pPr>
      <w:widowControl w:val="0"/>
      <w:jc w:val="both"/>
    </w:pPr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basedOn w:val="a2"/>
    <w:link w:val="33"/>
    <w:rsid w:val="005863B4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1">
    <w:name w:val="Title"/>
    <w:basedOn w:val="a1"/>
    <w:link w:val="af2"/>
    <w:qFormat/>
    <w:rsid w:val="005863B4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af2">
    <w:name w:val="Название Знак"/>
    <w:basedOn w:val="a2"/>
    <w:link w:val="af1"/>
    <w:rsid w:val="005863B4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3">
    <w:name w:val="Subtitle"/>
    <w:basedOn w:val="a1"/>
    <w:link w:val="af4"/>
    <w:qFormat/>
    <w:rsid w:val="005863B4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character" w:customStyle="1" w:styleId="af4">
    <w:name w:val="Подзаголовок Знак"/>
    <w:basedOn w:val="a2"/>
    <w:link w:val="af3"/>
    <w:rsid w:val="005863B4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4">
    <w:name w:val="Обычный1"/>
    <w:rsid w:val="005863B4"/>
    <w:pPr>
      <w:widowControl w:val="0"/>
      <w:spacing w:line="300" w:lineRule="auto"/>
      <w:ind w:firstLine="680"/>
      <w:jc w:val="both"/>
    </w:pPr>
    <w:rPr>
      <w:rFonts w:eastAsia="Calibri" w:cs="Times New Roman"/>
      <w:szCs w:val="20"/>
      <w:lang w:eastAsia="ru-RU"/>
    </w:rPr>
  </w:style>
  <w:style w:type="paragraph" w:styleId="af5">
    <w:name w:val="footnote text"/>
    <w:basedOn w:val="a1"/>
    <w:link w:val="af6"/>
    <w:semiHidden/>
    <w:rsid w:val="005863B4"/>
    <w:rPr>
      <w:rFonts w:eastAsia="Times New Roman" w:cs="Times New Roman"/>
      <w:sz w:val="20"/>
      <w:szCs w:val="20"/>
      <w:lang w:val="x-none" w:eastAsia="ru-RU"/>
    </w:rPr>
  </w:style>
  <w:style w:type="character" w:customStyle="1" w:styleId="af6">
    <w:name w:val="Текст сноски Знак"/>
    <w:basedOn w:val="a2"/>
    <w:link w:val="af5"/>
    <w:semiHidden/>
    <w:rsid w:val="005863B4"/>
    <w:rPr>
      <w:rFonts w:eastAsia="Times New Roman" w:cs="Times New Roman"/>
      <w:sz w:val="20"/>
      <w:szCs w:val="20"/>
      <w:lang w:val="x-none" w:eastAsia="ru-RU"/>
    </w:rPr>
  </w:style>
  <w:style w:type="character" w:styleId="af7">
    <w:name w:val="footnote reference"/>
    <w:semiHidden/>
    <w:rsid w:val="005863B4"/>
    <w:rPr>
      <w:vertAlign w:val="superscript"/>
    </w:rPr>
  </w:style>
  <w:style w:type="paragraph" w:customStyle="1" w:styleId="11">
    <w:name w:val="1_Список1"/>
    <w:basedOn w:val="a1"/>
    <w:rsid w:val="005863B4"/>
    <w:pPr>
      <w:numPr>
        <w:numId w:val="1"/>
      </w:numPr>
      <w:tabs>
        <w:tab w:val="clear" w:pos="360"/>
      </w:tabs>
      <w:ind w:left="284" w:hanging="284"/>
      <w:jc w:val="both"/>
    </w:pPr>
    <w:rPr>
      <w:rFonts w:eastAsia="Calibri" w:cs="Times New Roman"/>
      <w:sz w:val="20"/>
      <w:szCs w:val="20"/>
      <w:lang w:eastAsia="ru-RU"/>
    </w:rPr>
  </w:style>
  <w:style w:type="paragraph" w:styleId="af8">
    <w:name w:val="Balloon Text"/>
    <w:basedOn w:val="a1"/>
    <w:link w:val="af9"/>
    <w:uiPriority w:val="99"/>
    <w:semiHidden/>
    <w:rsid w:val="005863B4"/>
    <w:pPr>
      <w:widowControl w:val="0"/>
      <w:spacing w:line="300" w:lineRule="auto"/>
      <w:ind w:firstLine="500"/>
      <w:jc w:val="both"/>
    </w:pPr>
    <w:rPr>
      <w:rFonts w:ascii="Tahoma" w:eastAsia="Calibri" w:hAnsi="Tahoma" w:cs="Times New Roman"/>
      <w:snapToGrid w:val="0"/>
      <w:sz w:val="16"/>
      <w:szCs w:val="16"/>
      <w:lang w:val="x-none" w:eastAsia="x-none"/>
    </w:rPr>
  </w:style>
  <w:style w:type="character" w:customStyle="1" w:styleId="af9">
    <w:name w:val="Текст выноски Знак"/>
    <w:basedOn w:val="a2"/>
    <w:link w:val="af8"/>
    <w:uiPriority w:val="99"/>
    <w:semiHidden/>
    <w:rsid w:val="005863B4"/>
    <w:rPr>
      <w:rFonts w:ascii="Tahoma" w:eastAsia="Calibri" w:hAnsi="Tahoma" w:cs="Times New Roman"/>
      <w:snapToGrid w:val="0"/>
      <w:sz w:val="16"/>
      <w:szCs w:val="16"/>
      <w:lang w:val="x-none" w:eastAsia="x-none"/>
    </w:rPr>
  </w:style>
  <w:style w:type="paragraph" w:styleId="15">
    <w:name w:val="toc 1"/>
    <w:basedOn w:val="a1"/>
    <w:next w:val="a1"/>
    <w:autoRedefine/>
    <w:uiPriority w:val="39"/>
    <w:qFormat/>
    <w:rsid w:val="005863B4"/>
    <w:rPr>
      <w:rFonts w:eastAsia="Calibri" w:cs="Times New Roman"/>
      <w:sz w:val="20"/>
      <w:szCs w:val="20"/>
      <w:lang w:eastAsia="ru-RU"/>
    </w:rPr>
  </w:style>
  <w:style w:type="character" w:styleId="afa">
    <w:name w:val="Hyperlink"/>
    <w:uiPriority w:val="99"/>
    <w:rsid w:val="005863B4"/>
    <w:rPr>
      <w:color w:val="0000FF"/>
      <w:u w:val="single"/>
    </w:rPr>
  </w:style>
  <w:style w:type="paragraph" w:customStyle="1" w:styleId="16">
    <w:name w:val="Заголовок оглавления1"/>
    <w:basedOn w:val="1"/>
    <w:next w:val="a1"/>
    <w:semiHidden/>
    <w:rsid w:val="005863B4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5863B4"/>
    <w:pPr>
      <w:widowControl w:val="0"/>
      <w:tabs>
        <w:tab w:val="right" w:leader="dot" w:pos="9781"/>
      </w:tabs>
      <w:jc w:val="both"/>
    </w:pPr>
    <w:rPr>
      <w:rFonts w:eastAsia="Calibri" w:cs="Times New Roman"/>
      <w:sz w:val="16"/>
      <w:szCs w:val="20"/>
      <w:lang w:eastAsia="ru-RU"/>
    </w:rPr>
  </w:style>
  <w:style w:type="paragraph" w:styleId="23">
    <w:name w:val="toc 2"/>
    <w:basedOn w:val="a1"/>
    <w:next w:val="a1"/>
    <w:autoRedefine/>
    <w:uiPriority w:val="39"/>
    <w:qFormat/>
    <w:rsid w:val="005863B4"/>
    <w:pPr>
      <w:widowControl w:val="0"/>
      <w:tabs>
        <w:tab w:val="right" w:leader="dot" w:pos="9781"/>
      </w:tabs>
    </w:pPr>
    <w:rPr>
      <w:rFonts w:eastAsia="Calibri" w:cs="Times New Roman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5863B4"/>
    <w:rPr>
      <w:i/>
    </w:rPr>
  </w:style>
  <w:style w:type="paragraph" w:customStyle="1" w:styleId="17">
    <w:name w:val="Без интервала1"/>
    <w:rsid w:val="005863B4"/>
    <w:rPr>
      <w:rFonts w:eastAsia="Times New Roman" w:cs="Times New Roman"/>
    </w:rPr>
  </w:style>
  <w:style w:type="paragraph" w:customStyle="1" w:styleId="18">
    <w:name w:val="Знак1"/>
    <w:basedOn w:val="a1"/>
    <w:rsid w:val="005863B4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5863B4"/>
    <w:pPr>
      <w:numPr>
        <w:numId w:val="2"/>
      </w:numPr>
      <w:spacing w:line="312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afc">
    <w:name w:val="Для таблиц"/>
    <w:basedOn w:val="a1"/>
    <w:rsid w:val="005863B4"/>
    <w:rPr>
      <w:rFonts w:eastAsia="Calibri" w:cs="Times New Roman"/>
      <w:szCs w:val="24"/>
      <w:lang w:eastAsia="ru-RU"/>
    </w:rPr>
  </w:style>
  <w:style w:type="paragraph" w:customStyle="1" w:styleId="afd">
    <w:name w:val="Знак"/>
    <w:basedOn w:val="a1"/>
    <w:rsid w:val="005863B4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5863B4"/>
    <w:pPr>
      <w:numPr>
        <w:numId w:val="3"/>
      </w:numPr>
      <w:spacing w:before="100" w:beforeAutospacing="1" w:after="100" w:afterAutospacing="1"/>
    </w:pPr>
    <w:rPr>
      <w:rFonts w:eastAsia="Calibri" w:cs="Times New Roman"/>
      <w:szCs w:val="24"/>
      <w:lang w:eastAsia="ru-RU"/>
    </w:rPr>
  </w:style>
  <w:style w:type="paragraph" w:styleId="36">
    <w:name w:val="List Bullet 3"/>
    <w:basedOn w:val="a1"/>
    <w:autoRedefine/>
    <w:rsid w:val="005863B4"/>
    <w:pPr>
      <w:tabs>
        <w:tab w:val="left" w:pos="708"/>
      </w:tabs>
      <w:ind w:firstLine="567"/>
    </w:pPr>
    <w:rPr>
      <w:rFonts w:eastAsia="Calibri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5863B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5863B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Calibri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5863B4"/>
    <w:pPr>
      <w:tabs>
        <w:tab w:val="num" w:pos="643"/>
      </w:tabs>
      <w:spacing w:line="320" w:lineRule="exact"/>
    </w:pPr>
    <w:rPr>
      <w:rFonts w:eastAsia="Calibri" w:cs="Times New Roman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5863B4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5863B4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5863B4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9">
    <w:name w:val="Абзац списка1"/>
    <w:basedOn w:val="a1"/>
    <w:rsid w:val="005863B4"/>
    <w:pPr>
      <w:ind w:left="720" w:firstLine="567"/>
      <w:jc w:val="both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5863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5863B4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ru-RU"/>
    </w:rPr>
  </w:style>
  <w:style w:type="paragraph" w:customStyle="1" w:styleId="aff1">
    <w:name w:val="Текст абзаца"/>
    <w:basedOn w:val="aff2"/>
    <w:rsid w:val="005863B4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5863B4"/>
    <w:pPr>
      <w:widowControl w:val="0"/>
      <w:ind w:left="708" w:firstLine="400"/>
      <w:jc w:val="both"/>
    </w:pPr>
    <w:rPr>
      <w:rFonts w:eastAsia="Calibri" w:cs="Times New Roman"/>
      <w:szCs w:val="24"/>
      <w:lang w:eastAsia="ru-RU"/>
    </w:rPr>
  </w:style>
  <w:style w:type="paragraph" w:customStyle="1" w:styleId="Style12">
    <w:name w:val="Style12"/>
    <w:basedOn w:val="a1"/>
    <w:uiPriority w:val="99"/>
    <w:rsid w:val="005863B4"/>
    <w:pPr>
      <w:widowControl w:val="0"/>
      <w:autoSpaceDE w:val="0"/>
      <w:autoSpaceDN w:val="0"/>
      <w:adjustRightInd w:val="0"/>
    </w:pPr>
    <w:rPr>
      <w:rFonts w:eastAsia="Calibri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5863B4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5863B4"/>
    <w:pPr>
      <w:widowControl w:val="0"/>
      <w:autoSpaceDE w:val="0"/>
      <w:autoSpaceDN w:val="0"/>
      <w:adjustRightInd w:val="0"/>
      <w:jc w:val="center"/>
    </w:pPr>
    <w:rPr>
      <w:rFonts w:eastAsia="Calibri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5863B4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5863B4"/>
    <w:pPr>
      <w:shd w:val="clear" w:color="auto" w:fill="FFFFFF"/>
      <w:spacing w:line="322" w:lineRule="exact"/>
    </w:pPr>
    <w:rPr>
      <w:sz w:val="28"/>
    </w:rPr>
  </w:style>
  <w:style w:type="paragraph" w:styleId="aff3">
    <w:name w:val="List Paragraph"/>
    <w:basedOn w:val="a1"/>
    <w:qFormat/>
    <w:rsid w:val="005863B4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5863B4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numbering" w:customStyle="1" w:styleId="110">
    <w:name w:val="Нет списка11"/>
    <w:next w:val="a4"/>
    <w:uiPriority w:val="99"/>
    <w:semiHidden/>
    <w:unhideWhenUsed/>
    <w:rsid w:val="005863B4"/>
  </w:style>
  <w:style w:type="table" w:customStyle="1" w:styleId="1a">
    <w:name w:val="Сетка таблицы1"/>
    <w:basedOn w:val="a3"/>
    <w:next w:val="a5"/>
    <w:uiPriority w:val="59"/>
    <w:rsid w:val="005863B4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5863B4"/>
    <w:pPr>
      <w:widowControl w:val="0"/>
      <w:spacing w:line="278" w:lineRule="atLeast"/>
    </w:pPr>
    <w:rPr>
      <w:rFonts w:eastAsia="Times New Roman"/>
      <w:color w:val="auto"/>
    </w:rPr>
  </w:style>
  <w:style w:type="paragraph" w:styleId="aff4">
    <w:name w:val="annotation text"/>
    <w:basedOn w:val="a1"/>
    <w:link w:val="aff5"/>
    <w:uiPriority w:val="99"/>
    <w:semiHidden/>
    <w:unhideWhenUsed/>
    <w:rsid w:val="005863B4"/>
    <w:pPr>
      <w:spacing w:after="20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uiPriority w:val="99"/>
    <w:semiHidden/>
    <w:rsid w:val="005863B4"/>
    <w:rPr>
      <w:rFonts w:ascii="Calibri" w:eastAsia="Times New Roman" w:hAnsi="Calibri" w:cs="Calibri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863B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863B4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Textbody">
    <w:name w:val="Text body"/>
    <w:basedOn w:val="Standard"/>
    <w:uiPriority w:val="99"/>
    <w:rsid w:val="005863B4"/>
    <w:pPr>
      <w:spacing w:after="120"/>
      <w:textAlignment w:val="auto"/>
    </w:pPr>
  </w:style>
  <w:style w:type="character" w:customStyle="1" w:styleId="24">
    <w:name w:val="Основной текст (2)_"/>
    <w:link w:val="25"/>
    <w:locked/>
    <w:rsid w:val="005863B4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5863B4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/>
      <w:sz w:val="28"/>
      <w:szCs w:val="28"/>
    </w:rPr>
  </w:style>
  <w:style w:type="character" w:styleId="aff8">
    <w:name w:val="annotation reference"/>
    <w:uiPriority w:val="99"/>
    <w:semiHidden/>
    <w:unhideWhenUsed/>
    <w:rsid w:val="005863B4"/>
    <w:rPr>
      <w:sz w:val="16"/>
      <w:szCs w:val="16"/>
    </w:rPr>
  </w:style>
  <w:style w:type="character" w:customStyle="1" w:styleId="211pt">
    <w:name w:val="Основной текст (2) + 11 pt"/>
    <w:rsid w:val="005863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9">
    <w:name w:val="List"/>
    <w:basedOn w:val="Textbody"/>
    <w:uiPriority w:val="99"/>
    <w:semiHidden/>
    <w:unhideWhenUsed/>
    <w:rsid w:val="005863B4"/>
  </w:style>
  <w:style w:type="numbering" w:customStyle="1" w:styleId="26">
    <w:name w:val="Нет списка2"/>
    <w:next w:val="a4"/>
    <w:uiPriority w:val="99"/>
    <w:semiHidden/>
    <w:unhideWhenUsed/>
    <w:rsid w:val="005863B4"/>
  </w:style>
  <w:style w:type="numbering" w:customStyle="1" w:styleId="111">
    <w:name w:val="Нет списка111"/>
    <w:next w:val="a4"/>
    <w:uiPriority w:val="99"/>
    <w:semiHidden/>
    <w:rsid w:val="005863B4"/>
  </w:style>
  <w:style w:type="paragraph" w:styleId="27">
    <w:name w:val="Body Text 2"/>
    <w:basedOn w:val="a1"/>
    <w:link w:val="28"/>
    <w:rsid w:val="005863B4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8">
    <w:name w:val="Основной текст 2 Знак"/>
    <w:basedOn w:val="a2"/>
    <w:link w:val="27"/>
    <w:rsid w:val="005863B4"/>
    <w:rPr>
      <w:rFonts w:eastAsia="Times New Roman" w:cs="Times New Roman"/>
      <w:b/>
      <w:snapToGrid w:val="0"/>
      <w:szCs w:val="20"/>
      <w:lang w:eastAsia="ru-RU"/>
    </w:rPr>
  </w:style>
  <w:style w:type="table" w:customStyle="1" w:styleId="112">
    <w:name w:val="Сетка таблицы11"/>
    <w:basedOn w:val="a3"/>
    <w:next w:val="a5"/>
    <w:rsid w:val="005863B4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TOC Heading"/>
    <w:basedOn w:val="1"/>
    <w:next w:val="a1"/>
    <w:uiPriority w:val="39"/>
    <w:semiHidden/>
    <w:unhideWhenUsed/>
    <w:qFormat/>
    <w:rsid w:val="005863B4"/>
    <w:pPr>
      <w:keepLines/>
      <w:widowControl/>
      <w:spacing w:before="480" w:line="276" w:lineRule="auto"/>
      <w:jc w:val="left"/>
      <w:outlineLvl w:val="9"/>
    </w:pPr>
    <w:rPr>
      <w:rFonts w:ascii="Cambria" w:eastAsia="Times New Roman" w:hAnsi="Cambria"/>
      <w:b/>
      <w:bCs/>
      <w:snapToGrid/>
      <w:color w:val="365F91"/>
      <w:sz w:val="28"/>
      <w:szCs w:val="28"/>
      <w:lang w:val="ru-RU" w:eastAsia="en-US"/>
    </w:rPr>
  </w:style>
  <w:style w:type="paragraph" w:styleId="affb">
    <w:name w:val="No Spacing"/>
    <w:uiPriority w:val="1"/>
    <w:qFormat/>
    <w:rsid w:val="005863B4"/>
    <w:rPr>
      <w:rFonts w:eastAsia="Calibri" w:cs="Times New Roman"/>
    </w:rPr>
  </w:style>
  <w:style w:type="paragraph" w:styleId="HTML">
    <w:name w:val="HTML Preformatted"/>
    <w:basedOn w:val="a1"/>
    <w:link w:val="HTML0"/>
    <w:uiPriority w:val="99"/>
    <w:semiHidden/>
    <w:unhideWhenUsed/>
    <w:rsid w:val="00586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863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Абзац списка2"/>
    <w:basedOn w:val="a1"/>
    <w:rsid w:val="005863B4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LucidaSansUnicode9pt">
    <w:name w:val="Основной текст (2) + Lucida Sans Unicode;9 pt;Не полужирный"/>
    <w:rsid w:val="005863B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58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ndara95pt1pt">
    <w:name w:val="Основной текст (2) + Candara;9;5 pt;Не полужирный;Интервал 1 pt"/>
    <w:rsid w:val="005863B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c">
    <w:name w:val="Подпись к таблице"/>
    <w:rsid w:val="0058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Verdana7pt0pt">
    <w:name w:val="Основной текст (2) + Verdana;7 pt;Курсив;Интервал 0 pt"/>
    <w:rsid w:val="005863B4"/>
    <w:rPr>
      <w:rFonts w:ascii="Verdana" w:eastAsia="Verdana" w:hAnsi="Verdana" w:cs="Verdana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1pt">
    <w:name w:val="Основной текст (2) + Candara;10;5 pt;Не полужирный;Интервал 1 pt"/>
    <w:rsid w:val="005863B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120">
    <w:name w:val="Сетка таблицы12"/>
    <w:basedOn w:val="a3"/>
    <w:next w:val="a5"/>
    <w:rsid w:val="005863B4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10713</Words>
  <Characters>61067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71637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3</cp:revision>
  <dcterms:created xsi:type="dcterms:W3CDTF">2025-08-28T15:21:00Z</dcterms:created>
  <dcterms:modified xsi:type="dcterms:W3CDTF">2025-08-28T15:33:00Z</dcterms:modified>
</cp:coreProperties>
</file>