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02" w:rsidRDefault="00423502" w:rsidP="00423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2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занятие 4. Основные этапы научного исследования (2 часа).</w:t>
      </w:r>
    </w:p>
    <w:p w:rsidR="00423502" w:rsidRPr="00FC2B0A" w:rsidRDefault="00423502" w:rsidP="00423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B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докладов:</w:t>
      </w:r>
    </w:p>
    <w:p w:rsidR="00423502" w:rsidRDefault="00423502" w:rsidP="00423502">
      <w:pPr>
        <w:pStyle w:val="a4"/>
        <w:numPr>
          <w:ilvl w:val="0"/>
          <w:numId w:val="1"/>
        </w:numPr>
        <w:tabs>
          <w:tab w:val="left" w:pos="1134"/>
        </w:tabs>
        <w:jc w:val="both"/>
      </w:pPr>
      <w:r>
        <w:t xml:space="preserve">Компоненты научного аппарата психологического исследования: тема, проблема, цель, предмет, объект, гипотеза исследования. </w:t>
      </w:r>
    </w:p>
    <w:p w:rsidR="00423502" w:rsidRDefault="00423502" w:rsidP="00423502">
      <w:pPr>
        <w:pStyle w:val="a4"/>
        <w:numPr>
          <w:ilvl w:val="0"/>
          <w:numId w:val="1"/>
        </w:numPr>
        <w:tabs>
          <w:tab w:val="left" w:pos="1134"/>
        </w:tabs>
        <w:jc w:val="both"/>
      </w:pPr>
      <w:r>
        <w:t xml:space="preserve">Особенности выбора методов исследования. </w:t>
      </w:r>
    </w:p>
    <w:p w:rsidR="00423502" w:rsidRDefault="00423502" w:rsidP="00423502">
      <w:pPr>
        <w:pStyle w:val="a4"/>
        <w:numPr>
          <w:ilvl w:val="0"/>
          <w:numId w:val="1"/>
        </w:numPr>
        <w:tabs>
          <w:tab w:val="left" w:pos="1134"/>
        </w:tabs>
        <w:jc w:val="both"/>
      </w:pPr>
      <w:r>
        <w:t>Этапы работы с литературными источниками.</w:t>
      </w:r>
    </w:p>
    <w:p w:rsidR="00423502" w:rsidRDefault="00423502" w:rsidP="00423502">
      <w:pPr>
        <w:pStyle w:val="a4"/>
        <w:numPr>
          <w:ilvl w:val="0"/>
          <w:numId w:val="1"/>
        </w:numPr>
        <w:tabs>
          <w:tab w:val="left" w:pos="1134"/>
        </w:tabs>
        <w:jc w:val="both"/>
      </w:pPr>
      <w:r>
        <w:t xml:space="preserve">Обработка и интерпретация полученных результатов, их оформление. </w:t>
      </w:r>
    </w:p>
    <w:p w:rsidR="00423502" w:rsidRDefault="00423502" w:rsidP="00423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502" w:rsidRPr="00B071AE" w:rsidRDefault="00423502" w:rsidP="00423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</w:t>
      </w:r>
    </w:p>
    <w:p w:rsidR="005C0A07" w:rsidRDefault="005C0A07" w:rsidP="005C0A07">
      <w:pPr>
        <w:spacing w:after="0" w:line="240" w:lineRule="auto"/>
        <w:ind w:firstLine="709"/>
        <w:jc w:val="both"/>
      </w:pPr>
      <w:hyperlink r:id="rId6" w:history="1">
        <w:r>
          <w:rPr>
            <w:rStyle w:val="a3"/>
          </w:rPr>
          <w:t>Психологический практикум – смотреть видео онлайн в Моем Мире | Данил Обухов</w:t>
        </w:r>
      </w:hyperlink>
      <w:r>
        <w:t xml:space="preserve"> первые 20 мин.</w:t>
      </w:r>
    </w:p>
    <w:p w:rsidR="005C0A07" w:rsidRPr="00D52AEE" w:rsidRDefault="005C0A07" w:rsidP="005C0A07">
      <w:pPr>
        <w:spacing w:after="0" w:line="240" w:lineRule="auto"/>
        <w:ind w:firstLine="709"/>
        <w:jc w:val="both"/>
      </w:pPr>
      <w:hyperlink r:id="rId7" w:history="1">
        <w:r w:rsidRPr="003072C3">
          <w:rPr>
            <w:rStyle w:val="a3"/>
            <w:lang w:val="en-US"/>
          </w:rPr>
          <w:t>https</w:t>
        </w:r>
        <w:r w:rsidRPr="003072C3">
          <w:rPr>
            <w:rStyle w:val="a3"/>
          </w:rPr>
          <w:t>://</w:t>
        </w:r>
        <w:r w:rsidRPr="003072C3">
          <w:rPr>
            <w:rStyle w:val="a3"/>
            <w:lang w:val="en-US"/>
          </w:rPr>
          <w:t>my</w:t>
        </w:r>
        <w:r w:rsidRPr="003072C3">
          <w:rPr>
            <w:rStyle w:val="a3"/>
          </w:rPr>
          <w:t>.</w:t>
        </w:r>
        <w:r w:rsidRPr="003072C3">
          <w:rPr>
            <w:rStyle w:val="a3"/>
            <w:lang w:val="en-US"/>
          </w:rPr>
          <w:t>mail</w:t>
        </w:r>
        <w:r w:rsidRPr="003072C3">
          <w:rPr>
            <w:rStyle w:val="a3"/>
          </w:rPr>
          <w:t>.</w:t>
        </w:r>
        <w:proofErr w:type="spellStart"/>
        <w:r w:rsidRPr="003072C3">
          <w:rPr>
            <w:rStyle w:val="a3"/>
            <w:lang w:val="en-US"/>
          </w:rPr>
          <w:t>ru</w:t>
        </w:r>
        <w:proofErr w:type="spellEnd"/>
        <w:r w:rsidRPr="003072C3">
          <w:rPr>
            <w:rStyle w:val="a3"/>
          </w:rPr>
          <w:t>/</w:t>
        </w:r>
        <w:r w:rsidRPr="003072C3">
          <w:rPr>
            <w:rStyle w:val="a3"/>
            <w:lang w:val="en-US"/>
          </w:rPr>
          <w:t>mail</w:t>
        </w:r>
        <w:r w:rsidRPr="003072C3">
          <w:rPr>
            <w:rStyle w:val="a3"/>
          </w:rPr>
          <w:t>/</w:t>
        </w:r>
        <w:proofErr w:type="spellStart"/>
        <w:r w:rsidRPr="003072C3">
          <w:rPr>
            <w:rStyle w:val="a3"/>
            <w:lang w:val="en-US"/>
          </w:rPr>
          <w:t>danil</w:t>
        </w:r>
        <w:proofErr w:type="spellEnd"/>
        <w:r w:rsidRPr="003072C3">
          <w:rPr>
            <w:rStyle w:val="a3"/>
          </w:rPr>
          <w:t>198282/</w:t>
        </w:r>
        <w:r w:rsidRPr="003072C3">
          <w:rPr>
            <w:rStyle w:val="a3"/>
            <w:lang w:val="en-US"/>
          </w:rPr>
          <w:t>video</w:t>
        </w:r>
        <w:r w:rsidRPr="003072C3">
          <w:rPr>
            <w:rStyle w:val="a3"/>
          </w:rPr>
          <w:t>/10/1015.</w:t>
        </w:r>
        <w:r w:rsidRPr="003072C3">
          <w:rPr>
            <w:rStyle w:val="a3"/>
            <w:lang w:val="en-US"/>
          </w:rPr>
          <w:t>html</w:t>
        </w:r>
      </w:hyperlink>
      <w:r>
        <w:t xml:space="preserve"> </w:t>
      </w:r>
    </w:p>
    <w:p w:rsidR="00423502" w:rsidRDefault="00423502" w:rsidP="00423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Изложите в виде тезисов содержание фильм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3502" w:rsidRDefault="00423502" w:rsidP="00423502">
      <w:pPr>
        <w:spacing w:after="0" w:line="240" w:lineRule="auto"/>
        <w:ind w:firstLine="709"/>
        <w:jc w:val="both"/>
        <w:rPr>
          <w:b/>
        </w:rPr>
      </w:pPr>
    </w:p>
    <w:p w:rsidR="002B6F16" w:rsidRDefault="002B6F16"/>
    <w:sectPr w:rsidR="002B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2F6C"/>
    <w:multiLevelType w:val="hybridMultilevel"/>
    <w:tmpl w:val="0046D7AA"/>
    <w:lvl w:ilvl="0" w:tplc="A2E01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02"/>
    <w:rsid w:val="002B6F16"/>
    <w:rsid w:val="00350D48"/>
    <w:rsid w:val="00423502"/>
    <w:rsid w:val="0055613E"/>
    <w:rsid w:val="005C0A07"/>
    <w:rsid w:val="005D1631"/>
    <w:rsid w:val="009C3D70"/>
    <w:rsid w:val="00A9729D"/>
    <w:rsid w:val="00BE1E27"/>
    <w:rsid w:val="00FE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502"/>
    <w:rPr>
      <w:color w:val="0000FF"/>
      <w:u w:val="single"/>
    </w:rPr>
  </w:style>
  <w:style w:type="paragraph" w:styleId="a4">
    <w:name w:val="No Spacing"/>
    <w:uiPriority w:val="99"/>
    <w:qFormat/>
    <w:rsid w:val="00423502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502"/>
    <w:rPr>
      <w:color w:val="0000FF"/>
      <w:u w:val="single"/>
    </w:rPr>
  </w:style>
  <w:style w:type="paragraph" w:styleId="a4">
    <w:name w:val="No Spacing"/>
    <w:uiPriority w:val="99"/>
    <w:qFormat/>
    <w:rsid w:val="00423502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y.mail.ru/mail/danil198282/video/10/101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mail.ru/mail/danil198282/video/10/101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2022-08-17T18:29:00Z</dcterms:created>
  <dcterms:modified xsi:type="dcterms:W3CDTF">2025-08-18T18:23:00Z</dcterms:modified>
</cp:coreProperties>
</file>