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F565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A92E46E" w14:textId="77777777" w:rsidR="008F538F" w:rsidRDefault="00E744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ФЕДЕРАЛЬНОЕ АГЕНТСТВО ЖЕЛЕЗНОДОРОЖНОГО ТРАНСПОРТА</w:t>
      </w:r>
    </w:p>
    <w:p w14:paraId="00522768" w14:textId="77777777" w:rsidR="008F538F" w:rsidRDefault="00E744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6ABE7348" w14:textId="77777777" w:rsidR="008F538F" w:rsidRDefault="00E744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высшего образования «Петербургский государственный университет путей сообщения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Императора  Александра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14:paraId="27597B55" w14:textId="77777777" w:rsidR="008F538F" w:rsidRDefault="00E7446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(ФГБОУ ВО ПГУПС)</w:t>
      </w:r>
    </w:p>
    <w:p w14:paraId="2EDD3C81" w14:textId="77777777" w:rsidR="008F538F" w:rsidRDefault="008F538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866E56B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E7C41CB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FF4CF68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DC58746" w14:textId="77777777" w:rsidR="008F538F" w:rsidRDefault="008F538F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DE34EA3" w14:textId="77777777" w:rsidR="008F538F" w:rsidRDefault="008F538F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44CA49F" w14:textId="77777777" w:rsidR="008F538F" w:rsidRDefault="008F538F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B5446B2" w14:textId="77777777" w:rsidR="008F538F" w:rsidRDefault="008F538F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B28F9D2" w14:textId="77777777" w:rsidR="008F538F" w:rsidRDefault="008F538F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E04E15A" w14:textId="77777777" w:rsidR="008F538F" w:rsidRDefault="008F538F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C462178" w14:textId="77777777" w:rsidR="008F538F" w:rsidRDefault="008F538F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97EE876" w14:textId="77777777" w:rsidR="008F538F" w:rsidRDefault="008F538F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4A8D7F9" w14:textId="77777777" w:rsidR="008F538F" w:rsidRDefault="008F538F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C7254E1" w14:textId="77777777" w:rsidR="008F538F" w:rsidRDefault="00E744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ОЦЕНОЧНЫЕ МАТЕРИАЛЫ</w:t>
      </w:r>
    </w:p>
    <w:p w14:paraId="792F2B61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1A01AF5" w14:textId="77777777" w:rsidR="008F538F" w:rsidRDefault="00E7446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</w:p>
    <w:p w14:paraId="1636E014" w14:textId="77777777" w:rsidR="008F538F" w:rsidRDefault="00E744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Б1.В.1 «ПСИХОЛОГИЯ БЕЗОПАСНОСТИ И ДЕЯТЕЛЬНОСТИ </w:t>
      </w:r>
    </w:p>
    <w:p w14:paraId="523F2626" w14:textId="77777777" w:rsidR="008F538F" w:rsidRDefault="00E744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ЭКСТРЕМАЛЬНЫХ УСЛОВИЯХ»</w:t>
      </w:r>
    </w:p>
    <w:p w14:paraId="5BA75333" w14:textId="77777777" w:rsidR="008F538F" w:rsidRDefault="00E74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</w:p>
    <w:p w14:paraId="3D2FABBC" w14:textId="77777777" w:rsidR="008F538F" w:rsidRDefault="00E74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37.04.01 «Психология</w:t>
      </w:r>
      <w:r>
        <w:rPr>
          <w:rFonts w:ascii="Times New Roman" w:eastAsia="Times New Roman" w:hAnsi="Times New Roman" w:cs="Times New Roman"/>
          <w:sz w:val="24"/>
        </w:rPr>
        <w:t>»</w:t>
      </w:r>
    </w:p>
    <w:p w14:paraId="68DC2DD3" w14:textId="77777777" w:rsidR="008F538F" w:rsidRDefault="008F5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1D6F262" w14:textId="77777777" w:rsidR="008F538F" w:rsidRDefault="00E74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магистерской программе</w:t>
      </w:r>
    </w:p>
    <w:p w14:paraId="0E1D87AD" w14:textId="77777777" w:rsidR="008F538F" w:rsidRDefault="00E74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«Организационная психология»</w:t>
      </w:r>
    </w:p>
    <w:p w14:paraId="1DEAA4CF" w14:textId="77777777" w:rsidR="008F538F" w:rsidRDefault="008F5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4DC14C13" w14:textId="77777777" w:rsidR="008F538F" w:rsidRDefault="008F5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0B905B8F" w14:textId="77777777" w:rsidR="008F538F" w:rsidRDefault="008F5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152A95" w14:textId="77777777" w:rsidR="008F538F" w:rsidRDefault="00E74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14:paraId="130F615C" w14:textId="77777777" w:rsidR="008F538F" w:rsidRDefault="008F5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5016C7FC" w14:textId="77777777" w:rsidR="008F538F" w:rsidRDefault="008F53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02E5EB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B3B13E8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4777337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58BC6D8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E581959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D12CBF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7AE64D1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85E8010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C63D35C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CB03953" w14:textId="77777777" w:rsidR="008F538F" w:rsidRDefault="008F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F941B3D" w14:textId="77777777" w:rsidR="008F538F" w:rsidRDefault="00E744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Санкт-Петербург </w:t>
      </w:r>
    </w:p>
    <w:p w14:paraId="1FE5D731" w14:textId="77777777" w:rsidR="008F538F" w:rsidRDefault="008F44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2025</w:t>
      </w:r>
      <w:r w:rsidR="00E7446B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br w:type="page"/>
      </w:r>
    </w:p>
    <w:p w14:paraId="4F7D3928" w14:textId="13ED0A40" w:rsidR="008F538F" w:rsidRDefault="00F47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C711124" wp14:editId="521E4E2E">
            <wp:simplePos x="0" y="0"/>
            <wp:positionH relativeFrom="column">
              <wp:posOffset>1319</wp:posOffset>
            </wp:positionH>
            <wp:positionV relativeFrom="paragraph">
              <wp:posOffset>879</wp:posOffset>
            </wp:positionV>
            <wp:extent cx="5944235" cy="3590925"/>
            <wp:effectExtent l="0" t="0" r="0" b="9525"/>
            <wp:wrapNone/>
            <wp:docPr id="1709932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46B">
        <w:rPr>
          <w:rFonts w:ascii="Times New Roman" w:hAnsi="Times New Roman" w:cs="Times New Roman"/>
          <w:sz w:val="24"/>
          <w:szCs w:val="24"/>
        </w:rPr>
        <w:t xml:space="preserve">ЛИСТ СОГЛАСОВАНИЙ </w:t>
      </w:r>
    </w:p>
    <w:p w14:paraId="1206A2E1" w14:textId="77777777" w:rsidR="008F538F" w:rsidRDefault="008F538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34212" w14:textId="77777777" w:rsidR="008F538F" w:rsidRDefault="00E7446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рассмотрены и утверждены на заседании кафедры «</w:t>
      </w:r>
      <w:r>
        <w:rPr>
          <w:rFonts w:ascii="Times New Roman" w:hAnsi="Times New Roman" w:cs="Times New Roman"/>
          <w:i/>
          <w:sz w:val="24"/>
          <w:szCs w:val="24"/>
        </w:rPr>
        <w:t>Прикладная психология»</w:t>
      </w:r>
    </w:p>
    <w:p w14:paraId="492A6615" w14:textId="77777777" w:rsidR="008F538F" w:rsidRDefault="008F444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 от 13 января 2025</w:t>
      </w:r>
      <w:r w:rsidR="00E7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7A9B20A5" w14:textId="77777777" w:rsidR="008F538F" w:rsidRDefault="008F53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06529" w14:textId="77777777" w:rsidR="008F538F" w:rsidRDefault="008F5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1701"/>
        <w:gridCol w:w="2800"/>
      </w:tblGrid>
      <w:tr w:rsidR="008F538F" w14:paraId="66B2C972" w14:textId="77777777">
        <w:tc>
          <w:tcPr>
            <w:tcW w:w="5070" w:type="dxa"/>
          </w:tcPr>
          <w:p w14:paraId="3D759C41" w14:textId="77777777" w:rsidR="008F538F" w:rsidRDefault="00E744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14:paraId="63F83297" w14:textId="77777777" w:rsidR="008F538F" w:rsidRDefault="00E744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«Прикладная психология»</w:t>
            </w:r>
          </w:p>
        </w:tc>
        <w:tc>
          <w:tcPr>
            <w:tcW w:w="1701" w:type="dxa"/>
          </w:tcPr>
          <w:p w14:paraId="43B9C7E9" w14:textId="77777777" w:rsidR="008F538F" w:rsidRDefault="008F53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7158D" w14:textId="77777777" w:rsidR="008F538F" w:rsidRDefault="008F53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142AF3E" w14:textId="77777777" w:rsidR="008F538F" w:rsidRDefault="008F53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C260" w14:textId="77777777" w:rsidR="008F538F" w:rsidRDefault="00E74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Е.Ф. Ященко</w:t>
            </w:r>
          </w:p>
        </w:tc>
      </w:tr>
      <w:tr w:rsidR="008F538F" w14:paraId="788620CA" w14:textId="77777777">
        <w:trPr>
          <w:trHeight w:val="355"/>
        </w:trPr>
        <w:tc>
          <w:tcPr>
            <w:tcW w:w="5070" w:type="dxa"/>
          </w:tcPr>
          <w:p w14:paraId="73E6FBD1" w14:textId="77777777" w:rsidR="008F538F" w:rsidRDefault="008F444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  <w:p w14:paraId="7F578638" w14:textId="77777777" w:rsidR="008F538F" w:rsidRDefault="008F53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517F1" w14:textId="77777777" w:rsidR="008F538F" w:rsidRDefault="008F53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3344D4C" w14:textId="77777777" w:rsidR="008F538F" w:rsidRDefault="008F53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4F0D3" w14:textId="77777777" w:rsidR="008F538F" w:rsidRDefault="008F53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7A9D6" w14:textId="77777777" w:rsidR="008F538F" w:rsidRDefault="008F53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693"/>
      </w:tblGrid>
      <w:tr w:rsidR="008F538F" w14:paraId="4D973F47" w14:textId="77777777">
        <w:tc>
          <w:tcPr>
            <w:tcW w:w="4962" w:type="dxa"/>
          </w:tcPr>
          <w:p w14:paraId="16FB791F" w14:textId="77777777" w:rsidR="008F538F" w:rsidRDefault="00E744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8624FD6" w14:textId="77777777" w:rsidR="008F538F" w:rsidRDefault="008F53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99B5" w14:textId="77777777" w:rsidR="008F538F" w:rsidRDefault="00E7446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</w:tc>
        <w:tc>
          <w:tcPr>
            <w:tcW w:w="1701" w:type="dxa"/>
            <w:vAlign w:val="bottom"/>
          </w:tcPr>
          <w:p w14:paraId="7F1EB434" w14:textId="77777777" w:rsidR="008F538F" w:rsidRDefault="008F53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57F42E0B" w14:textId="77777777" w:rsidR="008F538F" w:rsidRDefault="00E744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А.В.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Прялухина</w:t>
            </w:r>
            <w:proofErr w:type="spellEnd"/>
          </w:p>
        </w:tc>
      </w:tr>
      <w:tr w:rsidR="008F538F" w14:paraId="485A5CE7" w14:textId="77777777">
        <w:tc>
          <w:tcPr>
            <w:tcW w:w="4962" w:type="dxa"/>
          </w:tcPr>
          <w:p w14:paraId="3E63541F" w14:textId="77777777" w:rsidR="008F538F" w:rsidRDefault="008F4446" w:rsidP="008F444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1701" w:type="dxa"/>
          </w:tcPr>
          <w:p w14:paraId="039EEE20" w14:textId="77777777" w:rsidR="008F538F" w:rsidRDefault="008F53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21F255" w14:textId="77777777" w:rsidR="008F538F" w:rsidRDefault="008F53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8F" w14:paraId="2D2046F9" w14:textId="77777777">
        <w:tc>
          <w:tcPr>
            <w:tcW w:w="4962" w:type="dxa"/>
          </w:tcPr>
          <w:p w14:paraId="4DAAE256" w14:textId="77777777" w:rsidR="008F538F" w:rsidRDefault="008F53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9D49C" w14:textId="77777777" w:rsidR="008F538F" w:rsidRDefault="008F53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1E3693" w14:textId="77777777" w:rsidR="008F538F" w:rsidRDefault="008F53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F8052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66FA96AA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3672DF89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6FF65432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580902AA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6CB82160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6EE5561C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6F256249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08387CF0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7A1DC4BF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6311D11D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3D903DF2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61A542C8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BFFD2A4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4040AB34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0BF4CAA0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490E22B5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3E5657A4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16CF8E9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C95BD51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378C8885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255E23B8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278D15AC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6A853A6D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41F6ABA" w14:textId="77777777" w:rsidR="008F538F" w:rsidRDefault="008F5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</w:p>
    <w:p w14:paraId="144E101B" w14:textId="77777777" w:rsidR="008F538F" w:rsidRDefault="00E744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 xml:space="preserve"> </w:t>
      </w:r>
    </w:p>
    <w:p w14:paraId="11CC8792" w14:textId="77777777" w:rsidR="008F538F" w:rsidRDefault="00E7446B">
      <w:pPr>
        <w:keepNext/>
        <w:widowControl w:val="0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0" w:firstLine="73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6E79A282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приведены в п. 2 рабочей программы.</w:t>
      </w:r>
    </w:p>
    <w:p w14:paraId="4B5C5774" w14:textId="77777777" w:rsidR="008F538F" w:rsidRDefault="00E7446B">
      <w:pPr>
        <w:widowControl w:val="0"/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3093CB4B" w14:textId="77777777" w:rsidR="008F538F" w:rsidRDefault="00E744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2.1.</w:t>
      </w:r>
    </w:p>
    <w:p w14:paraId="30EAC108" w14:textId="77777777" w:rsidR="008F538F" w:rsidRDefault="00E7446B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 б л и ц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2.1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2977"/>
      </w:tblGrid>
      <w:tr w:rsidR="008F538F" w14:paraId="236389F9" w14:textId="77777777">
        <w:trPr>
          <w:trHeight w:val="665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2001" w14:textId="77777777" w:rsidR="008F538F" w:rsidRDefault="00E7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 достижения компетенций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6DF" w14:textId="77777777" w:rsidR="008F538F" w:rsidRDefault="00E7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10E" w14:textId="77777777" w:rsidR="008F538F" w:rsidRDefault="00E7446B">
            <w:pPr>
              <w:widowControl w:val="0"/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Материалы, необходимые для оценки индикатора достижения компетенции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8F538F" w14:paraId="020FB7D3" w14:textId="7777777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EAA" w14:textId="77777777" w:rsidR="008F538F" w:rsidRDefault="00E7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ПК-2. </w:t>
            </w:r>
          </w:p>
          <w:p w14:paraId="685AE4FD" w14:textId="77777777" w:rsidR="008F538F" w:rsidRDefault="00E744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мониторинга психологической безопасности и комфортности среды жизнедеятельности отдельных лиц и социальных групп</w:t>
            </w:r>
          </w:p>
        </w:tc>
      </w:tr>
      <w:tr w:rsidR="008F538F" w14:paraId="04C2DDA9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12" w14:textId="77777777" w:rsidR="008F538F" w:rsidRDefault="00E7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ПК-2.1.1. Знает основы психологической безопасности жизнедеятельности человека и окружающей среды.</w:t>
            </w:r>
          </w:p>
          <w:p w14:paraId="4D147BD4" w14:textId="77777777" w:rsidR="008F538F" w:rsidRDefault="008F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F6024" w14:textId="77777777" w:rsidR="008F538F" w:rsidRDefault="008F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7FCAE" w14:textId="77777777" w:rsidR="008F538F" w:rsidRDefault="008F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54A25" w14:textId="77777777" w:rsidR="008F538F" w:rsidRDefault="008F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A4A5B" w14:textId="77777777" w:rsidR="008F538F" w:rsidRDefault="008F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34186" w14:textId="77777777" w:rsidR="008F538F" w:rsidRDefault="008F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1EB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471B853" w14:textId="77777777" w:rsidR="008F538F" w:rsidRDefault="00E744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психологической безопасности жизнедеятельности человека и окружающей среды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69B8F6AE" w14:textId="77777777" w:rsidR="008F538F" w:rsidRDefault="008F538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9B1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 1-11.</w:t>
            </w:r>
          </w:p>
          <w:p w14:paraId="5DCFAE80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1- 30</w:t>
            </w:r>
          </w:p>
          <w:p w14:paraId="03664071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1-11</w:t>
            </w:r>
          </w:p>
        </w:tc>
      </w:tr>
      <w:tr w:rsidR="008F538F" w14:paraId="345C345C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F1F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ПК-2.1.3. Знает психологию кризисных состояний; психологию экстремальных ситуаций, психологические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психологию горя, потери, утраты.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0FB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1D9C30E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психологию кризисных состояний; психологию экстремальных ситуаций, психологические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психологию горя, потери, утраты.</w:t>
            </w:r>
          </w:p>
          <w:p w14:paraId="7A1CE0ED" w14:textId="77777777" w:rsidR="008F538F" w:rsidRDefault="008F538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311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 19,23-25.</w:t>
            </w:r>
          </w:p>
          <w:p w14:paraId="7EC70D76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15-20</w:t>
            </w:r>
          </w:p>
          <w:p w14:paraId="355C635A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2-9</w:t>
            </w:r>
          </w:p>
        </w:tc>
      </w:tr>
      <w:tr w:rsidR="008F538F" w14:paraId="40A3445F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7DE5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ПК-2.1.5. Знает проблемы социализации, социальной адаптации и дезадаптации, характеристики социальной среды.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72D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знает:</w:t>
            </w:r>
          </w:p>
          <w:p w14:paraId="784F8325" w14:textId="77777777" w:rsidR="008F538F" w:rsidRDefault="00E744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социализации, социальной адаптации и дезадаптации, характеристики социальной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E91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 19,23-25.</w:t>
            </w:r>
          </w:p>
          <w:p w14:paraId="15A6885A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25-30</w:t>
            </w:r>
          </w:p>
          <w:p w14:paraId="30C99699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18-26</w:t>
            </w:r>
          </w:p>
        </w:tc>
      </w:tr>
      <w:tr w:rsidR="008F538F" w14:paraId="1AE9F1B1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3B7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ПК-2.2.1. Умеет оценивать риски и факторы социальной и психологической напряженности.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035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7193DF" w14:textId="77777777" w:rsidR="008F538F" w:rsidRDefault="00E744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риски и факторы социальной и психологической напряженности.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8B5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 1-11.</w:t>
            </w:r>
          </w:p>
          <w:p w14:paraId="414EEF29" w14:textId="77777777" w:rsidR="008F538F" w:rsidRDefault="008F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9D5B5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1- 30</w:t>
            </w:r>
          </w:p>
          <w:p w14:paraId="21C8441E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1-11</w:t>
            </w:r>
          </w:p>
        </w:tc>
      </w:tr>
      <w:tr w:rsidR="008F538F" w14:paraId="559E59D8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F05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ПК-2.2.2. Умеет разрабатывать методы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психологической оценки в целях мониторинга психологической безопасности и комфортности среды проживания и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3BC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D0A17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оценки в целях мониторинга психологической безопасности и комфортности среды проживания;</w:t>
            </w:r>
          </w:p>
          <w:p w14:paraId="19D90BDE" w14:textId="77777777" w:rsidR="008F538F" w:rsidRDefault="00E744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2B3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к зачету №№ 12-17.</w:t>
            </w:r>
          </w:p>
          <w:p w14:paraId="0F3F28B5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Доклад, темы № 1-20</w:t>
            </w:r>
          </w:p>
          <w:p w14:paraId="05096CC4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11-20</w:t>
            </w:r>
          </w:p>
        </w:tc>
      </w:tr>
      <w:tr w:rsidR="008F538F" w14:paraId="1F53F939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79D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ПК-2.2.3. Умеет разрабатывать аналитические материалы по результатам мониторинга психологической безопасности и комфортности среды проживания.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B33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916337" w14:textId="77777777" w:rsidR="008F538F" w:rsidRDefault="00E744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аналитические материалы по результатам мониторинга психологической безопасности и комфортности среды проживания.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6BC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 12-17.</w:t>
            </w:r>
          </w:p>
          <w:p w14:paraId="2E7B8527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25-30</w:t>
            </w:r>
          </w:p>
          <w:p w14:paraId="53AFEE40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11-20</w:t>
            </w:r>
          </w:p>
        </w:tc>
      </w:tr>
      <w:tr w:rsidR="008F538F" w14:paraId="0960DA42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FBA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ПК-2.3.1. Владеет технологиями разработки, утверждения программ,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278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владеет: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38832" w14:textId="77777777" w:rsidR="008F538F" w:rsidRDefault="00E744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разработки, утверждения программ,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0B8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 12-17.</w:t>
            </w:r>
          </w:p>
          <w:p w14:paraId="4354526B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15-20</w:t>
            </w:r>
          </w:p>
          <w:p w14:paraId="14EAA8F7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2-9</w:t>
            </w:r>
          </w:p>
        </w:tc>
      </w:tr>
      <w:tr w:rsidR="008F538F" w14:paraId="6A7C10FE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73D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ПК-2.3.3. Владеет технологиями разработки психологических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104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5BE78D5" w14:textId="77777777" w:rsidR="008F538F" w:rsidRDefault="00E744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разработки психологических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02E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к зачету №№ 12-17.</w:t>
            </w:r>
          </w:p>
          <w:p w14:paraId="1B923E4C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25-30</w:t>
            </w:r>
          </w:p>
          <w:p w14:paraId="546CBC2E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Тестовые задания № 18-26</w:t>
            </w:r>
          </w:p>
        </w:tc>
      </w:tr>
      <w:tr w:rsidR="008F538F" w14:paraId="3CB189CB" w14:textId="7777777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9C6" w14:textId="77777777" w:rsidR="008F538F" w:rsidRDefault="00E744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ПК-3. </w:t>
            </w:r>
          </w:p>
          <w:p w14:paraId="30DD812E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созданию системы психологического просвещения населения</w:t>
            </w:r>
          </w:p>
        </w:tc>
      </w:tr>
      <w:tr w:rsidR="008F538F" w14:paraId="00E5F82C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08D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ПК-3.1.5. Знает технологии психологической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десоциализированными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группами подростков и молодежи.</w:t>
            </w:r>
          </w:p>
          <w:p w14:paraId="5521BF7E" w14:textId="77777777" w:rsidR="008F538F" w:rsidRDefault="008F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D4E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022BC5C" w14:textId="77777777" w:rsidR="008F538F" w:rsidRDefault="00E744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психологической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десоциализированными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подростков и молодежи.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A02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 №№ 5,20-22,30-33.</w:t>
            </w:r>
          </w:p>
          <w:p w14:paraId="6009E0D7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 1-20</w:t>
            </w:r>
          </w:p>
          <w:p w14:paraId="76038A85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11-20</w:t>
            </w:r>
          </w:p>
        </w:tc>
      </w:tr>
      <w:tr w:rsidR="008F538F" w14:paraId="61C2D6DB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A2C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ПК-3.2.5. Умеет использовать разные формы и методы психологического просвещения, в том числе активные методы (игры, упражнения, тренинги).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793" w14:textId="77777777" w:rsidR="008F538F" w:rsidRDefault="00E7446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14:paraId="1DDD8395" w14:textId="77777777" w:rsidR="008F538F" w:rsidRDefault="00E744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разные формы и методы психологического просвещения психологической безопасности, в том числе активные методы (игры, упражнения, тренинги).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BFF2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зачету №№ 5,20-22,34-40. </w:t>
            </w:r>
          </w:p>
          <w:p w14:paraId="6889986E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темы №1-19</w:t>
            </w:r>
          </w:p>
          <w:p w14:paraId="01A994EC" w14:textId="77777777" w:rsidR="008F538F" w:rsidRDefault="00E7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№ 21-30</w:t>
            </w:r>
          </w:p>
        </w:tc>
      </w:tr>
    </w:tbl>
    <w:p w14:paraId="0AB98773" w14:textId="77777777" w:rsidR="008F538F" w:rsidRDefault="008F538F">
      <w:pPr>
        <w:spacing w:before="120"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A8DF756" w14:textId="77777777" w:rsidR="008F538F" w:rsidRDefault="00E7446B">
      <w:pPr>
        <w:spacing w:before="120" w:after="12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14:paraId="03564655" w14:textId="77777777" w:rsidR="008F538F" w:rsidRDefault="00E744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проведения текущего контроля по дисциплине обучающийся должен выполнить следующие задания: доклад и тестовое задание.</w:t>
      </w:r>
    </w:p>
    <w:p w14:paraId="1FD4E52D" w14:textId="77777777" w:rsidR="008F538F" w:rsidRDefault="008F538F">
      <w:pPr>
        <w:tabs>
          <w:tab w:val="left" w:pos="1418"/>
        </w:tabs>
        <w:spacing w:after="0" w:line="240" w:lineRule="auto"/>
        <w:ind w:firstLine="34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568AEF6" w14:textId="77777777" w:rsidR="008F538F" w:rsidRDefault="00E7446B">
      <w:pPr>
        <w:tabs>
          <w:tab w:val="left" w:pos="1418"/>
        </w:tabs>
        <w:spacing w:after="0" w:line="240" w:lineRule="auto"/>
        <w:ind w:left="927" w:firstLine="34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Тематика докладов</w:t>
      </w:r>
    </w:p>
    <w:p w14:paraId="5C0CF55F" w14:textId="77777777" w:rsidR="008F538F" w:rsidRDefault="008F5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E2DD3" w14:textId="77777777" w:rsidR="008F538F" w:rsidRDefault="008F5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10292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Информационно-психологическая безопасность личности и общества. </w:t>
      </w:r>
    </w:p>
    <w:p w14:paraId="21EC6BE4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 и безопасность трудовой деятельности. </w:t>
      </w:r>
    </w:p>
    <w:p w14:paraId="05F3BCEF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Личность в экстремальных условиях жизнедеятельности. </w:t>
      </w:r>
    </w:p>
    <w:p w14:paraId="72A3CBA7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Психология групп в экстремальных условиях жизнедеятельности. </w:t>
      </w:r>
    </w:p>
    <w:p w14:paraId="10C8B3AA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суицида в современном обществе. </w:t>
      </w:r>
    </w:p>
    <w:p w14:paraId="7EA14D1B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 безопасность личности в условиях развития манипулятивных технологий воздействия на поведение и состояния личности. </w:t>
      </w:r>
    </w:p>
    <w:p w14:paraId="0D180889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Психология терроризма. </w:t>
      </w:r>
    </w:p>
    <w:p w14:paraId="6E0C2FD5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массовыми явлениями в экстремальных условиях. Психология толпы. </w:t>
      </w:r>
    </w:p>
    <w:p w14:paraId="6493E3D4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 как </w:t>
      </w:r>
      <w:proofErr w:type="spellStart"/>
      <w:r>
        <w:rPr>
          <w:rFonts w:ascii="Times New Roman" w:hAnsi="Times New Roman"/>
          <w:sz w:val="24"/>
          <w:szCs w:val="24"/>
        </w:rPr>
        <w:t>травматогенный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 в системе жизнедеятельности человека. </w:t>
      </w:r>
    </w:p>
    <w:p w14:paraId="18983A1F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психолога при работе с кризисными состояниями. </w:t>
      </w:r>
    </w:p>
    <w:p w14:paraId="22FA85A4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 диагностика в системе сопровождения специалистов экстремальных видов деятельности. </w:t>
      </w:r>
    </w:p>
    <w:p w14:paraId="7FE597E7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Культурные и этнические особенности переживания в экстремальных ситуациях. </w:t>
      </w:r>
    </w:p>
    <w:p w14:paraId="26016305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Суицидальное поведение: диагностика, роль и место психолога в его коррекции. </w:t>
      </w:r>
    </w:p>
    <w:p w14:paraId="1E407216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Гендерные особенности поведения в экстремальных ситуациях. </w:t>
      </w:r>
    </w:p>
    <w:p w14:paraId="29658378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 подготовка и коррекция специалистов экстремального профиля. </w:t>
      </w:r>
    </w:p>
    <w:p w14:paraId="36716564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Информационная среда и информационно-психологическое воздействие. </w:t>
      </w:r>
    </w:p>
    <w:p w14:paraId="374B7C27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человека и информационной среды: проблема информационно-психологической безопасности. </w:t>
      </w:r>
    </w:p>
    <w:p w14:paraId="65E6C14D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Слухи и провокации как техника информационно-психологического воздействия. Политические, социально-экономические и духовные факторы информационно-психологической безопасности. </w:t>
      </w:r>
    </w:p>
    <w:p w14:paraId="60929EB5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Психологические характеристики риска. Риск как </w:t>
      </w:r>
      <w:proofErr w:type="spellStart"/>
      <w:r>
        <w:rPr>
          <w:rFonts w:ascii="Times New Roman" w:hAnsi="Times New Roman"/>
          <w:sz w:val="24"/>
          <w:szCs w:val="24"/>
        </w:rPr>
        <w:t>травматогенный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фактор. </w:t>
      </w:r>
    </w:p>
    <w:p w14:paraId="73DF69A1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оценки функциональных состояний. </w:t>
      </w:r>
    </w:p>
    <w:p w14:paraId="5CE44A8F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индивидуальных явлений в экстремальных условиях жизнедеятельности. </w:t>
      </w:r>
    </w:p>
    <w:p w14:paraId="3D0D4091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Психология суицида. </w:t>
      </w:r>
    </w:p>
    <w:p w14:paraId="4072D4BD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Психологические аспекты посттравматических ситуаций. </w:t>
      </w:r>
    </w:p>
    <w:p w14:paraId="10583D3D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Межгрупповые конфликты. Захваты заложников. </w:t>
      </w:r>
    </w:p>
    <w:p w14:paraId="24321A30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массовыми явлениями в экстремальных условиях. Психология толпы. </w:t>
      </w:r>
    </w:p>
    <w:p w14:paraId="312372CA" w14:textId="77777777" w:rsidR="008F538F" w:rsidRDefault="00E7446B">
      <w:pPr>
        <w:pStyle w:val="affb"/>
        <w:numPr>
          <w:ilvl w:val="0"/>
          <w:numId w:val="5"/>
        </w:numPr>
        <w:autoSpaceDE w:val="0"/>
        <w:autoSpaceDN w:val="0"/>
        <w:adjustRightInd w:val="0"/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 как </w:t>
      </w:r>
      <w:proofErr w:type="spellStart"/>
      <w:r>
        <w:rPr>
          <w:rFonts w:ascii="Times New Roman" w:hAnsi="Times New Roman"/>
          <w:sz w:val="24"/>
          <w:szCs w:val="24"/>
        </w:rPr>
        <w:t>травматогенный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 в системе жизнедеятельности человека. </w:t>
      </w:r>
    </w:p>
    <w:p w14:paraId="37F77092" w14:textId="77777777" w:rsidR="008F538F" w:rsidRDefault="00E7446B">
      <w:pPr>
        <w:pStyle w:val="affb"/>
        <w:numPr>
          <w:ilvl w:val="0"/>
          <w:numId w:val="5"/>
        </w:numPr>
        <w:tabs>
          <w:tab w:val="left" w:pos="993"/>
        </w:tabs>
        <w:ind w:left="0"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История </w:t>
      </w:r>
      <w:proofErr w:type="gramStart"/>
      <w:r>
        <w:rPr>
          <w:rFonts w:ascii="Times New Roman" w:hAnsi="Times New Roman"/>
          <w:bCs/>
          <w:sz w:val="24"/>
          <w:szCs w:val="24"/>
        </w:rPr>
        <w:t>развития  психологии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безопасности. Цели, задачи психологии безопасности. Связь психологии безопасности с другими науками.</w:t>
      </w:r>
    </w:p>
    <w:p w14:paraId="2AA66BEE" w14:textId="77777777" w:rsidR="008F538F" w:rsidRDefault="00E7446B">
      <w:pPr>
        <w:pStyle w:val="affb"/>
        <w:numPr>
          <w:ilvl w:val="0"/>
          <w:numId w:val="5"/>
        </w:numPr>
        <w:tabs>
          <w:tab w:val="left" w:pos="993"/>
        </w:tabs>
        <w:ind w:left="0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Группы факторов, влияющих на психическое состояние и поведение пострадавших в экстремальных, чрезвычайных ситуациях. </w:t>
      </w:r>
    </w:p>
    <w:p w14:paraId="4D874999" w14:textId="77777777" w:rsidR="008F538F" w:rsidRDefault="00E7446B">
      <w:pPr>
        <w:pStyle w:val="affb"/>
        <w:numPr>
          <w:ilvl w:val="0"/>
          <w:numId w:val="5"/>
        </w:numPr>
        <w:tabs>
          <w:tab w:val="left" w:pos="0"/>
          <w:tab w:val="left" w:pos="993"/>
        </w:tabs>
        <w:ind w:left="0" w:firstLine="3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Психическое состояние пострадавших в ЧС, основные группы психогенных реакций и расстройств. </w:t>
      </w:r>
    </w:p>
    <w:p w14:paraId="5A1F5F01" w14:textId="77777777" w:rsidR="008F538F" w:rsidRDefault="00E7446B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«стресс». Общий адаптационный синдром и его стадии. </w:t>
      </w:r>
    </w:p>
    <w:p w14:paraId="008C7CD6" w14:textId="77777777" w:rsidR="008F538F" w:rsidRDefault="00E7446B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стресса. </w:t>
      </w:r>
      <w:proofErr w:type="spellStart"/>
      <w:r>
        <w:rPr>
          <w:sz w:val="24"/>
          <w:szCs w:val="24"/>
        </w:rPr>
        <w:t>Субсиндромы</w:t>
      </w:r>
      <w:proofErr w:type="spellEnd"/>
      <w:r>
        <w:rPr>
          <w:sz w:val="24"/>
          <w:szCs w:val="24"/>
        </w:rPr>
        <w:t xml:space="preserve"> стресса. </w:t>
      </w:r>
    </w:p>
    <w:p w14:paraId="289DDE8F" w14:textId="77777777" w:rsidR="008F538F" w:rsidRDefault="00E7446B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стресс. Механизмы накопления профессионального стресса.</w:t>
      </w:r>
    </w:p>
    <w:p w14:paraId="4B6FCBFF" w14:textId="77777777" w:rsidR="008F538F" w:rsidRDefault="00E7446B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механизмы адаптации в стрессовой ситуации. </w:t>
      </w:r>
      <w:proofErr w:type="spellStart"/>
      <w:r>
        <w:rPr>
          <w:sz w:val="24"/>
          <w:szCs w:val="24"/>
        </w:rPr>
        <w:t>Копинг</w:t>
      </w:r>
      <w:proofErr w:type="spellEnd"/>
      <w:r>
        <w:rPr>
          <w:sz w:val="24"/>
          <w:szCs w:val="24"/>
        </w:rPr>
        <w:t>-механизмы. Защитные механизмы.</w:t>
      </w:r>
    </w:p>
    <w:p w14:paraId="1AF1D5E2" w14:textId="77777777" w:rsidR="008F538F" w:rsidRDefault="00E7446B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Дезадаптивные</w:t>
      </w:r>
      <w:proofErr w:type="spellEnd"/>
      <w:r>
        <w:rPr>
          <w:sz w:val="24"/>
          <w:szCs w:val="24"/>
        </w:rPr>
        <w:t xml:space="preserve"> психические состояния в профессиональной деятельности специалиста экстремального профиля. </w:t>
      </w:r>
    </w:p>
    <w:p w14:paraId="4AA711F9" w14:textId="77777777" w:rsidR="008F538F" w:rsidRDefault="00E7446B">
      <w:pPr>
        <w:pStyle w:val="Normal1"/>
        <w:numPr>
          <w:ilvl w:val="0"/>
          <w:numId w:val="5"/>
        </w:numPr>
        <w:tabs>
          <w:tab w:val="left" w:pos="993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Отставленные негативные последствия профессионального стресса: кризисы, зависимое поведение, суицидальное поведение, психосоматические заболевания, посттравматическое стрессовое расстройство.</w:t>
      </w:r>
    </w:p>
    <w:p w14:paraId="06695341" w14:textId="77777777" w:rsidR="008F538F" w:rsidRDefault="00E7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Доклад необходимо загрузить в ЭИОС, раздел «Текущий контроль», в сроки, указанные преподавателем в соответствии с изучаемым содержанием дисциплины, и выступить с ним на 5-7 минут на практическом занятии в соответствии с изучаемой темой по указанию преподавателя.</w:t>
      </w:r>
    </w:p>
    <w:p w14:paraId="11AB9745" w14:textId="77777777" w:rsidR="008F538F" w:rsidRDefault="00E7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Требования к оформлению доклада:</w:t>
      </w:r>
    </w:p>
    <w:p w14:paraId="7ED6DD72" w14:textId="77777777" w:rsidR="008F538F" w:rsidRDefault="00E7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не менее 5-7 страниц машинописного текста по теме доклада,</w:t>
      </w:r>
    </w:p>
    <w:p w14:paraId="13FA6523" w14:textId="77777777" w:rsidR="008F538F" w:rsidRDefault="00E7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наличие вступления, основной части и заключения;</w:t>
      </w:r>
    </w:p>
    <w:p w14:paraId="0806B9F9" w14:textId="77777777" w:rsidR="008F538F" w:rsidRDefault="00E7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14:paraId="05193929" w14:textId="77777777" w:rsidR="008F538F" w:rsidRDefault="008F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3B29A1C" w14:textId="77777777" w:rsidR="008F538F" w:rsidRDefault="00E744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Тестовое задание</w:t>
      </w:r>
    </w:p>
    <w:p w14:paraId="65CEF132" w14:textId="77777777" w:rsidR="008F538F" w:rsidRDefault="00E7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Тестовое задание размещено в ЭИОС, раздел «Текущий контроль» и содержит вопросы по всем разделам дисциплины.</w:t>
      </w:r>
    </w:p>
    <w:p w14:paraId="4F0800E0" w14:textId="77777777" w:rsidR="008F538F" w:rsidRDefault="00E744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Перечислите общие характеристики экстремальных ситуаций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011678EE" w14:textId="77777777" w:rsidR="008F538F" w:rsidRDefault="00E7446B">
      <w:pPr>
        <w:pBdr>
          <w:bottom w:val="single" w:sz="6" w:space="0" w:color="AAAAAA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 внезапность; наступления; </w:t>
      </w:r>
    </w:p>
    <w:p w14:paraId="5629F6FC" w14:textId="77777777" w:rsidR="008F538F" w:rsidRDefault="00E7446B">
      <w:pPr>
        <w:pBdr>
          <w:bottom w:val="single" w:sz="6" w:space="0" w:color="AAAAAA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 резкий выход за пределы нормы; </w:t>
      </w:r>
    </w:p>
    <w:p w14:paraId="22F5080D" w14:textId="77777777" w:rsidR="008F538F" w:rsidRDefault="00E7446B">
      <w:pPr>
        <w:pBdr>
          <w:bottom w:val="single" w:sz="6" w:space="0" w:color="AAAAAA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 насыщенность развивающейся ситуации противоречиями, требующими оперативного разрешения;</w:t>
      </w:r>
    </w:p>
    <w:p w14:paraId="2D42AC3F" w14:textId="77777777" w:rsidR="008F538F" w:rsidRDefault="00E744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все варианты ответов верны.</w:t>
      </w:r>
    </w:p>
    <w:p w14:paraId="71D6B856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Соотнесите авторов с их теориями безопасности:</w:t>
      </w:r>
    </w:p>
    <w:p w14:paraId="556AB812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А. Адлер;</w:t>
      </w:r>
    </w:p>
    <w:p w14:paraId="7A247C0D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Э. Фромм;</w:t>
      </w:r>
    </w:p>
    <w:p w14:paraId="64B8060B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CCAFA3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А. Маслоу.</w:t>
      </w:r>
    </w:p>
    <w:p w14:paraId="017AB950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детстве для нормального развития личности ребенка должна быть удовлетворена потребность в безопасности, которая зависит от отношения родителя к ребенку;</w:t>
      </w:r>
    </w:p>
    <w:p w14:paraId="5C23F546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Человек выбирает цели, чтобы предотвратить чувство неполноценности, поддержать самооценку и обеспечить безопасность;</w:t>
      </w:r>
    </w:p>
    <w:p w14:paraId="6A856CA4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Появление одной потребности обычно основывается на предыдущем удовлетворении другой – эти потребности гарантируют, что возможности человека станут «прежде всего, инструментами для обеспечения безопасности»;</w:t>
      </w:r>
    </w:p>
    <w:p w14:paraId="1BA5C418" w14:textId="77777777" w:rsidR="008F538F" w:rsidRDefault="00E744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Безопасность как потребность в принадлежности и избегании одиночества.</w:t>
      </w:r>
    </w:p>
    <w:p w14:paraId="41609181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Укажите последовательность фаз горя в соответствии с классификацией Ф.Е. Василюка:</w:t>
      </w:r>
    </w:p>
    <w:p w14:paraId="30BAD1F6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Фаза острого горя;</w:t>
      </w:r>
    </w:p>
    <w:p w14:paraId="0A15AAE1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Фаза завершения;</w:t>
      </w:r>
    </w:p>
    <w:p w14:paraId="7C492B6A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Фаза шока;</w:t>
      </w:r>
    </w:p>
    <w:p w14:paraId="1E136BC2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Фаза остаточных толчков и реорганизации;</w:t>
      </w:r>
    </w:p>
    <w:p w14:paraId="6A19BAD4" w14:textId="77777777" w:rsidR="008F538F" w:rsidRDefault="00E7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Фаза поиска.</w:t>
      </w:r>
    </w:p>
    <w:p w14:paraId="7821508C" w14:textId="77777777" w:rsidR="008F538F" w:rsidRDefault="008F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BFC87" w14:textId="77777777" w:rsidR="008F538F" w:rsidRDefault="008F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38FA7" w14:textId="77777777" w:rsidR="008F538F" w:rsidRDefault="00E744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промежуточной аттестации</w:t>
      </w:r>
    </w:p>
    <w:p w14:paraId="189AAD85" w14:textId="77777777" w:rsidR="008F538F" w:rsidRDefault="00E7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Промежуточная аттестация проводится в устной форме. Зачет включает в себя устный ответ три вопроса из перечня вопросов к зачету.</w:t>
      </w:r>
    </w:p>
    <w:p w14:paraId="00FF9579" w14:textId="77777777" w:rsidR="008F538F" w:rsidRDefault="008F5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14:paraId="6815E160" w14:textId="77777777" w:rsidR="008F538F" w:rsidRDefault="00E744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Перечень вопросов</w:t>
      </w: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к зачету</w:t>
      </w:r>
    </w:p>
    <w:p w14:paraId="2A741657" w14:textId="77777777" w:rsidR="008F538F" w:rsidRDefault="00E7446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Для очной формы обучения</w:t>
      </w:r>
    </w:p>
    <w:p w14:paraId="4289CD37" w14:textId="77777777" w:rsidR="008F538F" w:rsidRDefault="00E7446B">
      <w:pPr>
        <w:pStyle w:val="affb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Предмет, объект и задачи психологии безопасности.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ПК-2.1.1.</w:t>
      </w:r>
    </w:p>
    <w:p w14:paraId="3B928701" w14:textId="77777777" w:rsidR="008F538F" w:rsidRDefault="00E7446B">
      <w:pPr>
        <w:pStyle w:val="affb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развития психологии безопасности. Цели, задачи психологии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ПК-2.1.1.</w:t>
      </w:r>
    </w:p>
    <w:p w14:paraId="7F520AE6" w14:textId="77777777" w:rsidR="008F538F" w:rsidRDefault="00E7446B">
      <w:pPr>
        <w:pStyle w:val="affb"/>
        <w:numPr>
          <w:ilvl w:val="0"/>
          <w:numId w:val="6"/>
        </w:numPr>
        <w:tabs>
          <w:tab w:val="left" w:pos="993"/>
        </w:tabs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Актуальные  проблемы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психологии безопасности. </w:t>
      </w:r>
      <w:r>
        <w:rPr>
          <w:rFonts w:ascii="Times New Roman" w:hAnsi="Times New Roman"/>
          <w:bCs/>
          <w:sz w:val="24"/>
          <w:szCs w:val="24"/>
        </w:rPr>
        <w:t>Связь психологии безопасности с другими науками.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ПК-2.1.1.</w:t>
      </w:r>
    </w:p>
    <w:p w14:paraId="09791C15" w14:textId="77777777" w:rsidR="008F538F" w:rsidRDefault="00E7446B">
      <w:pPr>
        <w:pStyle w:val="Normal1"/>
        <w:numPr>
          <w:ilvl w:val="0"/>
          <w:numId w:val="6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Основные теоретические и прикладные направления отечественных и зарубежных исследований в области психологии безопасности.  ПК-2.1.1.</w:t>
      </w:r>
    </w:p>
    <w:p w14:paraId="0637154B" w14:textId="77777777" w:rsidR="008F538F" w:rsidRDefault="00E7446B">
      <w:pPr>
        <w:pStyle w:val="Normal1"/>
        <w:numPr>
          <w:ilvl w:val="0"/>
          <w:numId w:val="6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Развитие психологии безопасности в разные исторические периоды в различных культурах. ПК-2.1.1.</w:t>
      </w:r>
    </w:p>
    <w:p w14:paraId="0A38928D" w14:textId="77777777" w:rsidR="008F538F" w:rsidRDefault="00E7446B">
      <w:pPr>
        <w:pStyle w:val="Normal1"/>
        <w:numPr>
          <w:ilvl w:val="0"/>
          <w:numId w:val="6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и источники чрезвычайных ситуаций природного и техногенного происхождения в целях обеспечения психологической безопасности человека в различных условиях жизнедеятельности. ПК-2.2.1.</w:t>
      </w:r>
    </w:p>
    <w:p w14:paraId="375AD675" w14:textId="77777777" w:rsidR="008F538F" w:rsidRDefault="00E7446B">
      <w:pPr>
        <w:pStyle w:val="Normal1"/>
        <w:numPr>
          <w:ilvl w:val="0"/>
          <w:numId w:val="6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Понятия кризисной, экстремальной и чрезвычайной ситуации. </w:t>
      </w:r>
      <w:r>
        <w:rPr>
          <w:sz w:val="24"/>
          <w:szCs w:val="24"/>
        </w:rPr>
        <w:t>ПК-2.1.3</w:t>
      </w:r>
    </w:p>
    <w:p w14:paraId="32E218ED" w14:textId="77777777" w:rsidR="008F538F" w:rsidRDefault="00E7446B">
      <w:pPr>
        <w:pStyle w:val="affb"/>
        <w:numPr>
          <w:ilvl w:val="0"/>
          <w:numId w:val="6"/>
        </w:numPr>
        <w:tabs>
          <w:tab w:val="left" w:pos="1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рискологии</w:t>
      </w:r>
      <w:proofErr w:type="spellEnd"/>
      <w:r>
        <w:rPr>
          <w:rFonts w:ascii="Times New Roman" w:hAnsi="Times New Roman"/>
          <w:sz w:val="24"/>
          <w:szCs w:val="24"/>
        </w:rPr>
        <w:t>, психологию горя, потери, утраты. ПК-2.1.3</w:t>
      </w:r>
    </w:p>
    <w:p w14:paraId="26E30E72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Группы факторов, влияющих на психическое состояние и поведение пострадавших в экстремальных, чрезвычайных ситуациях.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ПК-2.1.1.</w:t>
      </w:r>
    </w:p>
    <w:p w14:paraId="6FADF6CA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Психическое состояние пострадавших в ЧС, основные группы психогенных реакций и расстройств.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ПК-2.1.3.</w:t>
      </w:r>
    </w:p>
    <w:p w14:paraId="7FE1993E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«стресс». Общий адаптационный синдром и его стадии. Виды стресса. </w:t>
      </w:r>
      <w:proofErr w:type="spellStart"/>
      <w:r>
        <w:rPr>
          <w:rFonts w:ascii="Times New Roman" w:hAnsi="Times New Roman"/>
          <w:sz w:val="24"/>
          <w:szCs w:val="24"/>
        </w:rPr>
        <w:t>Субсиндромы</w:t>
      </w:r>
      <w:proofErr w:type="spellEnd"/>
      <w:r>
        <w:rPr>
          <w:rFonts w:ascii="Times New Roman" w:hAnsi="Times New Roman"/>
          <w:sz w:val="24"/>
          <w:szCs w:val="24"/>
        </w:rPr>
        <w:t xml:space="preserve"> стресса. ПК-2.1.5.</w:t>
      </w:r>
    </w:p>
    <w:p w14:paraId="0CC0D517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Психологические механизмы адаптации в стрессовой ситуации. </w:t>
      </w:r>
      <w:proofErr w:type="spellStart"/>
      <w:r>
        <w:rPr>
          <w:rFonts w:ascii="Times New Roman" w:hAnsi="Times New Roman"/>
          <w:sz w:val="24"/>
          <w:szCs w:val="24"/>
        </w:rPr>
        <w:t>Копинг</w:t>
      </w:r>
      <w:proofErr w:type="spellEnd"/>
      <w:r>
        <w:rPr>
          <w:rFonts w:ascii="Times New Roman" w:hAnsi="Times New Roman"/>
          <w:sz w:val="24"/>
          <w:szCs w:val="24"/>
        </w:rPr>
        <w:t xml:space="preserve">-механизмы.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ПК-2.2.1., ПК-3.1.5.</w:t>
      </w:r>
    </w:p>
    <w:p w14:paraId="5CBB86AE" w14:textId="77777777" w:rsidR="008F538F" w:rsidRDefault="008F538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AAB50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Отставленные негативные последствия профессионального стресса: кризисы, зависимое поведение, суицидальное поведение, психосоматические заболевания, посттравматическое стрессовое расстройство. </w:t>
      </w:r>
      <w:r>
        <w:rPr>
          <w:rFonts w:ascii="Times New Roman" w:hAnsi="Times New Roman"/>
          <w:bCs/>
          <w:sz w:val="24"/>
          <w:szCs w:val="24"/>
        </w:rPr>
        <w:t>ПК-2.2.2.</w:t>
      </w:r>
    </w:p>
    <w:p w14:paraId="7CFAD754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Посттравматическое стрессовое расстройство (ПТСР). Группы симптомов ПТСР.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3E23A55B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Диагностические критерии ПТСР. Факторы, влияющие на возникновение ПТСР.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ПК-2.3.1.</w:t>
      </w:r>
    </w:p>
    <w:p w14:paraId="788B6700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приемов и методов саморегуляции.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ПК-3.2.5.</w:t>
      </w:r>
    </w:p>
    <w:p w14:paraId="16FB6E21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Динамика психического состояния пострадавших в различных экстремальных и ЧС.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ПК-2.3.1.</w:t>
      </w:r>
    </w:p>
    <w:p w14:paraId="46BC96AB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Группы пострадавших в ЧС: особенности оказания помощи. </w:t>
      </w:r>
      <w:r>
        <w:rPr>
          <w:rFonts w:ascii="Times New Roman" w:hAnsi="Times New Roman"/>
          <w:sz w:val="24"/>
          <w:szCs w:val="24"/>
        </w:rPr>
        <w:t xml:space="preserve">Общие принципы и особенности общения с пострадавшими в ЧС. </w:t>
      </w:r>
      <w:r>
        <w:rPr>
          <w:rFonts w:ascii="Times New Roman" w:hAnsi="Times New Roman"/>
          <w:bCs/>
          <w:sz w:val="24"/>
          <w:szCs w:val="24"/>
        </w:rPr>
        <w:t>ПК-2.2.3.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ECFE2E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общения с пострадавшими, переживающими горе, утрату.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5DDFFF4E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Патологическое горе и причины его возникновения. 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75522FF2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Острые реакции на стресс: определение, симптомы, виды. </w:t>
      </w:r>
      <w:r>
        <w:rPr>
          <w:rFonts w:ascii="Times New Roman" w:hAnsi="Times New Roman"/>
          <w:bCs/>
          <w:sz w:val="24"/>
          <w:szCs w:val="24"/>
        </w:rPr>
        <w:t>ПК-2.2.3.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06443B" w14:textId="77777777" w:rsidR="008F538F" w:rsidRDefault="00E7446B">
      <w:pPr>
        <w:pStyle w:val="a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t>Острые стрессовые реакции. Основные принципы оказания психологической помощи при плаче, истероидной реакции. ПК-3.2.5.</w:t>
      </w:r>
    </w:p>
    <w:p w14:paraId="24748C3D" w14:textId="77777777" w:rsidR="008F538F" w:rsidRDefault="00E7446B">
      <w:pPr>
        <w:pStyle w:val="a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t>Острые стрессовые реакции. Основные принципы оказания психологической помощи при двигательном возбуждении, страхе. ПК-3.2.5.</w:t>
      </w:r>
    </w:p>
    <w:p w14:paraId="2634BCEE" w14:textId="77777777" w:rsidR="008F538F" w:rsidRDefault="00E7446B">
      <w:pPr>
        <w:pStyle w:val="a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t>Острые стрессовые реакции. Основные принципы оказания психологической помощи при апатии, ступоре. ПК-3.2.5.</w:t>
      </w:r>
    </w:p>
    <w:p w14:paraId="5040B5D9" w14:textId="77777777" w:rsidR="008F538F" w:rsidRDefault="00E7446B">
      <w:pPr>
        <w:pStyle w:val="a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t>Острые стрессовые реакции. Основные принципы оказания психологической помощи при агрессии, нервной дрожи. ПК-3.2.5.</w:t>
      </w:r>
    </w:p>
    <w:p w14:paraId="5D8D394C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Суицид. Виды суицидов. Факторы суицидального риска, антисуицидальные факторы.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ПК-3.2.5.</w:t>
      </w:r>
    </w:p>
    <w:p w14:paraId="0DDBEEEE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толпы. Виды толпы.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Механизмы образования толпы: эмоциональное заражение и слухи.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ПК-3.2.5.</w:t>
      </w:r>
    </w:p>
    <w:p w14:paraId="4969DD87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психологического состояния людей в толпе. Принципы безопасного поведения для людей, находящихся в толпе.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7D645F4D" w14:textId="77777777" w:rsidR="008F538F" w:rsidRDefault="00E7446B">
      <w:pPr>
        <w:pStyle w:val="aff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Влияние СМИ на психическое состояние пострадавших в ЧС.</w:t>
      </w:r>
      <w:r>
        <w:rPr>
          <w:rFonts w:ascii="Times New Roman" w:hAnsi="Times New Roman"/>
          <w:sz w:val="24"/>
          <w:szCs w:val="24"/>
        </w:rPr>
        <w:t xml:space="preserve"> Негативные информационные воздействия и их последствия. СМИ как источник негативных воздействий.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0EA91652" w14:textId="77777777" w:rsidR="008F538F" w:rsidRDefault="00E7446B">
      <w:pPr>
        <w:pStyle w:val="affb"/>
        <w:numPr>
          <w:ilvl w:val="0"/>
          <w:numId w:val="6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формы психологической помощи и способы их использования для решения конкретной проблемы отдельных лиц, групп населения и организаций, в том числе лицам с ограниченными возможностями здоровья.</w:t>
      </w:r>
      <w:r>
        <w:rPr>
          <w:rFonts w:ascii="Times New Roman" w:hAnsi="Times New Roman"/>
          <w:bCs/>
          <w:sz w:val="24"/>
          <w:szCs w:val="24"/>
        </w:rPr>
        <w:t xml:space="preserve"> ПК-2.2.3.</w:t>
      </w:r>
    </w:p>
    <w:p w14:paraId="07C9F952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направления психологического сопровождения специалистов экстремального профиля деятельности: п</w:t>
      </w:r>
      <w:r>
        <w:rPr>
          <w:rFonts w:ascii="Times New Roman" w:hAnsi="Times New Roman"/>
          <w:sz w:val="24"/>
          <w:szCs w:val="24"/>
        </w:rPr>
        <w:t xml:space="preserve">сихологическая и психофизиологическая диагностика, психологическая подготовка, медико-психологическая реабилитация.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6A6E74BC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прогнозирования возникновения опасных или чрезвычайных ситуаций.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2A81481C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Психология терроризма.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3CB81EA8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Межгрупповые конфликты.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7E7CED9E" w14:textId="77777777" w:rsidR="008F538F" w:rsidRDefault="00E7446B">
      <w:pPr>
        <w:pStyle w:val="affb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Психологические характеристики риска. Риск как </w:t>
      </w:r>
      <w:proofErr w:type="spellStart"/>
      <w:r>
        <w:rPr>
          <w:rFonts w:ascii="Times New Roman" w:hAnsi="Times New Roman"/>
          <w:sz w:val="24"/>
          <w:szCs w:val="24"/>
        </w:rPr>
        <w:t>травматогенный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</w:p>
    <w:p w14:paraId="19B4B765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Современное общество рисков и психологическая безопасность.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</w:p>
    <w:p w14:paraId="44EC4DDF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Методы психологического просвещения психологической безопасности.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ПК-3.2.5.</w:t>
      </w:r>
    </w:p>
    <w:p w14:paraId="387435FC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Мониторинг психологической безопасности и комфортности среды проживания. </w:t>
      </w:r>
      <w:r>
        <w:rPr>
          <w:rFonts w:ascii="Times New Roman" w:hAnsi="Times New Roman"/>
          <w:bCs/>
          <w:sz w:val="24"/>
          <w:szCs w:val="24"/>
        </w:rPr>
        <w:t>ПК-2.2.3.</w:t>
      </w:r>
    </w:p>
    <w:p w14:paraId="5D47D372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Риски и факторы социальной и психологической напряженности.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ПК-2.2.1.</w:t>
      </w:r>
    </w:p>
    <w:p w14:paraId="2787A085" w14:textId="77777777" w:rsidR="008F538F" w:rsidRDefault="00E7446B">
      <w:pPr>
        <w:pStyle w:val="affb"/>
        <w:numPr>
          <w:ilvl w:val="0"/>
          <w:numId w:val="6"/>
        </w:num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Проблемы социализации, социальной адаптации и дезадаптации, характеристики социальной среды. Технологии психологической работы с </w:t>
      </w:r>
      <w:proofErr w:type="spellStart"/>
      <w:r>
        <w:rPr>
          <w:rFonts w:ascii="Times New Roman" w:hAnsi="Times New Roman"/>
          <w:sz w:val="24"/>
          <w:szCs w:val="24"/>
        </w:rPr>
        <w:t>десоциализированными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группами подростков и молодежи. ПК-2.1.5,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ПК-3.1.5.</w:t>
      </w:r>
    </w:p>
    <w:p w14:paraId="1925DB92" w14:textId="77777777" w:rsidR="008F538F" w:rsidRDefault="00E7446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>Пример билета для зачета</w:t>
      </w:r>
    </w:p>
    <w:p w14:paraId="5C652DEE" w14:textId="77777777" w:rsidR="008F538F" w:rsidRDefault="00E7446B">
      <w:pPr>
        <w:pStyle w:val="affb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Предмет, объект и задачи психологии безопасности. </w:t>
      </w:r>
    </w:p>
    <w:p w14:paraId="309FDEA6" w14:textId="77777777" w:rsidR="008F538F" w:rsidRDefault="00E7446B">
      <w:pPr>
        <w:pStyle w:val="affb"/>
        <w:numPr>
          <w:ilvl w:val="0"/>
          <w:numId w:val="7"/>
        </w:numPr>
        <w:tabs>
          <w:tab w:val="left" w:pos="0"/>
          <w:tab w:val="left" w:pos="993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психологического состояния людей в толпе. Принципы безопасного поведения для людей, находящихся в толпе.</w:t>
      </w:r>
    </w:p>
    <w:p w14:paraId="002D6252" w14:textId="77777777" w:rsidR="008F538F" w:rsidRDefault="00E7446B">
      <w:pPr>
        <w:pStyle w:val="affb"/>
        <w:numPr>
          <w:ilvl w:val="0"/>
          <w:numId w:val="7"/>
        </w:numPr>
        <w:tabs>
          <w:tab w:val="left" w:pos="0"/>
          <w:tab w:val="left" w:pos="993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Острые стрессовые реакции. Основные принципы оказания психологической помощи при апатии, ступоре.</w:t>
      </w:r>
    </w:p>
    <w:p w14:paraId="6821995C" w14:textId="77777777" w:rsidR="008F538F" w:rsidRDefault="008F53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0559C1" w14:textId="77777777" w:rsidR="008F538F" w:rsidRDefault="00E7446B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24512897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588EFCD9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0087026D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5674D129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критерии и шкала оценивания заданий текущего контроля приведены в таблице 3.1. </w:t>
      </w:r>
    </w:p>
    <w:p w14:paraId="5A88E943" w14:textId="77777777" w:rsidR="008F538F" w:rsidRDefault="008F538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1698CB3" w14:textId="77777777" w:rsidR="008F538F" w:rsidRDefault="00E7446B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 а б л и ц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  3.1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947954E" w14:textId="77777777" w:rsidR="008F538F" w:rsidRDefault="00E7446B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очной формы обучения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2410"/>
        <w:gridCol w:w="3035"/>
        <w:gridCol w:w="1193"/>
      </w:tblGrid>
      <w:tr w:rsidR="008F538F" w14:paraId="4300DEE9" w14:textId="77777777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7A8DB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59308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65998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Материалы необходимые для оценки знаний, умений</w:t>
            </w:r>
          </w:p>
          <w:p w14:paraId="72D80531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 навыков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C14FF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14:paraId="55CE5F90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50ADA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14:paraId="32EE2A7B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8FFD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8F538F" w14:paraId="273FE095" w14:textId="77777777">
        <w:trPr>
          <w:trHeight w:val="43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4702E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05EE3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523ED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FFF82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F1D8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38F" w14:paraId="114FF82B" w14:textId="77777777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78A5F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43AF9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741D7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5B7B5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не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9C75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38F" w14:paraId="2C05C11F" w14:textId="77777777">
        <w:trPr>
          <w:trHeight w:val="38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03DEC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45854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D874C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изложения материала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C6753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802C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38F" w14:paraId="141E81A9" w14:textId="77777777">
        <w:trPr>
          <w:trHeight w:val="44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E9162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C559C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D2900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AAAFD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520D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38F" w14:paraId="58EFF19E" w14:textId="77777777">
        <w:trPr>
          <w:trHeight w:val="38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0E810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3AC71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B43FD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C320D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0133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38F" w14:paraId="6864D0AF" w14:textId="77777777">
        <w:trPr>
          <w:trHeight w:val="44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5306A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F0935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100A9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рекомендациям</w:t>
            </w:r>
            <w:proofErr w:type="gram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31508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B23E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38F" w14:paraId="7F30C3DB" w14:textId="77777777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6B372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F0F81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2A1B3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2480F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675A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38F" w14:paraId="076C2725" w14:textId="77777777">
        <w:trPr>
          <w:trHeight w:val="35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9270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C7921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FA16F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максимальное количество баллов за доклад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ECE1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38F" w14:paraId="7DBDCC75" w14:textId="77777777">
        <w:trPr>
          <w:trHeight w:val="55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65AC8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5882A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5A778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ответа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69C3B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6403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38F" w14:paraId="29C460E0" w14:textId="77777777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9B0FE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7F04B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A3601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68626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неправильный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4C14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38F" w14:paraId="54020C4D" w14:textId="77777777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54165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ABF98" w14:textId="77777777" w:rsidR="008F538F" w:rsidRDefault="008F53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50674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80FD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F538F" w14:paraId="0FD9E0D8" w14:textId="77777777">
        <w:trPr>
          <w:trHeight w:val="411"/>
        </w:trPr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ECE1F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752D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3493795D" w14:textId="77777777" w:rsidR="008F538F" w:rsidRDefault="008F538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8A3C427" w14:textId="77777777" w:rsidR="008F538F" w:rsidRDefault="00E7446B">
      <w:pPr>
        <w:spacing w:before="120"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Тестовое задание текущего контроля содержит 30 вопросов и оценивается по процедуре оценивания таблицы 3.1. За каждый правильный ответ студент получает 2 балла. Для текущего контроля студентам необходимо также выполнить один доклад.</w:t>
      </w:r>
    </w:p>
    <w:p w14:paraId="5DA8D047" w14:textId="77777777" w:rsidR="008F538F" w:rsidRDefault="008F53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4B11E7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4AFAAA27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оценивания индикаторов достижения компетенций представлена в таблицах 4.1. </w:t>
      </w:r>
    </w:p>
    <w:p w14:paraId="0D5E6ED7" w14:textId="77777777" w:rsidR="008F538F" w:rsidRDefault="00E744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рейтинговой оценки по дисциплине</w:t>
      </w:r>
    </w:p>
    <w:p w14:paraId="7ACEEB52" w14:textId="77777777" w:rsidR="008F538F" w:rsidRDefault="00E7446B">
      <w:pPr>
        <w:tabs>
          <w:tab w:val="left" w:pos="0"/>
        </w:tabs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 а б л и ц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  4.1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</w:t>
      </w:r>
    </w:p>
    <w:p w14:paraId="6F2691FC" w14:textId="77777777" w:rsidR="008F538F" w:rsidRDefault="00E7446B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очной формы обучения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"/>
        <w:gridCol w:w="2603"/>
        <w:gridCol w:w="2050"/>
        <w:gridCol w:w="2088"/>
        <w:gridCol w:w="2792"/>
      </w:tblGrid>
      <w:tr w:rsidR="008F538F" w14:paraId="3394C3E5" w14:textId="77777777">
        <w:trPr>
          <w:tblHeader/>
          <w:jc w:val="center"/>
        </w:trPr>
        <w:tc>
          <w:tcPr>
            <w:tcW w:w="2640" w:type="dxa"/>
            <w:gridSpan w:val="2"/>
            <w:vAlign w:val="center"/>
          </w:tcPr>
          <w:p w14:paraId="35BB71A6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50" w:type="dxa"/>
            <w:vAlign w:val="center"/>
          </w:tcPr>
          <w:p w14:paraId="7303C5F1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учебной деятельности</w:t>
            </w:r>
          </w:p>
        </w:tc>
        <w:tc>
          <w:tcPr>
            <w:tcW w:w="2088" w:type="dxa"/>
            <w:vAlign w:val="center"/>
          </w:tcPr>
          <w:p w14:paraId="72CDAA2E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792" w:type="dxa"/>
            <w:vAlign w:val="center"/>
          </w:tcPr>
          <w:p w14:paraId="57069BD3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F538F" w14:paraId="3AB7B747" w14:textId="77777777">
        <w:trPr>
          <w:trHeight w:val="654"/>
          <w:jc w:val="center"/>
        </w:trPr>
        <w:tc>
          <w:tcPr>
            <w:tcW w:w="2640" w:type="dxa"/>
            <w:gridSpan w:val="2"/>
            <w:vMerge w:val="restart"/>
          </w:tcPr>
          <w:p w14:paraId="6D2C04A7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Текущий контроль</w:t>
            </w:r>
          </w:p>
        </w:tc>
        <w:tc>
          <w:tcPr>
            <w:tcW w:w="2050" w:type="dxa"/>
            <w:vAlign w:val="center"/>
          </w:tcPr>
          <w:p w14:paraId="4CBB5A0D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</w:p>
        </w:tc>
        <w:tc>
          <w:tcPr>
            <w:tcW w:w="2088" w:type="dxa"/>
            <w:vAlign w:val="center"/>
          </w:tcPr>
          <w:p w14:paraId="4A7A8767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92" w:type="dxa"/>
            <w:vMerge w:val="restart"/>
            <w:vAlign w:val="center"/>
          </w:tcPr>
          <w:p w14:paraId="59A95CB9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  <w:p w14:paraId="51570B09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в соответствии с таблицей 3.1.</w:t>
            </w:r>
          </w:p>
          <w:p w14:paraId="134F2C58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Допуск к зачету</w:t>
            </w:r>
          </w:p>
          <w:p w14:paraId="5F64D7CD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3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 баллов</w:t>
            </w:r>
          </w:p>
        </w:tc>
      </w:tr>
      <w:tr w:rsidR="008F538F" w14:paraId="562EEA9F" w14:textId="77777777">
        <w:trPr>
          <w:trHeight w:val="1318"/>
          <w:jc w:val="center"/>
        </w:trPr>
        <w:tc>
          <w:tcPr>
            <w:tcW w:w="2640" w:type="dxa"/>
            <w:gridSpan w:val="2"/>
            <w:vMerge/>
            <w:vAlign w:val="center"/>
          </w:tcPr>
          <w:p w14:paraId="34FEF689" w14:textId="77777777" w:rsidR="008F538F" w:rsidRDefault="008F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3444B425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задания</w:t>
            </w:r>
          </w:p>
        </w:tc>
        <w:tc>
          <w:tcPr>
            <w:tcW w:w="2088" w:type="dxa"/>
            <w:vAlign w:val="center"/>
          </w:tcPr>
          <w:p w14:paraId="4ABFC921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792" w:type="dxa"/>
            <w:vMerge/>
            <w:vAlign w:val="center"/>
          </w:tcPr>
          <w:p w14:paraId="3A93E116" w14:textId="77777777" w:rsidR="008F538F" w:rsidRDefault="008F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38F" w14:paraId="4856AFF8" w14:textId="77777777">
        <w:trPr>
          <w:jc w:val="center"/>
        </w:trPr>
        <w:tc>
          <w:tcPr>
            <w:tcW w:w="4690" w:type="dxa"/>
            <w:gridSpan w:val="3"/>
            <w:vAlign w:val="center"/>
          </w:tcPr>
          <w:p w14:paraId="60EBC999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88" w:type="dxa"/>
            <w:vAlign w:val="center"/>
          </w:tcPr>
          <w:p w14:paraId="50A1EBBE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792" w:type="dxa"/>
            <w:vAlign w:val="center"/>
          </w:tcPr>
          <w:p w14:paraId="6EDDA6D8" w14:textId="77777777" w:rsidR="008F538F" w:rsidRDefault="008F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38F" w14:paraId="2F7F1A89" w14:textId="77777777">
        <w:trPr>
          <w:jc w:val="center"/>
        </w:trPr>
        <w:tc>
          <w:tcPr>
            <w:tcW w:w="2640" w:type="dxa"/>
            <w:gridSpan w:val="2"/>
            <w:vAlign w:val="center"/>
          </w:tcPr>
          <w:p w14:paraId="40A98E8B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Промежуточная аттестация*</w:t>
            </w:r>
          </w:p>
        </w:tc>
        <w:tc>
          <w:tcPr>
            <w:tcW w:w="2050" w:type="dxa"/>
            <w:vAlign w:val="center"/>
          </w:tcPr>
          <w:p w14:paraId="43CE2EFB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 </w:t>
            </w:r>
          </w:p>
          <w:p w14:paraId="57ED2DC5" w14:textId="77777777" w:rsidR="008F538F" w:rsidRDefault="008F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4101CF8F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792" w:type="dxa"/>
            <w:vAlign w:val="center"/>
          </w:tcPr>
          <w:p w14:paraId="7D84777D" w14:textId="77777777" w:rsidR="008F538F" w:rsidRDefault="00E7446B">
            <w:pPr>
              <w:pStyle w:val="affb"/>
              <w:suppressAutoHyphens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 получены полные ответы на вопросы – 25-30 баллов;</w:t>
            </w:r>
          </w:p>
          <w:p w14:paraId="5DE8EEBE" w14:textId="77777777" w:rsidR="008F538F" w:rsidRDefault="00E7446B">
            <w:pPr>
              <w:pStyle w:val="affb"/>
              <w:suppressAutoHyphens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 получены достаточно полные ответы на вопросы – 20-24 балла;</w:t>
            </w:r>
          </w:p>
          <w:p w14:paraId="4C1BE470" w14:textId="77777777" w:rsidR="008F538F" w:rsidRDefault="00E7446B">
            <w:pPr>
              <w:pStyle w:val="affb"/>
              <w:suppressAutoHyphens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 получены неполные ответы на вопросы или часть вопросов – 11-19 баллов;</w:t>
            </w:r>
          </w:p>
          <w:p w14:paraId="6517685D" w14:textId="77777777" w:rsidR="008F538F" w:rsidRDefault="00E7446B">
            <w:pPr>
              <w:pStyle w:val="affb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 не получены ответы на вопросы или вопросы не раскрыты – 0 -10 баллов.</w:t>
            </w:r>
          </w:p>
          <w:p w14:paraId="4E0BA328" w14:textId="77777777" w:rsidR="008F538F" w:rsidRDefault="008F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38F" w14:paraId="653C6E4F" w14:textId="77777777">
        <w:trPr>
          <w:jc w:val="center"/>
        </w:trPr>
        <w:tc>
          <w:tcPr>
            <w:tcW w:w="4690" w:type="dxa"/>
            <w:gridSpan w:val="3"/>
            <w:vAlign w:val="center"/>
          </w:tcPr>
          <w:p w14:paraId="3A29CDEA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88" w:type="dxa"/>
            <w:vAlign w:val="center"/>
          </w:tcPr>
          <w:p w14:paraId="70CD632B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92" w:type="dxa"/>
            <w:vAlign w:val="center"/>
          </w:tcPr>
          <w:p w14:paraId="12626EAC" w14:textId="77777777" w:rsidR="008F538F" w:rsidRDefault="008F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38F" w14:paraId="0FA52E6B" w14:textId="77777777">
        <w:trPr>
          <w:gridBefore w:val="1"/>
          <w:wBefore w:w="37" w:type="dxa"/>
          <w:jc w:val="center"/>
        </w:trPr>
        <w:tc>
          <w:tcPr>
            <w:tcW w:w="4653" w:type="dxa"/>
            <w:gridSpan w:val="2"/>
            <w:vAlign w:val="center"/>
          </w:tcPr>
          <w:p w14:paraId="5A60C4E2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4880" w:type="dxa"/>
            <w:gridSpan w:val="2"/>
            <w:vAlign w:val="center"/>
          </w:tcPr>
          <w:p w14:paraId="4D6DF96D" w14:textId="77777777" w:rsidR="008F538F" w:rsidRDefault="00E744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«Зачтено» - 60 -100 баллов</w:t>
            </w:r>
          </w:p>
          <w:p w14:paraId="0F06B6F3" w14:textId="77777777" w:rsidR="008F538F" w:rsidRDefault="00E744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 зачтено» - менее 59 баллов (вкл.)</w:t>
            </w:r>
          </w:p>
        </w:tc>
      </w:tr>
    </w:tbl>
    <w:p w14:paraId="4EF283CE" w14:textId="77777777" w:rsidR="008F538F" w:rsidRDefault="008F538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8B753DF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Обучающиеся имеют возможность пройти тесты в Центре Тестирования.</w:t>
      </w:r>
    </w:p>
    <w:p w14:paraId="3C196A47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проведения зачета осуществляется в форме устного ответа на вопросы билета. </w:t>
      </w:r>
      <w:r>
        <w:rPr>
          <w:rFonts w:ascii="Times New Roman" w:hAnsi="Times New Roman" w:cs="Times New Roman"/>
          <w:sz w:val="24"/>
          <w:szCs w:val="24"/>
        </w:rPr>
        <w:t xml:space="preserve">Билет на зачет содержит 3 вопроса из перечня вопросов промежуточной аттестации п.2.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Тестовые задания промежуточной аттестации оцениваются по процедуре оценивания таблицы 4.1.</w:t>
      </w:r>
    </w:p>
    <w:p w14:paraId="360EFE95" w14:textId="77777777" w:rsidR="008F538F" w:rsidRDefault="008F53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</w:p>
    <w:p w14:paraId="78497D55" w14:textId="77777777" w:rsidR="008F538F" w:rsidRDefault="00E7446B">
      <w:pPr>
        <w:tabs>
          <w:tab w:val="left" w:pos="0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5. Оценочные средства для диагностической работы по результатам освоения дисциплины</w:t>
      </w:r>
    </w:p>
    <w:p w14:paraId="365A129A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Проверка остаточных знаний обучающихся по дисциплине ведется с помощью оценочных материалов текущего и промежуточного контроля по проверке знаний, умений, навыков и (или) опыта деятельности, характеризующих индикаторы достижения компетенций. </w:t>
      </w:r>
    </w:p>
    <w:p w14:paraId="38886700" w14:textId="77777777" w:rsidR="008F538F" w:rsidRDefault="00E74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lastRenderedPageBreak/>
        <w:t>Оценочные задания для формирования диагностической работы по результатам освоения дисциплины (модуля) приведены в таблице 5.1</w:t>
      </w:r>
      <w:r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zh-CN"/>
        </w:rPr>
        <w:t xml:space="preserve"> </w:t>
      </w:r>
    </w:p>
    <w:p w14:paraId="63E448A9" w14:textId="77777777" w:rsidR="008F538F" w:rsidRDefault="008F538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zh-CN"/>
        </w:rPr>
      </w:pPr>
    </w:p>
    <w:p w14:paraId="47C4572E" w14:textId="77777777" w:rsidR="008F538F" w:rsidRDefault="00E7446B">
      <w:pPr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zh-CN"/>
        </w:rPr>
        <w:br w:type="page"/>
      </w:r>
    </w:p>
    <w:p w14:paraId="52516D1B" w14:textId="77777777" w:rsidR="008F538F" w:rsidRDefault="008F538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zh-CN"/>
        </w:rPr>
        <w:sectPr w:rsidR="008F538F">
          <w:pgSz w:w="11906" w:h="16838"/>
          <w:pgMar w:top="1134" w:right="851" w:bottom="1134" w:left="1701" w:header="709" w:footer="709" w:gutter="0"/>
          <w:pgNumType w:start="11"/>
          <w:cols w:space="708"/>
          <w:docGrid w:linePitch="360"/>
        </w:sectPr>
      </w:pPr>
    </w:p>
    <w:p w14:paraId="18D38625" w14:textId="77777777" w:rsidR="008F538F" w:rsidRDefault="00E7446B">
      <w:pPr>
        <w:pStyle w:val="affb"/>
        <w:tabs>
          <w:tab w:val="left" w:pos="0"/>
        </w:tabs>
        <w:spacing w:before="120" w:after="120" w:line="276" w:lineRule="auto"/>
        <w:ind w:left="0"/>
        <w:jc w:val="left"/>
        <w:rPr>
          <w:rFonts w:ascii="Times New Roman" w:eastAsia="Times New Roman" w:hAnsi="Times New Roman"/>
          <w:b/>
          <w:snapToGrid w:val="0"/>
          <w:sz w:val="36"/>
          <w:szCs w:val="36"/>
          <w:lang w:eastAsia="zh-CN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Т а б л и ц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а  5.1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tbl>
      <w:tblPr>
        <w:tblStyle w:val="aff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561"/>
        <w:gridCol w:w="3473"/>
        <w:gridCol w:w="8435"/>
        <w:gridCol w:w="2694"/>
      </w:tblGrid>
      <w:tr w:rsidR="008F538F" w14:paraId="65F0CFA1" w14:textId="77777777">
        <w:tc>
          <w:tcPr>
            <w:tcW w:w="561" w:type="dxa"/>
          </w:tcPr>
          <w:p w14:paraId="05CDEB0C" w14:textId="77777777" w:rsidR="008F538F" w:rsidRDefault="00E7446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3" w:type="dxa"/>
          </w:tcPr>
          <w:p w14:paraId="47BEE847" w14:textId="77777777" w:rsidR="008F538F" w:rsidRDefault="00E7446B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Индикатор достижения компетенции</w:t>
            </w:r>
          </w:p>
          <w:p w14:paraId="01E1B920" w14:textId="77777777" w:rsidR="008F538F" w:rsidRDefault="00E7446B">
            <w:pPr>
              <w:pStyle w:val="affb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Знает - 1</w:t>
            </w:r>
            <w:proofErr w:type="gramStart"/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; Умеет</w:t>
            </w:r>
            <w:proofErr w:type="gramEnd"/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- 2; Опыт деятельности - 3 (владеет/ имеет навыки)</w:t>
            </w:r>
          </w:p>
        </w:tc>
        <w:tc>
          <w:tcPr>
            <w:tcW w:w="8435" w:type="dxa"/>
          </w:tcPr>
          <w:p w14:paraId="4B879F1F" w14:textId="77777777" w:rsidR="008F538F" w:rsidRDefault="00E74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задания</w:t>
            </w:r>
          </w:p>
          <w:p w14:paraId="2CF03F55" w14:textId="77777777" w:rsidR="008F538F" w:rsidRDefault="008F538F">
            <w:pPr>
              <w:pStyle w:val="affb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7BA6CE8" w14:textId="77777777" w:rsidR="008F538F" w:rsidRDefault="00E7446B">
            <w:pPr>
              <w:pStyle w:val="affb"/>
              <w:ind w:left="0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Эталон  ответ</w:t>
            </w:r>
            <w:proofErr w:type="gramEnd"/>
          </w:p>
        </w:tc>
      </w:tr>
      <w:tr w:rsidR="008F538F" w14:paraId="5D231358" w14:textId="77777777">
        <w:tc>
          <w:tcPr>
            <w:tcW w:w="561" w:type="dxa"/>
            <w:vMerge w:val="restart"/>
          </w:tcPr>
          <w:p w14:paraId="625A3B0A" w14:textId="77777777" w:rsidR="008F538F" w:rsidRDefault="00E7446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2" w:type="dxa"/>
            <w:gridSpan w:val="3"/>
          </w:tcPr>
          <w:p w14:paraId="3A97C986" w14:textId="77777777" w:rsidR="008F538F" w:rsidRDefault="00E744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ПК-2. </w:t>
            </w:r>
          </w:p>
          <w:p w14:paraId="6C1AD9D1" w14:textId="77777777" w:rsidR="008F538F" w:rsidRDefault="00E7446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мониторинга психологической безопасности и комфортности среды жизнедеятельности отдельных лиц и социальных групп</w:t>
            </w:r>
          </w:p>
        </w:tc>
      </w:tr>
      <w:tr w:rsidR="008F538F" w14:paraId="4F31C499" w14:textId="77777777">
        <w:tc>
          <w:tcPr>
            <w:tcW w:w="561" w:type="dxa"/>
            <w:vMerge/>
          </w:tcPr>
          <w:p w14:paraId="25AA10E1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</w:tcPr>
          <w:p w14:paraId="08564F86" w14:textId="77777777" w:rsidR="008F538F" w:rsidRDefault="00E7446B" w:rsidP="006C14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ПК-2.1.1. Знает основы психологической безопасности жизнедеятельности человека и окружающей среды.</w:t>
            </w:r>
          </w:p>
          <w:p w14:paraId="72357B9A" w14:textId="77777777" w:rsidR="008F538F" w:rsidRDefault="008F538F" w:rsidP="006C140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</w:tcPr>
          <w:p w14:paraId="08D3BE6E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Назовите, что какая 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аука изучает закономерности жизнедеятельности человека в экстремальных ситуациях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94" w:type="dxa"/>
          </w:tcPr>
          <w:p w14:paraId="3E3D42A0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экстремальная психология</w:t>
            </w:r>
          </w:p>
        </w:tc>
      </w:tr>
      <w:tr w:rsidR="008F538F" w14:paraId="1CAF3B3E" w14:textId="77777777">
        <w:tc>
          <w:tcPr>
            <w:tcW w:w="561" w:type="dxa"/>
            <w:vMerge/>
          </w:tcPr>
          <w:p w14:paraId="434FFE91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6EE5EA79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</w:tcPr>
          <w:p w14:paraId="05611015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Внезапно возникшая ситуация, угрожающая или субъективно воспринимающаяся человеком как угрожающая жизни, здоровью, личностной целостности, благополучию носит название?</w:t>
            </w:r>
          </w:p>
        </w:tc>
        <w:tc>
          <w:tcPr>
            <w:tcW w:w="2694" w:type="dxa"/>
          </w:tcPr>
          <w:p w14:paraId="77B2AD4C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экстремальная ситуация</w:t>
            </w:r>
          </w:p>
        </w:tc>
      </w:tr>
      <w:tr w:rsidR="008F538F" w14:paraId="5E7E3345" w14:textId="77777777">
        <w:tc>
          <w:tcPr>
            <w:tcW w:w="561" w:type="dxa"/>
            <w:vMerge/>
          </w:tcPr>
          <w:p w14:paraId="09806C1B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1EBFEC3A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</w:tcPr>
          <w:p w14:paraId="43D62B30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Обстановка на определенной территории, сложившаяся в результате аварии, опасного природного явления, катастрофы, стихийного или иного бедствия, которое может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носит название?</w:t>
            </w:r>
          </w:p>
        </w:tc>
        <w:tc>
          <w:tcPr>
            <w:tcW w:w="2694" w:type="dxa"/>
          </w:tcPr>
          <w:p w14:paraId="0A439A2C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чрезвычайная ситуация</w:t>
            </w:r>
          </w:p>
        </w:tc>
      </w:tr>
      <w:tr w:rsidR="008F538F" w14:paraId="533DF7F8" w14:textId="77777777">
        <w:tc>
          <w:tcPr>
            <w:tcW w:w="561" w:type="dxa"/>
            <w:vMerge/>
          </w:tcPr>
          <w:p w14:paraId="2A81BB21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4DF4AB64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</w:tcPr>
          <w:p w14:paraId="3E600354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 Ситуация, требующая от человека значительного изменения представлений о мире и о себе за короткий промежуток времени носит название?</w:t>
            </w:r>
          </w:p>
        </w:tc>
        <w:tc>
          <w:tcPr>
            <w:tcW w:w="2694" w:type="dxa"/>
          </w:tcPr>
          <w:p w14:paraId="046C8BDB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кризисная ситуация</w:t>
            </w:r>
          </w:p>
        </w:tc>
      </w:tr>
      <w:tr w:rsidR="008F538F" w14:paraId="4CB30C87" w14:textId="77777777">
        <w:tc>
          <w:tcPr>
            <w:tcW w:w="561" w:type="dxa"/>
            <w:vMerge/>
          </w:tcPr>
          <w:p w14:paraId="0B5ED3C4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</w:tcPr>
          <w:p w14:paraId="4FEEC48B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ПК-2.1.3. Знает психологию кризисных состояний; психологию экстремальных ситуаций, психологические основы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рискологии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психологию горя, потери, утраты.</w:t>
            </w:r>
          </w:p>
        </w:tc>
        <w:tc>
          <w:tcPr>
            <w:tcW w:w="8435" w:type="dxa"/>
          </w:tcPr>
          <w:p w14:paraId="15F6E722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Перечислите общие характеристики экстремальных ситуаций:</w:t>
            </w:r>
          </w:p>
          <w:p w14:paraId="3C0DC6A3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 внезапность; наступления; </w:t>
            </w:r>
          </w:p>
          <w:p w14:paraId="778A3966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 резкий выход за пределы нормы; </w:t>
            </w:r>
          </w:p>
          <w:p w14:paraId="0CC8E443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 насыщенность; развивающейся ситуации противоречиями, требующими оперативного разрешения;</w:t>
            </w:r>
          </w:p>
          <w:p w14:paraId="11E98887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все варианты ответов верны.</w:t>
            </w:r>
          </w:p>
        </w:tc>
        <w:tc>
          <w:tcPr>
            <w:tcW w:w="2694" w:type="dxa"/>
          </w:tcPr>
          <w:p w14:paraId="472760A2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38F" w14:paraId="4F123F7F" w14:textId="77777777">
        <w:tc>
          <w:tcPr>
            <w:tcW w:w="561" w:type="dxa"/>
            <w:vMerge/>
          </w:tcPr>
          <w:p w14:paraId="0BF4838B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3E671F92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</w:tcPr>
          <w:p w14:paraId="15330719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Перечислите факторы, определяющие экстремальность:</w:t>
            </w:r>
          </w:p>
          <w:p w14:paraId="61A40280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различные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эмоциогенные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воздействия в связи с опасностью, трудностью, новизной, ответственностью ситуации;</w:t>
            </w:r>
          </w:p>
          <w:p w14:paraId="6C00E015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дефицит необходимой информации или явный избыток противоречивой информации;</w:t>
            </w:r>
          </w:p>
          <w:p w14:paraId="78A181EF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чрезмерное психическое, физическое, эмоциональное напряжение;</w:t>
            </w:r>
          </w:p>
          <w:p w14:paraId="670294D9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все варианты ответов верны.</w:t>
            </w:r>
          </w:p>
          <w:p w14:paraId="69153FBE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F3B3FFA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r w:rsidR="008F4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38F" w14:paraId="514F0B7D" w14:textId="77777777">
        <w:tc>
          <w:tcPr>
            <w:tcW w:w="561" w:type="dxa"/>
            <w:vMerge/>
          </w:tcPr>
          <w:p w14:paraId="0A1AD7B6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42D21C29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</w:tcPr>
          <w:p w14:paraId="118F2FD5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7.Перечислите основные объекты изучения психологии безопасности:</w:t>
            </w:r>
          </w:p>
          <w:p w14:paraId="3D2AB72D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А. человек; </w:t>
            </w:r>
          </w:p>
          <w:p w14:paraId="2AC2070D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Б. социальные группы; </w:t>
            </w:r>
          </w:p>
          <w:p w14:paraId="70953F0F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общество;</w:t>
            </w:r>
          </w:p>
          <w:p w14:paraId="28A10B47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все варианты ответов верны</w:t>
            </w:r>
          </w:p>
          <w:p w14:paraId="453A5AC4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AB8DEFA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</w:p>
        </w:tc>
      </w:tr>
      <w:tr w:rsidR="008F538F" w14:paraId="4E4AA323" w14:textId="77777777">
        <w:tc>
          <w:tcPr>
            <w:tcW w:w="561" w:type="dxa"/>
            <w:vMerge/>
          </w:tcPr>
          <w:p w14:paraId="60789F1D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0E7CFA2C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</w:tcPr>
          <w:p w14:paraId="6B962D45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8.Перечислите условия психологической безопасности:</w:t>
            </w:r>
          </w:p>
          <w:p w14:paraId="7B538E3F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качество жизни;</w:t>
            </w:r>
          </w:p>
          <w:p w14:paraId="4F851387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жизнестойкость;</w:t>
            </w:r>
          </w:p>
          <w:p w14:paraId="3F4AF9A2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оба варианта ответов верны</w:t>
            </w:r>
          </w:p>
          <w:p w14:paraId="3A57A2A7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F07C299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оба варианта ответов верны </w:t>
            </w:r>
          </w:p>
          <w:p w14:paraId="77C150EE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538F" w14:paraId="2B136D95" w14:textId="77777777">
        <w:tc>
          <w:tcPr>
            <w:tcW w:w="561" w:type="dxa"/>
            <w:vMerge/>
          </w:tcPr>
          <w:p w14:paraId="2061461D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4ECB9C8D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</w:tcPr>
          <w:p w14:paraId="7441BB24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Состояние, при котором человеку не угрожает опасность,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словарю С. И. Ожегова – это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  <w:p w14:paraId="18B53FD4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C5E6348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</w:t>
            </w:r>
          </w:p>
          <w:p w14:paraId="4C13B4FF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538F" w14:paraId="5AFA86DD" w14:textId="77777777">
        <w:tc>
          <w:tcPr>
            <w:tcW w:w="561" w:type="dxa"/>
            <w:vMerge/>
          </w:tcPr>
          <w:p w14:paraId="235FC9E4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2CD104B9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ПК-2.1.5. Знает проблемы социализации, социальной адаптации и дезадаптации, характеристики социальной среды.</w:t>
            </w:r>
          </w:p>
        </w:tc>
        <w:tc>
          <w:tcPr>
            <w:tcW w:w="8435" w:type="dxa"/>
          </w:tcPr>
          <w:p w14:paraId="69AEFF54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Соотнесите авторов с их теориями безопасности:</w:t>
            </w:r>
          </w:p>
          <w:p w14:paraId="79861659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Адлер;</w:t>
            </w:r>
          </w:p>
          <w:p w14:paraId="2814568F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Э.Фромм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F497A1A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0DDFC3B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А. Маслоу.</w:t>
            </w:r>
          </w:p>
          <w:p w14:paraId="4F223388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 детстве для нормального развития личности ребенка должна быть удовлетворена потребность в безопасности, которая зависит от отношения родителя к ребенку;</w:t>
            </w:r>
          </w:p>
          <w:p w14:paraId="6E1FC8E9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человек выбирает цели, чтобы предотвратить чувство неполноценности, поддержать самооценку и обеспечить безопасность;</w:t>
            </w:r>
          </w:p>
          <w:p w14:paraId="546B910C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появление одной потребности обычно основывается на предыдущем удовлетворении другой - эти потребности гарантируют, что возможности человека станут «прежде всего, инструментами для обеспечения безопасности»;</w:t>
            </w:r>
          </w:p>
          <w:p w14:paraId="3DA863AF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безопасность как потребность в принадлежности и избегании одиночества.</w:t>
            </w:r>
          </w:p>
        </w:tc>
        <w:tc>
          <w:tcPr>
            <w:tcW w:w="2694" w:type="dxa"/>
          </w:tcPr>
          <w:p w14:paraId="000500C0" w14:textId="77777777" w:rsidR="008F538F" w:rsidRDefault="008F4446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1В,2А,3Г,4</w:t>
            </w:r>
            <w:r w:rsidR="00E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8F538F" w14:paraId="16F565C7" w14:textId="77777777">
        <w:tc>
          <w:tcPr>
            <w:tcW w:w="561" w:type="dxa"/>
            <w:vMerge/>
          </w:tcPr>
          <w:p w14:paraId="5814A035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2A52E361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5" w:type="dxa"/>
          </w:tcPr>
          <w:p w14:paraId="48E9B6B6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Перечислите основные критерии психологически безопасной социальной среды.</w:t>
            </w:r>
          </w:p>
          <w:p w14:paraId="49133FFB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основным критериям психологически безопасной образовательной среды относится:</w:t>
            </w:r>
          </w:p>
          <w:p w14:paraId="028A4E30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А. 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ащищенность от психологического насилия;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0EE63E4A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Б.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еферентная значимость окружения;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31F04EDD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В.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довлетворенность в личностно-доверительном общении;</w:t>
            </w:r>
          </w:p>
          <w:p w14:paraId="6B0E44AE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все варианты ответов верны.</w:t>
            </w:r>
          </w:p>
        </w:tc>
        <w:tc>
          <w:tcPr>
            <w:tcW w:w="2694" w:type="dxa"/>
          </w:tcPr>
          <w:p w14:paraId="1D6DC398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Г</w:t>
            </w:r>
          </w:p>
        </w:tc>
      </w:tr>
      <w:tr w:rsidR="008F538F" w14:paraId="161547F6" w14:textId="77777777">
        <w:tc>
          <w:tcPr>
            <w:tcW w:w="561" w:type="dxa"/>
            <w:vMerge/>
          </w:tcPr>
          <w:p w14:paraId="5F4E48AD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</w:tcPr>
          <w:p w14:paraId="5946F654" w14:textId="77777777" w:rsidR="008F538F" w:rsidRDefault="00E7446B" w:rsidP="006C140B">
            <w:pPr>
              <w:pStyle w:val="Default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ПК-2.2.1. Умеет оценивать риски и факторы социальной и психологической напряженности.</w:t>
            </w:r>
          </w:p>
        </w:tc>
        <w:tc>
          <w:tcPr>
            <w:tcW w:w="8435" w:type="dxa"/>
          </w:tcPr>
          <w:p w14:paraId="1264DA6C" w14:textId="77777777" w:rsidR="008F538F" w:rsidRDefault="00E7446B" w:rsidP="006C140B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szCs w:val="24"/>
              </w:rPr>
              <w:t>.Продемонстрируйте умение оцен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ивать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уров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ень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социальной фрустрированности с целью диагностики социальной и психологической напряженности. </w:t>
            </w:r>
          </w:p>
          <w:p w14:paraId="421C15E9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Испытуемый прошел методику «Диагностика уровня социальной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фрустрированности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И. Вассермана», уровень социальной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фрустрированности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составил свыше 4 баллов.  Как интерпретируется данные результаты исследования?</w:t>
            </w:r>
          </w:p>
          <w:p w14:paraId="4A8159B8" w14:textId="77777777" w:rsidR="008F538F" w:rsidRDefault="008F538F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5BCC05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очень высокий уровень социальной </w:t>
            </w:r>
          </w:p>
          <w:p w14:paraId="5FAED666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фрустрированности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14:paraId="5163E730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 средний уровень социальной </w:t>
            </w:r>
          </w:p>
          <w:p w14:paraId="00A8F801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фрустрированности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14:paraId="6D3EF07D" w14:textId="77777777" w:rsidR="008F538F" w:rsidRDefault="008F538F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9CD91C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 низкий уровень социальной </w:t>
            </w:r>
          </w:p>
          <w:p w14:paraId="7641C330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фрустрированности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14:paraId="53E9F53C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171CEBF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очень высокий уровень </w:t>
            </w:r>
          </w:p>
        </w:tc>
      </w:tr>
      <w:tr w:rsidR="008F538F" w14:paraId="628C15ED" w14:textId="77777777">
        <w:tc>
          <w:tcPr>
            <w:tcW w:w="561" w:type="dxa"/>
            <w:vMerge/>
          </w:tcPr>
          <w:p w14:paraId="49766249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5DA57404" w14:textId="77777777" w:rsidR="008F538F" w:rsidRDefault="008F538F" w:rsidP="006C140B">
            <w:pPr>
              <w:pStyle w:val="Default"/>
              <w:rPr>
                <w:color w:val="auto"/>
              </w:rPr>
            </w:pPr>
          </w:p>
        </w:tc>
        <w:tc>
          <w:tcPr>
            <w:tcW w:w="8435" w:type="dxa"/>
          </w:tcPr>
          <w:p w14:paraId="2F60B411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Продемонстрируйте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удовлетворенность основных потребностей по методике парных сравнений В.В. Скворцова, в адаптации И.А. Акиндиновой.  </w:t>
            </w:r>
          </w:p>
          <w:p w14:paraId="2BE8B842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Испытуемый прошел методику парных сравнений В.В. Скворцова, в адаптации И.А. Акиндиновой и получил по шкале «социальные межличностные потребности» высший балл. Как интерпретируется данные результаты исследования?</w:t>
            </w:r>
          </w:p>
        </w:tc>
        <w:tc>
          <w:tcPr>
            <w:tcW w:w="2694" w:type="dxa"/>
          </w:tcPr>
          <w:p w14:paraId="19F18BC7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доминирующая потребность </w:t>
            </w:r>
          </w:p>
        </w:tc>
      </w:tr>
      <w:tr w:rsidR="008F538F" w14:paraId="1F4872DB" w14:textId="77777777">
        <w:tc>
          <w:tcPr>
            <w:tcW w:w="561" w:type="dxa"/>
            <w:vMerge/>
          </w:tcPr>
          <w:p w14:paraId="33320DA0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22417583" w14:textId="77777777" w:rsidR="008F538F" w:rsidRDefault="00E7446B" w:rsidP="006C140B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 xml:space="preserve">ПК-2.2.2. Умеет разрабатывать методы психологической оценки в целях мониторинга психологической безопасности и комфортности среды проживания и организовывать </w:t>
            </w:r>
            <w:r>
              <w:rPr>
                <w:bCs/>
                <w:color w:val="auto"/>
              </w:rPr>
              <w:lastRenderedPageBreak/>
              <w:t>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напряженности.</w:t>
            </w:r>
          </w:p>
        </w:tc>
        <w:tc>
          <w:tcPr>
            <w:tcW w:w="8435" w:type="dxa"/>
          </w:tcPr>
          <w:p w14:paraId="4445F9E2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14.Продемонстрируйте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оценивать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психологическую атмосферу в коллективе (по А.Ф. Фидлеру) с целью мониторинга психологической безопасности и комфортности среды.</w:t>
            </w:r>
          </w:p>
          <w:p w14:paraId="4B901E08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Испытуемый прошел методику оценки психологической атмосферы в коллективе (по А.Ф. Фидлеру). По результатам анализа данной методики психологическая атмосфера в коллективе составила 75 баллов. Как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интерпретируется данные результаты исследования?</w:t>
            </w:r>
          </w:p>
        </w:tc>
        <w:tc>
          <w:tcPr>
            <w:tcW w:w="2694" w:type="dxa"/>
          </w:tcPr>
          <w:p w14:paraId="72DCE4F5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неблаго</w:t>
            </w:r>
            <w:r w:rsidR="008F4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приятная атмосфера в коллективе</w:t>
            </w:r>
          </w:p>
        </w:tc>
      </w:tr>
      <w:tr w:rsidR="008F538F" w14:paraId="0901441D" w14:textId="77777777">
        <w:tc>
          <w:tcPr>
            <w:tcW w:w="561" w:type="dxa"/>
            <w:vMerge/>
          </w:tcPr>
          <w:p w14:paraId="396B0C1B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5ABC4BC3" w14:textId="77777777" w:rsidR="008F538F" w:rsidRDefault="00E7446B" w:rsidP="006C140B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>ПК-2.2.3. Умеет разрабатывать аналитические материалы по результатам мониторинга психологической безопасности и комфортности среды проживания.</w:t>
            </w:r>
          </w:p>
        </w:tc>
        <w:tc>
          <w:tcPr>
            <w:tcW w:w="8435" w:type="dxa"/>
          </w:tcPr>
          <w:p w14:paraId="04B35D85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Продемонстрируйте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психологический климат классного коллектива (В.С. Ивашкин, В.В. Онуфриева) с целью определения психологического критерия соответствия образовательной среды.</w:t>
            </w:r>
          </w:p>
          <w:p w14:paraId="70177D72" w14:textId="77777777" w:rsidR="008F538F" w:rsidRDefault="00E7446B" w:rsidP="006C140B">
            <w:pPr>
              <w:pStyle w:val="1"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 xml:space="preserve">По результатам анализа данной методики у испытуемого показатель психологического климата составил 4,5 балла. Как интерпретируется данные результаты исследования? </w:t>
            </w:r>
          </w:p>
        </w:tc>
        <w:tc>
          <w:tcPr>
            <w:tcW w:w="2694" w:type="dxa"/>
          </w:tcPr>
          <w:p w14:paraId="50347F37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8F538F" w14:paraId="5EC8912C" w14:textId="77777777">
        <w:tc>
          <w:tcPr>
            <w:tcW w:w="561" w:type="dxa"/>
            <w:vMerge/>
          </w:tcPr>
          <w:p w14:paraId="109ECBED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</w:tcPr>
          <w:p w14:paraId="37021033" w14:textId="77777777" w:rsidR="008F538F" w:rsidRDefault="00E7446B" w:rsidP="006C140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ПК-2.3.1. Владеет технологиями разработки, утверждения программ,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данных.</w:t>
            </w:r>
          </w:p>
          <w:p w14:paraId="65344AD8" w14:textId="77777777" w:rsidR="008F538F" w:rsidRDefault="008F538F" w:rsidP="006C140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435" w:type="dxa"/>
          </w:tcPr>
          <w:p w14:paraId="222823E7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Продемонстрируйте  владение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технологией диагностики психологического климата в малой производственной группе (В.В.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Э.Г. Шелест) с определения психологического критерия соответствия среды. </w:t>
            </w:r>
          </w:p>
          <w:p w14:paraId="78F609D0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анализа данной методики у испытуемого показатель психологического климата составил менее 20 баллов. Как интерпретируется данные результаты исследования?</w:t>
            </w:r>
          </w:p>
        </w:tc>
        <w:tc>
          <w:tcPr>
            <w:tcW w:w="2694" w:type="dxa"/>
          </w:tcPr>
          <w:p w14:paraId="11E379E9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неблагоприятный психологический климат </w:t>
            </w:r>
          </w:p>
        </w:tc>
      </w:tr>
      <w:tr w:rsidR="008F538F" w14:paraId="0B648A8F" w14:textId="77777777">
        <w:tc>
          <w:tcPr>
            <w:tcW w:w="561" w:type="dxa"/>
            <w:vMerge w:val="restart"/>
          </w:tcPr>
          <w:p w14:paraId="4F76214C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01E8320F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43D52DEF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Продемонстрируйте владение технологией экспертной диагностики взаимодействия в малых группах (А.С. Чернышов, С.В. Сарычев).</w:t>
            </w:r>
          </w:p>
          <w:p w14:paraId="6450046A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анализа данной методики уровень группового взаимодействия у испытуемого составил менее 1 балла. Как интерпретируется данные результаты исследования?</w:t>
            </w:r>
          </w:p>
        </w:tc>
        <w:tc>
          <w:tcPr>
            <w:tcW w:w="2694" w:type="dxa"/>
          </w:tcPr>
          <w:p w14:paraId="6CC63823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неблагоприятный уровень группового взаимодействия</w:t>
            </w:r>
          </w:p>
        </w:tc>
      </w:tr>
      <w:tr w:rsidR="008F538F" w14:paraId="6A62CFBC" w14:textId="77777777">
        <w:tc>
          <w:tcPr>
            <w:tcW w:w="561" w:type="dxa"/>
            <w:vMerge/>
          </w:tcPr>
          <w:p w14:paraId="2B243C88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28330A2B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4919E884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Продемонстрируйте владение технологией диагностики уровня личностной готовности к риску «РSК» Шуберта. По результатам анализа данной методики уровень личностной готовности к риску составил меньше -30 баллов. Как интерпретируется данные результаты исследования?</w:t>
            </w:r>
          </w:p>
        </w:tc>
        <w:tc>
          <w:tcPr>
            <w:tcW w:w="2694" w:type="dxa"/>
          </w:tcPr>
          <w:p w14:paraId="01F9E214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личностная готовность к риску</w:t>
            </w:r>
          </w:p>
        </w:tc>
      </w:tr>
      <w:tr w:rsidR="008F538F" w14:paraId="4C617F79" w14:textId="77777777">
        <w:tc>
          <w:tcPr>
            <w:tcW w:w="561" w:type="dxa"/>
            <w:vMerge/>
          </w:tcPr>
          <w:p w14:paraId="6BC86186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015236B0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4A08ABB8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19.Продемонстрируйте владение технологией диагностики профессионального «выгорания» (К.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 Джексон, в адаптации Н.Е. Водопьяновой). У испытуемого по результатам анализа данной методики по шкале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«Эмоциональное истощение» значение составило более 18 баллов. Как интерпретируется результаты исследования?</w:t>
            </w:r>
          </w:p>
          <w:p w14:paraId="49B08B02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4D1B6E1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высокая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выраженность эмоционального истощения</w:t>
            </w:r>
          </w:p>
        </w:tc>
      </w:tr>
      <w:tr w:rsidR="008F538F" w14:paraId="7DDF8A89" w14:textId="77777777">
        <w:tc>
          <w:tcPr>
            <w:tcW w:w="561" w:type="dxa"/>
            <w:vMerge/>
          </w:tcPr>
          <w:p w14:paraId="53642577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</w:tcPr>
          <w:p w14:paraId="43FE1E45" w14:textId="77777777" w:rsidR="008F538F" w:rsidRDefault="00E7446B" w:rsidP="006C140B">
            <w:pPr>
              <w:pStyle w:val="Default"/>
              <w:rPr>
                <w:bCs/>
                <w:color w:val="auto"/>
              </w:rPr>
            </w:pPr>
            <w:r>
              <w:rPr>
                <w:color w:val="auto"/>
              </w:rPr>
              <w:t>ПК-2.3.3. Владеет технологиями разработки психологических рекомендаций по минимизации социальных рисков, проведения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проживания.</w:t>
            </w:r>
          </w:p>
        </w:tc>
        <w:tc>
          <w:tcPr>
            <w:tcW w:w="8435" w:type="dxa"/>
          </w:tcPr>
          <w:p w14:paraId="06DC2752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Продемонстрируйте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технологией оценки психологической атмосферы в коллективе (по А.Ф. Фидлеру) с целью мониторинга психологической безопасности и комфортности среды.</w:t>
            </w:r>
          </w:p>
          <w:p w14:paraId="46DD17A1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Испытуемый прошел методику оценки психологической атмосферы в коллективе (по А.Ф. Фидлеру). По результатам анализа данной методики психологическая атмосфера в коллективе составила 75 баллов. Как интерпретируется данные результаты исследования?</w:t>
            </w:r>
          </w:p>
        </w:tc>
        <w:tc>
          <w:tcPr>
            <w:tcW w:w="2694" w:type="dxa"/>
          </w:tcPr>
          <w:p w14:paraId="2AE06716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неблагоприятная атмосфера в коллективе</w:t>
            </w:r>
          </w:p>
        </w:tc>
      </w:tr>
      <w:tr w:rsidR="008F538F" w14:paraId="4170DECF" w14:textId="77777777">
        <w:tc>
          <w:tcPr>
            <w:tcW w:w="561" w:type="dxa"/>
            <w:vMerge/>
          </w:tcPr>
          <w:p w14:paraId="03D297EB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411AC672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3B3BE678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 Продемонстрируйте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технологией оценки склонности к риску (А.Г. Шмелев). </w:t>
            </w:r>
          </w:p>
          <w:p w14:paraId="04056862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Испытуемый прошел методику оценки склонности к риску (А.Г. Шмелев). По результатам анализа данной методики склонность к риску составила у испытуемого более 30 баллов. Как интерпретируется данные результаты исследования?</w:t>
            </w:r>
          </w:p>
        </w:tc>
        <w:tc>
          <w:tcPr>
            <w:tcW w:w="2694" w:type="dxa"/>
          </w:tcPr>
          <w:p w14:paraId="5E822276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склонность к риску</w:t>
            </w:r>
          </w:p>
        </w:tc>
      </w:tr>
      <w:tr w:rsidR="008F538F" w14:paraId="309B2B83" w14:textId="77777777">
        <w:tc>
          <w:tcPr>
            <w:tcW w:w="561" w:type="dxa"/>
            <w:vMerge/>
          </w:tcPr>
          <w:p w14:paraId="22209227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5693ABAC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7A2DC697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 Продемонстрируйте владение технологией оценки толерантности к неопределённости (по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Баднеру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Как интерпретируется результаты исследования по данной методике?</w:t>
            </w:r>
          </w:p>
        </w:tc>
        <w:tc>
          <w:tcPr>
            <w:tcW w:w="2694" w:type="dxa"/>
          </w:tcPr>
          <w:p w14:paraId="49287848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чем выше показатель (балл), тем более </w:t>
            </w:r>
            <w:proofErr w:type="spellStart"/>
            <w:r w:rsidR="008F4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интолерантен</w:t>
            </w:r>
            <w:proofErr w:type="spellEnd"/>
            <w:r w:rsidR="008F4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неопределенности</w:t>
            </w:r>
          </w:p>
        </w:tc>
      </w:tr>
      <w:tr w:rsidR="008F538F" w14:paraId="2B9244AA" w14:textId="77777777">
        <w:tc>
          <w:tcPr>
            <w:tcW w:w="561" w:type="dxa"/>
            <w:vMerge/>
          </w:tcPr>
          <w:p w14:paraId="4BE113C3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14BFEB25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21ACB2F9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23.Продемонстрируйте владение технологией экспресс-диагностики стрессогенных факторов в деятельности руководителя (И.Д. Ладанов, В.А. Уразаева).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испытуемого по результатам анализа данной методики уровень конфликтности в деятельности руководителя, психологической напряженности в отношениях составил ниже 12 баллов. Как интерпретируется результаты исследования по данной методике?</w:t>
            </w:r>
          </w:p>
        </w:tc>
        <w:tc>
          <w:tcPr>
            <w:tcW w:w="2694" w:type="dxa"/>
          </w:tcPr>
          <w:p w14:paraId="795ACDB3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конфликтность </w:t>
            </w:r>
          </w:p>
        </w:tc>
      </w:tr>
      <w:tr w:rsidR="008F538F" w14:paraId="645FED9C" w14:textId="77777777">
        <w:tc>
          <w:tcPr>
            <w:tcW w:w="561" w:type="dxa"/>
            <w:vMerge/>
          </w:tcPr>
          <w:p w14:paraId="2560F252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133CEEFC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23A9000E" w14:textId="77777777" w:rsidR="008F538F" w:rsidRDefault="00E7446B" w:rsidP="006C140B">
            <w:pPr>
              <w:pStyle w:val="1"/>
              <w:shd w:val="clear" w:color="auto" w:fill="FFFFFF"/>
              <w:jc w:val="left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szCs w:val="24"/>
              </w:rPr>
              <w:t>Продемонстрируйте владение м</w:t>
            </w:r>
            <w:r>
              <w:rPr>
                <w:rFonts w:ascii="Times New Roman" w:hAnsi="Times New Roman"/>
                <w:spacing w:val="-10"/>
                <w:szCs w:val="24"/>
              </w:rPr>
              <w:t>етодами психологического воздействия на человека </w:t>
            </w:r>
          </w:p>
          <w:p w14:paraId="2573F001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снижения его социальной и психологической напряженности? Какие методы психологического воздействия на человека существуют?</w:t>
            </w:r>
          </w:p>
        </w:tc>
        <w:tc>
          <w:tcPr>
            <w:tcW w:w="2694" w:type="dxa"/>
          </w:tcPr>
          <w:p w14:paraId="6BCB24D0" w14:textId="77777777" w:rsidR="008F538F" w:rsidRDefault="008F4446" w:rsidP="006C14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заражение, внушение,</w:t>
            </w:r>
          </w:p>
          <w:p w14:paraId="6B502038" w14:textId="77777777" w:rsidR="008F538F" w:rsidRDefault="008F4446" w:rsidP="006C14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убеждение, подражание</w:t>
            </w:r>
          </w:p>
          <w:p w14:paraId="7BF0EA78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538F" w14:paraId="059C1E72" w14:textId="77777777">
        <w:tc>
          <w:tcPr>
            <w:tcW w:w="561" w:type="dxa"/>
            <w:vMerge/>
          </w:tcPr>
          <w:p w14:paraId="4F2B68CA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4F5FF588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2F5B4EAE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25. Продемонстрируйте владение технологией оценки субъективного благополучия, полученной по результатам мониторинга психологической безопасности и комфортности среды проживания населения. По результатам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анализа данной методики у испытуемого уровень субъективного благополучия составил 2 стена. Как интерпретируется результаты исследования?  </w:t>
            </w:r>
          </w:p>
        </w:tc>
        <w:tc>
          <w:tcPr>
            <w:tcW w:w="2694" w:type="dxa"/>
          </w:tcPr>
          <w:p w14:paraId="5CE62EBE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низкий уровень </w:t>
            </w:r>
          </w:p>
        </w:tc>
      </w:tr>
      <w:tr w:rsidR="008F538F" w14:paraId="3B93BAA8" w14:textId="77777777">
        <w:tc>
          <w:tcPr>
            <w:tcW w:w="561" w:type="dxa"/>
            <w:vMerge/>
          </w:tcPr>
          <w:p w14:paraId="5148B2B6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6CFCCBE7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39274A50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 Продемонстрируйте владение технологией диагностики личностной и групповой удовлетворенности работой. По результатам анализа данной методики удовлетворенности профессиональной деятельностью у испытуемого составила более 40 баллов. Как интерпретируется результаты исследования?</w:t>
            </w:r>
          </w:p>
        </w:tc>
        <w:tc>
          <w:tcPr>
            <w:tcW w:w="2694" w:type="dxa"/>
          </w:tcPr>
          <w:p w14:paraId="335AC065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ий уровень  </w:t>
            </w:r>
          </w:p>
        </w:tc>
      </w:tr>
      <w:tr w:rsidR="008F538F" w14:paraId="2416E982" w14:textId="77777777">
        <w:tc>
          <w:tcPr>
            <w:tcW w:w="561" w:type="dxa"/>
            <w:vMerge w:val="restart"/>
          </w:tcPr>
          <w:p w14:paraId="2D6CA250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2" w:type="dxa"/>
            <w:gridSpan w:val="3"/>
          </w:tcPr>
          <w:p w14:paraId="3B9BA464" w14:textId="77777777" w:rsidR="008F538F" w:rsidRDefault="00E7446B" w:rsidP="006C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ПК-3. </w:t>
            </w:r>
          </w:p>
          <w:p w14:paraId="5CFE5530" w14:textId="77777777" w:rsidR="008F538F" w:rsidRDefault="00E7446B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работы по созданию системы психологического просвещения населения</w:t>
            </w:r>
          </w:p>
        </w:tc>
      </w:tr>
      <w:tr w:rsidR="008F538F" w14:paraId="5598A76E" w14:textId="77777777">
        <w:tc>
          <w:tcPr>
            <w:tcW w:w="561" w:type="dxa"/>
            <w:vMerge/>
          </w:tcPr>
          <w:p w14:paraId="1E08D641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</w:tcPr>
          <w:p w14:paraId="54102DAA" w14:textId="77777777" w:rsidR="008F538F" w:rsidRDefault="00E7446B" w:rsidP="006C1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ПК-3.1.5. Знает технологии психологической работы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десоциализированными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группами подростков и молодежи.</w:t>
            </w:r>
          </w:p>
          <w:p w14:paraId="0BB4B97D" w14:textId="77777777" w:rsidR="008F538F" w:rsidRDefault="008F538F" w:rsidP="006C140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435" w:type="dxa"/>
          </w:tcPr>
          <w:p w14:paraId="2F3CA503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 Соотнесите стадии переживания горя и их содержание:</w:t>
            </w:r>
          </w:p>
          <w:p w14:paraId="44932B32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гнев;</w:t>
            </w:r>
          </w:p>
          <w:p w14:paraId="5CED0576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депрессия;</w:t>
            </w:r>
          </w:p>
          <w:p w14:paraId="0BF77A14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принятие;</w:t>
            </w:r>
          </w:p>
          <w:p w14:paraId="30130E8F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торг;</w:t>
            </w:r>
          </w:p>
          <w:p w14:paraId="66224DC0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отрицание.</w:t>
            </w:r>
          </w:p>
          <w:p w14:paraId="4D0DBBBB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 отказ верить в произошедшее;</w:t>
            </w:r>
          </w:p>
          <w:p w14:paraId="22E7CDE0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 представляет собой пустоту, онемение чувств;</w:t>
            </w:r>
          </w:p>
          <w:p w14:paraId="31D1D528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эмоции начинают стабилизироваться, вход в реальность;</w:t>
            </w:r>
          </w:p>
          <w:p w14:paraId="59EB1DA5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попытки заключать «сделки», чтобы разрешить ситуацию;</w:t>
            </w:r>
          </w:p>
          <w:p w14:paraId="2BDD3309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 переполнение яростью, раздражением, негодованием.</w:t>
            </w:r>
          </w:p>
        </w:tc>
        <w:tc>
          <w:tcPr>
            <w:tcW w:w="2694" w:type="dxa"/>
          </w:tcPr>
          <w:p w14:paraId="5FFBAFEB" w14:textId="77777777" w:rsidR="008F538F" w:rsidRDefault="008F4446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1Д,2Б,3В,4</w:t>
            </w:r>
            <w:r w:rsidR="00E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 w:rsidR="00E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8F538F" w14:paraId="733A99CC" w14:textId="77777777">
        <w:tc>
          <w:tcPr>
            <w:tcW w:w="561" w:type="dxa"/>
            <w:vMerge/>
          </w:tcPr>
          <w:p w14:paraId="5C5C17BA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54072292" w14:textId="77777777" w:rsidR="008F538F" w:rsidRDefault="008F538F" w:rsidP="006C140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435" w:type="dxa"/>
          </w:tcPr>
          <w:p w14:paraId="30C61960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 Укажите последовательность фаз горя в соответствии с классификацией Ф.Е. Василюка.</w:t>
            </w:r>
          </w:p>
          <w:p w14:paraId="3AC845A7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фаза острого горя;</w:t>
            </w:r>
          </w:p>
          <w:p w14:paraId="3024DFFA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фаза завершения;</w:t>
            </w:r>
          </w:p>
          <w:p w14:paraId="11B1382A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фаза шока;</w:t>
            </w:r>
          </w:p>
          <w:p w14:paraId="56C45B87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фаза остаточных толчков и реорганизации;</w:t>
            </w:r>
          </w:p>
          <w:p w14:paraId="45F833B1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фаза поиска.</w:t>
            </w:r>
          </w:p>
        </w:tc>
        <w:tc>
          <w:tcPr>
            <w:tcW w:w="2694" w:type="dxa"/>
          </w:tcPr>
          <w:p w14:paraId="5DE3EB7C" w14:textId="77777777" w:rsidR="008F538F" w:rsidRDefault="008F4446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В,Д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</w:p>
          <w:p w14:paraId="0BCDDA41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538F" w14:paraId="4301B31B" w14:textId="77777777">
        <w:tc>
          <w:tcPr>
            <w:tcW w:w="561" w:type="dxa"/>
            <w:vMerge/>
          </w:tcPr>
          <w:p w14:paraId="2A2B0B11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</w:tcPr>
          <w:p w14:paraId="50544AA4" w14:textId="77777777" w:rsidR="008F538F" w:rsidRDefault="00E7446B" w:rsidP="006C140B">
            <w:pPr>
              <w:pStyle w:val="Default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ПК-3.2.5. Умеет использовать разные формы и методы психологического просвещения, в том числе активные методы (игры, упражнения, тренинги).</w:t>
            </w:r>
          </w:p>
        </w:tc>
        <w:tc>
          <w:tcPr>
            <w:tcW w:w="8435" w:type="dxa"/>
          </w:tcPr>
          <w:p w14:paraId="4CC049A6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Продемонстрируйте  умение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оказывать экстренную психологическую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 населению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целью снижения социальной и психологической напряженности.</w:t>
            </w:r>
          </w:p>
          <w:p w14:paraId="07D63781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 интервенции в поверхностные слои сознания;</w:t>
            </w:r>
          </w:p>
          <w:p w14:paraId="401C0D4E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работе с симптоматикой, а не с синдромами;</w:t>
            </w:r>
          </w:p>
          <w:p w14:paraId="0F374115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 психологическая коррекция характерологических особенностей личности; </w:t>
            </w:r>
          </w:p>
          <w:p w14:paraId="55C86AA4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нет верного варианта ответа.</w:t>
            </w:r>
          </w:p>
          <w:p w14:paraId="04AFEF45" w14:textId="77777777" w:rsidR="008F538F" w:rsidRDefault="00E7446B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Выберите верных два варианта ответа</w:t>
            </w:r>
          </w:p>
        </w:tc>
        <w:tc>
          <w:tcPr>
            <w:tcW w:w="2694" w:type="dxa"/>
          </w:tcPr>
          <w:p w14:paraId="6C7AEDCD" w14:textId="77777777" w:rsidR="008F538F" w:rsidRDefault="008F4446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А,</w:t>
            </w:r>
            <w:r w:rsidR="00E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</w:tr>
      <w:tr w:rsidR="008F538F" w14:paraId="6A4009A2" w14:textId="77777777">
        <w:tc>
          <w:tcPr>
            <w:tcW w:w="561" w:type="dxa"/>
            <w:vMerge/>
          </w:tcPr>
          <w:p w14:paraId="3340E05C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</w:tcPr>
          <w:p w14:paraId="5AEC032F" w14:textId="77777777" w:rsidR="008F538F" w:rsidRDefault="008F538F" w:rsidP="006C140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8435" w:type="dxa"/>
          </w:tcPr>
          <w:p w14:paraId="2B431325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 Продемонстрируйте умение оказывать экстренную психологическую помощь пострадавшему при следующих симптомах:</w:t>
            </w:r>
          </w:p>
          <w:p w14:paraId="47422997" w14:textId="77777777" w:rsidR="008F538F" w:rsidRDefault="00E7446B" w:rsidP="006C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сумеречное состояние сознания, чрезмерное возбуждение, множество движений, театральные позы при сохранении сознания, речь эмоционально насыщенная, быстрая; крики, рыдания.  Как следует себя вести с пострадавшим?</w:t>
            </w:r>
          </w:p>
          <w:p w14:paraId="504253B5" w14:textId="77777777" w:rsidR="008F538F" w:rsidRDefault="008F538F" w:rsidP="006C1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B921608" w14:textId="77777777" w:rsidR="008F538F" w:rsidRDefault="00E7446B" w:rsidP="006C140B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потакать желаниям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говорить короткими фразам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удалить пострадавшего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зрителей</w:t>
            </w:r>
          </w:p>
          <w:p w14:paraId="4E63EB20" w14:textId="77777777" w:rsidR="008F538F" w:rsidRDefault="008F538F" w:rsidP="006C140B">
            <w:pPr>
              <w:pStyle w:val="affb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5BE71FB" w14:textId="77777777" w:rsidR="008F538F" w:rsidRDefault="008F538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zh-CN"/>
        </w:rPr>
      </w:pPr>
    </w:p>
    <w:p w14:paraId="662773C3" w14:textId="77777777" w:rsidR="008F538F" w:rsidRDefault="008F538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zh-CN"/>
        </w:rPr>
      </w:pPr>
    </w:p>
    <w:p w14:paraId="1290E7EB" w14:textId="77777777" w:rsidR="008F538F" w:rsidRDefault="00E7446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оценочных материалов, 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F538F" w14:paraId="584ADFDD" w14:textId="77777777">
        <w:tc>
          <w:tcPr>
            <w:tcW w:w="3189" w:type="dxa"/>
          </w:tcPr>
          <w:p w14:paraId="5C1DE14F" w14:textId="77777777" w:rsidR="008F538F" w:rsidRDefault="00E744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Доцент кафедры «Прикладная психология»</w:t>
            </w:r>
          </w:p>
        </w:tc>
        <w:tc>
          <w:tcPr>
            <w:tcW w:w="3190" w:type="dxa"/>
          </w:tcPr>
          <w:p w14:paraId="015983B9" w14:textId="77777777" w:rsidR="008F538F" w:rsidRDefault="008F5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621EF286" w14:textId="77777777" w:rsidR="008F538F" w:rsidRDefault="008F5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38F" w14:paraId="1FDAF778" w14:textId="77777777">
        <w:trPr>
          <w:trHeight w:val="435"/>
        </w:trPr>
        <w:tc>
          <w:tcPr>
            <w:tcW w:w="3189" w:type="dxa"/>
          </w:tcPr>
          <w:p w14:paraId="4B7AF6C7" w14:textId="77777777" w:rsidR="008F538F" w:rsidRDefault="008F53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75A13CC" w14:textId="77777777" w:rsidR="008F538F" w:rsidRDefault="008F53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14:paraId="65B65B57" w14:textId="3BB995D5" w:rsidR="008F538F" w:rsidRDefault="00F47A0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B5DDD3" wp14:editId="310BD280">
                  <wp:extent cx="9525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44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Д. Н. Церфус </w:t>
            </w:r>
          </w:p>
        </w:tc>
      </w:tr>
    </w:tbl>
    <w:p w14:paraId="2E54686C" w14:textId="77777777" w:rsidR="008F538F" w:rsidRDefault="008F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13 января 2025 г.</w:t>
      </w:r>
    </w:p>
    <w:sectPr w:rsidR="008F538F">
      <w:pgSz w:w="16838" w:h="11906" w:orient="landscape"/>
      <w:pgMar w:top="851" w:right="1134" w:bottom="170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2CCF8" w14:textId="77777777" w:rsidR="00C91577" w:rsidRDefault="00C91577">
      <w:pPr>
        <w:spacing w:line="240" w:lineRule="auto"/>
      </w:pPr>
      <w:r>
        <w:separator/>
      </w:r>
    </w:p>
  </w:endnote>
  <w:endnote w:type="continuationSeparator" w:id="0">
    <w:p w14:paraId="01139B15" w14:textId="77777777" w:rsidR="00C91577" w:rsidRDefault="00C91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CYR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E0EC" w14:textId="77777777" w:rsidR="00C91577" w:rsidRDefault="00C91577">
      <w:pPr>
        <w:spacing w:after="0"/>
      </w:pPr>
      <w:r>
        <w:separator/>
      </w:r>
    </w:p>
  </w:footnote>
  <w:footnote w:type="continuationSeparator" w:id="0">
    <w:p w14:paraId="3CA75BF7" w14:textId="77777777" w:rsidR="00C91577" w:rsidRDefault="00C91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a"/>
      <w:lvlText w:val=""/>
      <w:lvlJc w:val="left"/>
      <w:pPr>
        <w:tabs>
          <w:tab w:val="left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EEB0890"/>
    <w:multiLevelType w:val="multilevel"/>
    <w:tmpl w:val="0EEB0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68B3"/>
    <w:multiLevelType w:val="multilevel"/>
    <w:tmpl w:val="27ED68B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0B2198"/>
    <w:multiLevelType w:val="multilevel"/>
    <w:tmpl w:val="2A0B2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multilevel"/>
    <w:tmpl w:val="346B3D09"/>
    <w:lvl w:ilvl="0">
      <w:start w:val="1"/>
      <w:numFmt w:val="bullet"/>
      <w:pStyle w:val="a0"/>
      <w:lvlText w:val=""/>
      <w:lvlJc w:val="left"/>
      <w:pPr>
        <w:tabs>
          <w:tab w:val="left" w:pos="822"/>
        </w:tabs>
        <w:ind w:left="822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41116837"/>
    <w:lvl w:ilvl="0">
      <w:start w:val="1"/>
      <w:numFmt w:val="bullet"/>
      <w:pStyle w:val="11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BC2592"/>
    <w:multiLevelType w:val="multilevel"/>
    <w:tmpl w:val="4BBC2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329060680">
    <w:abstractNumId w:val="0"/>
  </w:num>
  <w:num w:numId="2" w16cid:durableId="1466043545">
    <w:abstractNumId w:val="5"/>
  </w:num>
  <w:num w:numId="3" w16cid:durableId="34740859">
    <w:abstractNumId w:val="4"/>
  </w:num>
  <w:num w:numId="4" w16cid:durableId="2041079061">
    <w:abstractNumId w:val="6"/>
  </w:num>
  <w:num w:numId="5" w16cid:durableId="133182572">
    <w:abstractNumId w:val="2"/>
  </w:num>
  <w:num w:numId="6" w16cid:durableId="890267737">
    <w:abstractNumId w:val="3"/>
  </w:num>
  <w:num w:numId="7" w16cid:durableId="96686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341"/>
    <w:rsid w:val="00002DDF"/>
    <w:rsid w:val="00005FA7"/>
    <w:rsid w:val="00021DF4"/>
    <w:rsid w:val="000370E3"/>
    <w:rsid w:val="00051C35"/>
    <w:rsid w:val="000579E6"/>
    <w:rsid w:val="00060EA1"/>
    <w:rsid w:val="00064F2C"/>
    <w:rsid w:val="00066179"/>
    <w:rsid w:val="00074A2C"/>
    <w:rsid w:val="00075F90"/>
    <w:rsid w:val="000779B3"/>
    <w:rsid w:val="00084F87"/>
    <w:rsid w:val="00090B56"/>
    <w:rsid w:val="00093D8F"/>
    <w:rsid w:val="000A634A"/>
    <w:rsid w:val="000A7C50"/>
    <w:rsid w:val="000D24EA"/>
    <w:rsid w:val="000D6DE9"/>
    <w:rsid w:val="000D7F42"/>
    <w:rsid w:val="000E2580"/>
    <w:rsid w:val="000E2A64"/>
    <w:rsid w:val="000E71F4"/>
    <w:rsid w:val="00103ED3"/>
    <w:rsid w:val="00115B66"/>
    <w:rsid w:val="00117000"/>
    <w:rsid w:val="00152021"/>
    <w:rsid w:val="00152D0A"/>
    <w:rsid w:val="00152E98"/>
    <w:rsid w:val="001755BE"/>
    <w:rsid w:val="00176CBA"/>
    <w:rsid w:val="0017777B"/>
    <w:rsid w:val="00182E48"/>
    <w:rsid w:val="00186B19"/>
    <w:rsid w:val="00195811"/>
    <w:rsid w:val="001C5444"/>
    <w:rsid w:val="001D397C"/>
    <w:rsid w:val="001F41ED"/>
    <w:rsid w:val="00203DE0"/>
    <w:rsid w:val="00213A43"/>
    <w:rsid w:val="002170DC"/>
    <w:rsid w:val="00226893"/>
    <w:rsid w:val="00233B49"/>
    <w:rsid w:val="00234B0F"/>
    <w:rsid w:val="0027241B"/>
    <w:rsid w:val="00276995"/>
    <w:rsid w:val="00290B16"/>
    <w:rsid w:val="00290D11"/>
    <w:rsid w:val="00294D9D"/>
    <w:rsid w:val="002A12B1"/>
    <w:rsid w:val="002A2D7E"/>
    <w:rsid w:val="002A3643"/>
    <w:rsid w:val="002A765D"/>
    <w:rsid w:val="002B4D54"/>
    <w:rsid w:val="002B7E69"/>
    <w:rsid w:val="002C16A6"/>
    <w:rsid w:val="002C17AD"/>
    <w:rsid w:val="002E0174"/>
    <w:rsid w:val="002E2234"/>
    <w:rsid w:val="002F0604"/>
    <w:rsid w:val="003028A8"/>
    <w:rsid w:val="00310F88"/>
    <w:rsid w:val="00312A5D"/>
    <w:rsid w:val="00321AC0"/>
    <w:rsid w:val="00321C49"/>
    <w:rsid w:val="00351B79"/>
    <w:rsid w:val="00362030"/>
    <w:rsid w:val="00374797"/>
    <w:rsid w:val="0037492F"/>
    <w:rsid w:val="0038779D"/>
    <w:rsid w:val="00393FC4"/>
    <w:rsid w:val="003B6036"/>
    <w:rsid w:val="003E72E9"/>
    <w:rsid w:val="003F10C7"/>
    <w:rsid w:val="004016C8"/>
    <w:rsid w:val="0040623E"/>
    <w:rsid w:val="00430B77"/>
    <w:rsid w:val="00441020"/>
    <w:rsid w:val="00447E64"/>
    <w:rsid w:val="00451D28"/>
    <w:rsid w:val="004550C6"/>
    <w:rsid w:val="00463B84"/>
    <w:rsid w:val="0046476F"/>
    <w:rsid w:val="00470DC6"/>
    <w:rsid w:val="00472A8E"/>
    <w:rsid w:val="00473CF9"/>
    <w:rsid w:val="004758F9"/>
    <w:rsid w:val="00476359"/>
    <w:rsid w:val="0047785E"/>
    <w:rsid w:val="00487A17"/>
    <w:rsid w:val="004B13DF"/>
    <w:rsid w:val="004B3BD8"/>
    <w:rsid w:val="004C0A16"/>
    <w:rsid w:val="004C1845"/>
    <w:rsid w:val="004C71A6"/>
    <w:rsid w:val="004D5932"/>
    <w:rsid w:val="004D6B48"/>
    <w:rsid w:val="004D73A4"/>
    <w:rsid w:val="004E66A0"/>
    <w:rsid w:val="005115E3"/>
    <w:rsid w:val="0051743E"/>
    <w:rsid w:val="0052223E"/>
    <w:rsid w:val="00530257"/>
    <w:rsid w:val="00536784"/>
    <w:rsid w:val="0053794C"/>
    <w:rsid w:val="00537D30"/>
    <w:rsid w:val="00554E76"/>
    <w:rsid w:val="00576854"/>
    <w:rsid w:val="00577BD9"/>
    <w:rsid w:val="005F5447"/>
    <w:rsid w:val="00601350"/>
    <w:rsid w:val="006103BB"/>
    <w:rsid w:val="00612276"/>
    <w:rsid w:val="0061303F"/>
    <w:rsid w:val="006300BC"/>
    <w:rsid w:val="006301B8"/>
    <w:rsid w:val="00641142"/>
    <w:rsid w:val="00646CCF"/>
    <w:rsid w:val="00655F93"/>
    <w:rsid w:val="00676382"/>
    <w:rsid w:val="00676E7F"/>
    <w:rsid w:val="00677C11"/>
    <w:rsid w:val="00687CBA"/>
    <w:rsid w:val="006A0393"/>
    <w:rsid w:val="006A0783"/>
    <w:rsid w:val="006A5D72"/>
    <w:rsid w:val="006B0F54"/>
    <w:rsid w:val="006C140B"/>
    <w:rsid w:val="006D23AE"/>
    <w:rsid w:val="006F050D"/>
    <w:rsid w:val="006F365D"/>
    <w:rsid w:val="006F5801"/>
    <w:rsid w:val="006F6739"/>
    <w:rsid w:val="00716102"/>
    <w:rsid w:val="00717463"/>
    <w:rsid w:val="0073193A"/>
    <w:rsid w:val="007469C3"/>
    <w:rsid w:val="0075560C"/>
    <w:rsid w:val="00764812"/>
    <w:rsid w:val="00773363"/>
    <w:rsid w:val="00785340"/>
    <w:rsid w:val="007A5A7B"/>
    <w:rsid w:val="007B143B"/>
    <w:rsid w:val="007B4D96"/>
    <w:rsid w:val="007C3C71"/>
    <w:rsid w:val="007C5311"/>
    <w:rsid w:val="007C7C55"/>
    <w:rsid w:val="007D21C2"/>
    <w:rsid w:val="007D7616"/>
    <w:rsid w:val="007E3770"/>
    <w:rsid w:val="00810D22"/>
    <w:rsid w:val="00815879"/>
    <w:rsid w:val="0081648B"/>
    <w:rsid w:val="00823AD9"/>
    <w:rsid w:val="00830008"/>
    <w:rsid w:val="008348B9"/>
    <w:rsid w:val="00835A98"/>
    <w:rsid w:val="00850122"/>
    <w:rsid w:val="00852FFA"/>
    <w:rsid w:val="00853B00"/>
    <w:rsid w:val="008569C7"/>
    <w:rsid w:val="008603F9"/>
    <w:rsid w:val="0086101C"/>
    <w:rsid w:val="00883247"/>
    <w:rsid w:val="00893216"/>
    <w:rsid w:val="008950A4"/>
    <w:rsid w:val="00897ABE"/>
    <w:rsid w:val="008A1D2E"/>
    <w:rsid w:val="008A45DD"/>
    <w:rsid w:val="008A499F"/>
    <w:rsid w:val="008B2A69"/>
    <w:rsid w:val="008B5141"/>
    <w:rsid w:val="008C0412"/>
    <w:rsid w:val="008D0C85"/>
    <w:rsid w:val="008D3D08"/>
    <w:rsid w:val="008D7CF5"/>
    <w:rsid w:val="008F4446"/>
    <w:rsid w:val="008F538F"/>
    <w:rsid w:val="008F585C"/>
    <w:rsid w:val="00920E08"/>
    <w:rsid w:val="0092679E"/>
    <w:rsid w:val="00940C86"/>
    <w:rsid w:val="009414CC"/>
    <w:rsid w:val="009472DA"/>
    <w:rsid w:val="00947883"/>
    <w:rsid w:val="00964500"/>
    <w:rsid w:val="009863D4"/>
    <w:rsid w:val="009A0B51"/>
    <w:rsid w:val="009A524A"/>
    <w:rsid w:val="009B26A0"/>
    <w:rsid w:val="009C28C0"/>
    <w:rsid w:val="009E1585"/>
    <w:rsid w:val="009E3852"/>
    <w:rsid w:val="009E524A"/>
    <w:rsid w:val="00A0298E"/>
    <w:rsid w:val="00A077AB"/>
    <w:rsid w:val="00A3387C"/>
    <w:rsid w:val="00A372DE"/>
    <w:rsid w:val="00A43B51"/>
    <w:rsid w:val="00A5648C"/>
    <w:rsid w:val="00A57CDF"/>
    <w:rsid w:val="00A85787"/>
    <w:rsid w:val="00A91891"/>
    <w:rsid w:val="00AB31FB"/>
    <w:rsid w:val="00AB6A7D"/>
    <w:rsid w:val="00AC0F4B"/>
    <w:rsid w:val="00B01041"/>
    <w:rsid w:val="00B07726"/>
    <w:rsid w:val="00B3576C"/>
    <w:rsid w:val="00B4244E"/>
    <w:rsid w:val="00B42E60"/>
    <w:rsid w:val="00B4385F"/>
    <w:rsid w:val="00B57913"/>
    <w:rsid w:val="00B8026D"/>
    <w:rsid w:val="00B80D3E"/>
    <w:rsid w:val="00B917BE"/>
    <w:rsid w:val="00B9329A"/>
    <w:rsid w:val="00BA2582"/>
    <w:rsid w:val="00BD1C6F"/>
    <w:rsid w:val="00BD4BB8"/>
    <w:rsid w:val="00BF4F69"/>
    <w:rsid w:val="00C009C8"/>
    <w:rsid w:val="00C00FE8"/>
    <w:rsid w:val="00C06C55"/>
    <w:rsid w:val="00C118D4"/>
    <w:rsid w:val="00C1360C"/>
    <w:rsid w:val="00C3057E"/>
    <w:rsid w:val="00C44951"/>
    <w:rsid w:val="00C603A9"/>
    <w:rsid w:val="00C84E1A"/>
    <w:rsid w:val="00C91577"/>
    <w:rsid w:val="00C930CE"/>
    <w:rsid w:val="00C93565"/>
    <w:rsid w:val="00C96959"/>
    <w:rsid w:val="00CB7459"/>
    <w:rsid w:val="00CC210C"/>
    <w:rsid w:val="00CC224D"/>
    <w:rsid w:val="00CC2E7A"/>
    <w:rsid w:val="00CD5AFB"/>
    <w:rsid w:val="00CE0948"/>
    <w:rsid w:val="00CE1D48"/>
    <w:rsid w:val="00CE2710"/>
    <w:rsid w:val="00CE33C0"/>
    <w:rsid w:val="00CE3BD5"/>
    <w:rsid w:val="00CF57EC"/>
    <w:rsid w:val="00D10502"/>
    <w:rsid w:val="00D15C46"/>
    <w:rsid w:val="00D1664B"/>
    <w:rsid w:val="00D173EC"/>
    <w:rsid w:val="00D17CEE"/>
    <w:rsid w:val="00D21447"/>
    <w:rsid w:val="00D227B9"/>
    <w:rsid w:val="00D30047"/>
    <w:rsid w:val="00D362FD"/>
    <w:rsid w:val="00D544C9"/>
    <w:rsid w:val="00D63BCD"/>
    <w:rsid w:val="00D6528E"/>
    <w:rsid w:val="00D73E71"/>
    <w:rsid w:val="00D815F1"/>
    <w:rsid w:val="00D816FC"/>
    <w:rsid w:val="00D82341"/>
    <w:rsid w:val="00D824A1"/>
    <w:rsid w:val="00D93E64"/>
    <w:rsid w:val="00DB5330"/>
    <w:rsid w:val="00DC4B3D"/>
    <w:rsid w:val="00DD2797"/>
    <w:rsid w:val="00DD47E4"/>
    <w:rsid w:val="00DE7C23"/>
    <w:rsid w:val="00DF28B7"/>
    <w:rsid w:val="00DF58A5"/>
    <w:rsid w:val="00DF5A16"/>
    <w:rsid w:val="00E0269A"/>
    <w:rsid w:val="00E04427"/>
    <w:rsid w:val="00E235FE"/>
    <w:rsid w:val="00E23C61"/>
    <w:rsid w:val="00E2441D"/>
    <w:rsid w:val="00E45CE9"/>
    <w:rsid w:val="00E51B35"/>
    <w:rsid w:val="00E7446B"/>
    <w:rsid w:val="00E85D90"/>
    <w:rsid w:val="00EA0116"/>
    <w:rsid w:val="00EA1B0F"/>
    <w:rsid w:val="00EB2CEA"/>
    <w:rsid w:val="00EB76BA"/>
    <w:rsid w:val="00EC0142"/>
    <w:rsid w:val="00EC5159"/>
    <w:rsid w:val="00ED6441"/>
    <w:rsid w:val="00EE7D81"/>
    <w:rsid w:val="00EF1C1F"/>
    <w:rsid w:val="00EF4043"/>
    <w:rsid w:val="00EF5520"/>
    <w:rsid w:val="00F20F2D"/>
    <w:rsid w:val="00F21345"/>
    <w:rsid w:val="00F336A4"/>
    <w:rsid w:val="00F34532"/>
    <w:rsid w:val="00F35090"/>
    <w:rsid w:val="00F47A01"/>
    <w:rsid w:val="00F54F51"/>
    <w:rsid w:val="00F55E2A"/>
    <w:rsid w:val="00F6200E"/>
    <w:rsid w:val="00F65A4B"/>
    <w:rsid w:val="00F803F6"/>
    <w:rsid w:val="00F8041C"/>
    <w:rsid w:val="00F84F83"/>
    <w:rsid w:val="00F854E9"/>
    <w:rsid w:val="00F86803"/>
    <w:rsid w:val="00F9242C"/>
    <w:rsid w:val="00F9498E"/>
    <w:rsid w:val="00F978AA"/>
    <w:rsid w:val="00FA090E"/>
    <w:rsid w:val="00FA3638"/>
    <w:rsid w:val="00FA6063"/>
    <w:rsid w:val="00FA69E0"/>
    <w:rsid w:val="00FB1206"/>
    <w:rsid w:val="00FB165A"/>
    <w:rsid w:val="00FB3E52"/>
    <w:rsid w:val="00FC58A6"/>
    <w:rsid w:val="00FC77B1"/>
    <w:rsid w:val="00FD4D80"/>
    <w:rsid w:val="00FE7BEC"/>
    <w:rsid w:val="7CB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53A0"/>
  <w15:docId w15:val="{D730994D-FD2B-461F-B07B-AEF18FBD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zh-CN" w:eastAsia="zh-CN"/>
    </w:rPr>
  </w:style>
  <w:style w:type="paragraph" w:styleId="2">
    <w:name w:val="heading 2"/>
    <w:basedOn w:val="a1"/>
    <w:next w:val="a1"/>
    <w:link w:val="20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annotation reference"/>
    <w:basedOn w:val="a2"/>
    <w:uiPriority w:val="99"/>
    <w:semiHidden/>
    <w:unhideWhenUsed/>
    <w:rPr>
      <w:sz w:val="16"/>
      <w:szCs w:val="16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ab">
    <w:name w:val="page number"/>
  </w:style>
  <w:style w:type="character" w:styleId="ac">
    <w:name w:val="Strong"/>
    <w:uiPriority w:val="22"/>
    <w:qFormat/>
    <w:rPr>
      <w:b/>
      <w:bCs/>
    </w:rPr>
  </w:style>
  <w:style w:type="paragraph" w:styleId="ad">
    <w:name w:val="Balloon Text"/>
    <w:basedOn w:val="a1"/>
    <w:link w:val="ae"/>
    <w:uiPriority w:val="99"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1"/>
    <w:link w:val="22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zh-CN" w:eastAsia="zh-CN"/>
    </w:rPr>
  </w:style>
  <w:style w:type="paragraph" w:styleId="af0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1">
    <w:name w:val="annotation text"/>
    <w:basedOn w:val="a1"/>
    <w:link w:val="af2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paragraph" w:styleId="af5">
    <w:name w:val="footnote text"/>
    <w:basedOn w:val="a1"/>
    <w:link w:val="af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1"/>
    <w:link w:val="af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2">
    <w:name w:val="toc 1"/>
    <w:basedOn w:val="a1"/>
    <w:next w:val="a1"/>
    <w:autoRedefine/>
    <w:uiPriority w:val="3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1"/>
    <w:next w:val="a1"/>
    <w:autoRedefine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8"/>
      <w:lang w:eastAsia="ru-RU"/>
    </w:rPr>
  </w:style>
  <w:style w:type="paragraph" w:styleId="afb">
    <w:name w:val="Body Text Indent"/>
    <w:basedOn w:val="a1"/>
    <w:link w:val="afc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4">
    <w:name w:val="List Bullet 3"/>
    <w:basedOn w:val="a1"/>
    <w:autoRedefine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fd">
    <w:name w:val="Title"/>
    <w:basedOn w:val="a1"/>
    <w:link w:val="afe"/>
    <w:qFormat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f">
    <w:name w:val="footer"/>
    <w:basedOn w:val="a1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1"/>
    <w:uiPriority w:val="99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1"/>
    <w:link w:val="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1"/>
    <w:link w:val="25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Subtitle"/>
    <w:basedOn w:val="a1"/>
    <w:link w:val="aff2"/>
    <w:qFormat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table" w:styleId="aff3">
    <w:name w:val="Table Grid"/>
    <w:basedOn w:val="a3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rPr>
      <w:rFonts w:ascii="Arial" w:eastAsia="Times New Roman" w:hAnsi="Arial" w:cs="Times New Roman"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basedOn w:val="a2"/>
    <w:link w:val="2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fa">
    <w:name w:val="Основной текст Знак"/>
    <w:basedOn w:val="a2"/>
    <w:link w:val="af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Текст выноски Знак"/>
    <w:basedOn w:val="a2"/>
    <w:link w:val="ad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ижний колонтитул Знак"/>
    <w:basedOn w:val="a2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pPr>
      <w:widowControl w:val="0"/>
      <w:jc w:val="right"/>
    </w:pPr>
    <w:rPr>
      <w:rFonts w:ascii="Times New Roman" w:eastAsia="Times New Roman" w:hAnsi="Times New Roman" w:cs="Times New Roman"/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eastAsia="Times New Roman" w:hAnsi="Arial" w:cs="Times New Roman"/>
      <w:i/>
      <w:snapToGrid w:val="0"/>
      <w:sz w:val="16"/>
    </w:rPr>
  </w:style>
  <w:style w:type="paragraph" w:customStyle="1" w:styleId="aff4">
    <w:name w:val="Мой"/>
    <w:basedOn w:val="a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2"/>
    <w:link w:val="af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rPr>
      <w:rFonts w:ascii="Times New Roman" w:eastAsia="Times New Roman" w:hAnsi="Times New Roman" w:cs="Times New Roman"/>
      <w:snapToGrid w:val="0"/>
      <w:sz w:val="24"/>
      <w:szCs w:val="20"/>
      <w:lang w:val="zh-CN" w:eastAsia="zh-CN"/>
    </w:rPr>
  </w:style>
  <w:style w:type="character" w:customStyle="1" w:styleId="22">
    <w:name w:val="Основной текст 2 Знак"/>
    <w:basedOn w:val="a2"/>
    <w:link w:val="2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6">
    <w:name w:val="Основной текст 3 Знак"/>
    <w:basedOn w:val="a2"/>
    <w:link w:val="3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e">
    <w:name w:val="Заголовок Знак"/>
    <w:basedOn w:val="a2"/>
    <w:link w:val="af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2">
    <w:name w:val="Подзаголовок Знак"/>
    <w:basedOn w:val="a2"/>
    <w:link w:val="aff1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</w:rPr>
  </w:style>
  <w:style w:type="character" w:customStyle="1" w:styleId="af6">
    <w:name w:val="Текст сноски Знак"/>
    <w:basedOn w:val="a2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_Список1"/>
    <w:basedOn w:val="a1"/>
    <w:pPr>
      <w:numPr>
        <w:numId w:val="2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 оглавления1"/>
    <w:basedOn w:val="1"/>
    <w:next w:val="a1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aff5">
    <w:name w:val="No Spacing"/>
    <w:uiPriority w:val="99"/>
    <w:qFormat/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16">
    <w:name w:val="Знак1"/>
    <w:basedOn w:val="a1"/>
    <w:pPr>
      <w:tabs>
        <w:tab w:val="left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Для таблиц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"/>
    <w:basedOn w:val="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left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"/>
    <w:basedOn w:val="a1"/>
    <w:pPr>
      <w:tabs>
        <w:tab w:val="left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"/>
    <w:basedOn w:val="a1"/>
    <w:pPr>
      <w:tabs>
        <w:tab w:val="left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Paragraph"/>
    <w:basedOn w:val="a1"/>
    <w:link w:val="affc"/>
    <w:uiPriority w:val="34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d">
    <w:name w:val="Текст абзаца"/>
    <w:basedOn w:val="af"/>
    <w:pPr>
      <w:widowControl/>
      <w:spacing w:line="360" w:lineRule="auto"/>
      <w:ind w:left="0" w:firstLine="720"/>
    </w:pPr>
    <w:rPr>
      <w:sz w:val="28"/>
      <w:szCs w:val="20"/>
    </w:rPr>
  </w:style>
  <w:style w:type="paragraph" w:customStyle="1" w:styleId="17">
    <w:name w:val="Абзац списка1"/>
    <w:basedOn w:val="a1"/>
    <w:uiPriority w:val="99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paragraph" w:customStyle="1" w:styleId="font5">
    <w:name w:val="font5"/>
    <w:basedOn w:val="a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</w:style>
  <w:style w:type="paragraph" w:customStyle="1" w:styleId="rvps15">
    <w:name w:val="rvps15"/>
    <w:basedOn w:val="a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примечания Знак"/>
    <w:basedOn w:val="a2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e">
    <w:name w:val="Цветовое выделение"/>
    <w:uiPriority w:val="99"/>
    <w:rPr>
      <w:b/>
      <w:bCs/>
      <w:color w:val="26282F"/>
    </w:rPr>
  </w:style>
  <w:style w:type="paragraph" w:customStyle="1" w:styleId="afff">
    <w:name w:val="Рабочий"/>
    <w:basedOn w:val="a1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8">
    <w:name w:val="Сетка таблицы2"/>
    <w:basedOn w:val="a3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link w:val="affb"/>
    <w:uiPriority w:val="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0EC9-16B5-4D7C-9F1D-8EDF0FD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18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79817689859</dc:creator>
  <cp:lastModifiedBy>Диана Церфус</cp:lastModifiedBy>
  <cp:revision>61</cp:revision>
  <dcterms:created xsi:type="dcterms:W3CDTF">2022-03-23T10:06:00Z</dcterms:created>
  <dcterms:modified xsi:type="dcterms:W3CDTF">2025-08-18T10:49:00Z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A2053EB8C6C949CAAE3F1DEE56D6E01D_12</vt:lpwstr>
  </property>
</Properties>
</file>