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58BA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1F49FBA" w14:textId="77777777" w:rsidR="005A1B9D" w:rsidRDefault="00E372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14:paraId="60A07956" w14:textId="77777777" w:rsidR="005A1B9D" w:rsidRDefault="00E372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75BBF1F" w14:textId="77777777" w:rsidR="005A1B9D" w:rsidRDefault="00E372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Императора  Александра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14:paraId="65BFCACC" w14:textId="77777777" w:rsidR="005A1B9D" w:rsidRDefault="00E3728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14:paraId="09D3D957" w14:textId="77777777" w:rsidR="005A1B9D" w:rsidRDefault="005A1B9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F45A14B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D49870C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8CEB82B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D7C172C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C91CCC0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68AC73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AACBBA6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FA7C385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20494AA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C8254F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D4C22BC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CDD7ABC" w14:textId="77777777" w:rsidR="005A1B9D" w:rsidRDefault="005A1B9D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7BA62A1" w14:textId="77777777" w:rsidR="005A1B9D" w:rsidRDefault="00E372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ОЦЕНОЧНЫЕ МАТЕРИАЛЫ</w:t>
      </w:r>
    </w:p>
    <w:p w14:paraId="1466765C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9D75FEB" w14:textId="77777777" w:rsidR="005A1B9D" w:rsidRDefault="00E3728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14:paraId="16879291" w14:textId="77777777" w:rsidR="005A1B9D" w:rsidRDefault="00E372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ФТД.2 «ПРИКЛАДНЫЕ АСПЕКТЫ НЕЙРОНАУК </w:t>
      </w:r>
    </w:p>
    <w:p w14:paraId="6A0E7022" w14:textId="77777777" w:rsidR="005A1B9D" w:rsidRDefault="00E372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ОРГАНИЗАЦИОННОЙ ПСИХОЛОГИИ»</w:t>
      </w:r>
    </w:p>
    <w:p w14:paraId="46F0AFAD" w14:textId="77777777" w:rsidR="005A1B9D" w:rsidRDefault="005A1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906C32" w14:textId="77777777" w:rsidR="005A1B9D" w:rsidRDefault="00E37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</w:p>
    <w:p w14:paraId="319386AB" w14:textId="77777777" w:rsidR="005A1B9D" w:rsidRDefault="00E37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37.04.01 «Психология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14:paraId="03A2130F" w14:textId="77777777" w:rsidR="005A1B9D" w:rsidRDefault="005A1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BC1DE1E" w14:textId="77777777" w:rsidR="005A1B9D" w:rsidRDefault="00E37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магистерской программе</w:t>
      </w:r>
    </w:p>
    <w:p w14:paraId="57732387" w14:textId="77777777" w:rsidR="005A1B9D" w:rsidRDefault="00E37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«Организационная психология»</w:t>
      </w:r>
    </w:p>
    <w:p w14:paraId="7726CAFB" w14:textId="77777777" w:rsidR="005A1B9D" w:rsidRDefault="005A1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2645F054" w14:textId="77777777" w:rsidR="005A1B9D" w:rsidRDefault="005A1B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42184C7" w14:textId="77777777" w:rsidR="005A1B9D" w:rsidRDefault="005A1B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EFC452" w14:textId="77777777" w:rsidR="005A1B9D" w:rsidRDefault="00E3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14:paraId="2D4B6B8F" w14:textId="77777777" w:rsidR="005A1B9D" w:rsidRDefault="005A1B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6A2AD6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0FA1E13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6607992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24B87F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1C6AD89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DFC52F6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4077A50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DEC2BD4" w14:textId="77777777" w:rsidR="005A1B9D" w:rsidRDefault="005A1B9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85A128C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28656FA" w14:textId="77777777" w:rsidR="005A1B9D" w:rsidRDefault="005A1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6C3B806" w14:textId="77777777" w:rsidR="005A1B9D" w:rsidRDefault="00E372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Санкт-Петербург </w:t>
      </w:r>
    </w:p>
    <w:p w14:paraId="3D7773C1" w14:textId="4B0B7205" w:rsidR="005A1B9D" w:rsidRDefault="005331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2025</w:t>
      </w:r>
      <w:r w:rsidR="00E37283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br w:type="page"/>
      </w:r>
    </w:p>
    <w:p w14:paraId="2AA08815" w14:textId="3DB68D6A" w:rsidR="005A1B9D" w:rsidRDefault="008D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5BEE75" wp14:editId="7A0F8278">
            <wp:simplePos x="0" y="0"/>
            <wp:positionH relativeFrom="column">
              <wp:posOffset>1319</wp:posOffset>
            </wp:positionH>
            <wp:positionV relativeFrom="paragraph">
              <wp:posOffset>879</wp:posOffset>
            </wp:positionV>
            <wp:extent cx="5939790" cy="3589655"/>
            <wp:effectExtent l="0" t="0" r="3810" b="0"/>
            <wp:wrapNone/>
            <wp:docPr id="1793425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2574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83">
        <w:rPr>
          <w:rFonts w:ascii="Times New Roman" w:hAnsi="Times New Roman" w:cs="Times New Roman"/>
          <w:sz w:val="24"/>
          <w:szCs w:val="24"/>
        </w:rPr>
        <w:t>ЛИСТ СОГЛАСОВАНИЙ</w:t>
      </w:r>
    </w:p>
    <w:p w14:paraId="6B9166B7" w14:textId="77777777" w:rsidR="005A1B9D" w:rsidRDefault="005A1B9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E798F" w14:textId="77777777" w:rsidR="005A1B9D" w:rsidRDefault="00E372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рассмотрены и утверждены на заседании кафедры «</w:t>
      </w:r>
      <w:r>
        <w:rPr>
          <w:rFonts w:ascii="Times New Roman" w:hAnsi="Times New Roman" w:cs="Times New Roman"/>
          <w:i/>
          <w:sz w:val="24"/>
          <w:szCs w:val="24"/>
        </w:rPr>
        <w:t>Прикладная психология»</w:t>
      </w:r>
    </w:p>
    <w:p w14:paraId="220B72AA" w14:textId="77777777" w:rsidR="005331FC" w:rsidRPr="00D72463" w:rsidRDefault="005331FC" w:rsidP="005331F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463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246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2025</w:t>
      </w: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ECE0E67" w14:textId="77777777" w:rsidR="005331FC" w:rsidRDefault="005331F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6DEEA" w14:textId="77777777" w:rsidR="005A1B9D" w:rsidRDefault="005A1B9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2A5FB" w14:textId="77777777" w:rsidR="005A1B9D" w:rsidRDefault="005A1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1654"/>
        <w:gridCol w:w="2743"/>
      </w:tblGrid>
      <w:tr w:rsidR="005A1B9D" w14:paraId="607D8285" w14:textId="77777777">
        <w:tc>
          <w:tcPr>
            <w:tcW w:w="5070" w:type="dxa"/>
          </w:tcPr>
          <w:p w14:paraId="32864209" w14:textId="77777777" w:rsidR="005A1B9D" w:rsidRDefault="00E372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14:paraId="63A0216B" w14:textId="77777777" w:rsidR="005A1B9D" w:rsidRDefault="00E372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</w:tcPr>
          <w:p w14:paraId="112EF106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11CEA" w14:textId="0EC93713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71F1D83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28FF" w14:textId="77777777" w:rsidR="005A1B9D" w:rsidRDefault="00E372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5A1B9D" w14:paraId="15606130" w14:textId="77777777">
        <w:trPr>
          <w:trHeight w:val="355"/>
        </w:trPr>
        <w:tc>
          <w:tcPr>
            <w:tcW w:w="5070" w:type="dxa"/>
          </w:tcPr>
          <w:p w14:paraId="63913360" w14:textId="546CCC68" w:rsidR="005331FC" w:rsidRPr="00D72463" w:rsidRDefault="005331FC" w:rsidP="005331F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A0517E2" w14:textId="2C3AB728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224B3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5F6BA92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D2284" w14:textId="77777777" w:rsidR="005A1B9D" w:rsidRDefault="005A1B9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1DEA5" w14:textId="77777777" w:rsidR="005A1B9D" w:rsidRDefault="005A1B9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693"/>
      </w:tblGrid>
      <w:tr w:rsidR="005A1B9D" w14:paraId="7D9DEB26" w14:textId="77777777">
        <w:tc>
          <w:tcPr>
            <w:tcW w:w="4962" w:type="dxa"/>
          </w:tcPr>
          <w:p w14:paraId="40E73EBA" w14:textId="77777777" w:rsidR="005A1B9D" w:rsidRDefault="00E372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25E36CC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DFB0" w14:textId="77777777" w:rsidR="005A1B9D" w:rsidRDefault="00E372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</w:tc>
        <w:tc>
          <w:tcPr>
            <w:tcW w:w="1701" w:type="dxa"/>
            <w:vAlign w:val="bottom"/>
          </w:tcPr>
          <w:p w14:paraId="195A49E5" w14:textId="21260E70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37D19069" w14:textId="77777777" w:rsidR="005A1B9D" w:rsidRDefault="00E372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Прялухина</w:t>
            </w:r>
            <w:proofErr w:type="spellEnd"/>
          </w:p>
        </w:tc>
      </w:tr>
      <w:tr w:rsidR="005A1B9D" w14:paraId="4AE5EBC9" w14:textId="77777777">
        <w:tc>
          <w:tcPr>
            <w:tcW w:w="4962" w:type="dxa"/>
          </w:tcPr>
          <w:p w14:paraId="579D5DC5" w14:textId="77777777" w:rsidR="005331FC" w:rsidRPr="00D72463" w:rsidRDefault="005331FC" w:rsidP="005331F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E531D4C" w14:textId="7C294DDF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7B644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381762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9D" w14:paraId="2D2297FC" w14:textId="77777777">
        <w:tc>
          <w:tcPr>
            <w:tcW w:w="4962" w:type="dxa"/>
          </w:tcPr>
          <w:p w14:paraId="7193480C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FDFE2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7CADC1" w14:textId="77777777" w:rsidR="005A1B9D" w:rsidRDefault="005A1B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D7458" w14:textId="77777777" w:rsidR="005A1B9D" w:rsidRDefault="005A1B9D"/>
    <w:p w14:paraId="21D5069F" w14:textId="77777777" w:rsidR="005A1B9D" w:rsidRDefault="005A1B9D">
      <w:pPr>
        <w:widowControl w:val="0"/>
        <w:autoSpaceDE w:val="0"/>
        <w:autoSpaceDN w:val="0"/>
        <w:spacing w:before="68"/>
        <w:ind w:right="591"/>
        <w:jc w:val="center"/>
      </w:pPr>
    </w:p>
    <w:p w14:paraId="046BD383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79E0296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43D5FE99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394FFB7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622B194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7C0320AD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F09899B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4BF0C36B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E85BDFA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BD6256C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1664E9E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4CE2C795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30F8436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754FCBD4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14B7769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730A022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F7BF98A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220FE06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6BDEC52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F1FCBDA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51DC174D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376CC27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7F82AC36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53158EB9" w14:textId="77777777" w:rsidR="005A1B9D" w:rsidRDefault="005A1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7D1139D4" w14:textId="77777777" w:rsidR="005A1B9D" w:rsidRDefault="00E372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 xml:space="preserve"> </w:t>
      </w:r>
    </w:p>
    <w:p w14:paraId="18E46611" w14:textId="77777777" w:rsidR="005A1B9D" w:rsidRDefault="00E37283">
      <w:pPr>
        <w:keepNext/>
        <w:widowControl w:val="0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firstLine="73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0D2C4AF5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приведены в п. 2 рабочей программы.</w:t>
      </w:r>
    </w:p>
    <w:p w14:paraId="774455FE" w14:textId="77777777" w:rsidR="005A1B9D" w:rsidRDefault="00E37283">
      <w:pPr>
        <w:widowControl w:val="0"/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13A3EBEF" w14:textId="77777777" w:rsidR="005A1B9D" w:rsidRDefault="00E372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материалов, необходимых для оценки индикатора компетенций, приведен в таблице 2.1.</w:t>
      </w:r>
    </w:p>
    <w:p w14:paraId="129EF0A4" w14:textId="77777777" w:rsidR="005A1B9D" w:rsidRDefault="00E37283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 2.1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2835"/>
      </w:tblGrid>
      <w:tr w:rsidR="005A1B9D" w14:paraId="25787B1D" w14:textId="77777777">
        <w:trPr>
          <w:trHeight w:val="66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B9F" w14:textId="77777777" w:rsidR="005A1B9D" w:rsidRDefault="00E372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достижения компетенций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DDF" w14:textId="77777777" w:rsidR="005A1B9D" w:rsidRDefault="00E372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846" w14:textId="77777777" w:rsidR="005A1B9D" w:rsidRDefault="00E372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</w:tr>
      <w:tr w:rsidR="005A1B9D" w14:paraId="20C0B677" w14:textId="777777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E88" w14:textId="77777777" w:rsidR="005A1B9D" w:rsidRDefault="00E3728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 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помощи.</w:t>
            </w:r>
          </w:p>
        </w:tc>
      </w:tr>
      <w:tr w:rsidR="005A1B9D" w14:paraId="59CE65A1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968" w14:textId="77777777" w:rsidR="005A1B9D" w:rsidRDefault="00E3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9880919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ПК-1.1.3. Знает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AC5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14:paraId="69A0F60C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C6F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9-11,13-19,21-27,31-38.</w:t>
            </w:r>
          </w:p>
          <w:p w14:paraId="711184C0" w14:textId="77777777" w:rsidR="005A1B9D" w:rsidRDefault="00E37283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1- 27.</w:t>
            </w:r>
          </w:p>
          <w:p w14:paraId="481E9F34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1-10.</w:t>
            </w:r>
          </w:p>
        </w:tc>
      </w:tr>
      <w:tr w:rsidR="005A1B9D" w14:paraId="04AA7AE7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63A" w14:textId="77777777" w:rsidR="005A1B9D" w:rsidRDefault="00E3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ПК-1.2.5. Умеет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8C3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3F079493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D09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9-11,13-19,21-27.</w:t>
            </w:r>
          </w:p>
          <w:p w14:paraId="2689FFBF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15-20.</w:t>
            </w:r>
          </w:p>
          <w:p w14:paraId="1725152F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1-10.</w:t>
            </w:r>
          </w:p>
        </w:tc>
      </w:tr>
      <w:tr w:rsidR="005A1B9D" w14:paraId="2548784F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6B1" w14:textId="77777777" w:rsidR="005A1B9D" w:rsidRDefault="00E3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ПК-1.3.10. Владеет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5AD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192C9B5E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D7E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№№20, 28.</w:t>
            </w:r>
          </w:p>
          <w:p w14:paraId="45E55B64" w14:textId="77777777" w:rsidR="005A1B9D" w:rsidRDefault="00E37283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1-20.</w:t>
            </w:r>
          </w:p>
          <w:p w14:paraId="0AEFE565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11-20.</w:t>
            </w:r>
          </w:p>
          <w:p w14:paraId="304013E8" w14:textId="77777777" w:rsidR="005A1B9D" w:rsidRDefault="005A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9D" w14:paraId="6A2539E8" w14:textId="777777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3E0C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ПК-3. Организация работы по созданию системы психологического просвещения населения.</w:t>
            </w:r>
          </w:p>
        </w:tc>
      </w:tr>
      <w:tr w:rsidR="005A1B9D" w14:paraId="77A177B8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A89" w14:textId="77777777" w:rsidR="005A1B9D" w:rsidRDefault="00E3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ПК-3.3.5. Владеет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9E8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210545B4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DEF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зачету №№1-3,8,12, 29, 30. </w:t>
            </w:r>
          </w:p>
          <w:p w14:paraId="2D0207F8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№1-19.</w:t>
            </w:r>
          </w:p>
          <w:p w14:paraId="41F88F62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21-30.</w:t>
            </w:r>
          </w:p>
        </w:tc>
      </w:tr>
      <w:tr w:rsidR="005A1B9D" w14:paraId="66799F8F" w14:textId="777777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4E0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ПК-4. Подготовка и координация работы межведомственных групп по оказанию психологической помощи социальным группам и отдельным лицам.</w:t>
            </w:r>
          </w:p>
        </w:tc>
      </w:tr>
      <w:tr w:rsidR="005A1B9D" w14:paraId="305D6A61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4E7" w14:textId="77777777" w:rsidR="005A1B9D" w:rsidRDefault="00E3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ПК-4.1.1. Знает международную классификацию функционирования, ограничений жизнедеятельности и здоровья.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798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14:paraId="2D2EFEB7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международную классификацию функционирования, ограничений жизнедеятельности и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CEA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13-19,21-27,31-38.</w:t>
            </w:r>
          </w:p>
          <w:p w14:paraId="20A0F66E" w14:textId="77777777" w:rsidR="005A1B9D" w:rsidRDefault="005A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A9288" w14:textId="77777777" w:rsidR="005A1B9D" w:rsidRDefault="00E37283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1-20.</w:t>
            </w:r>
          </w:p>
          <w:p w14:paraId="48744A91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11-20.</w:t>
            </w:r>
          </w:p>
        </w:tc>
      </w:tr>
      <w:tr w:rsidR="005A1B9D" w14:paraId="0F4234B2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C94" w14:textId="77777777" w:rsidR="005A1B9D" w:rsidRDefault="00E3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ПК-4.3.1. Владеет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C3B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1518EB55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2AF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зачету №№ 38-40. </w:t>
            </w:r>
          </w:p>
          <w:p w14:paraId="07ED465E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№1-19.</w:t>
            </w:r>
          </w:p>
          <w:p w14:paraId="34B1421D" w14:textId="77777777" w:rsidR="005A1B9D" w:rsidRDefault="00E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№№ 21-30.</w:t>
            </w:r>
          </w:p>
        </w:tc>
      </w:tr>
      <w:bookmarkEnd w:id="0"/>
    </w:tbl>
    <w:p w14:paraId="79EC4230" w14:textId="77777777" w:rsidR="005A1B9D" w:rsidRDefault="005A1B9D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7B42E1C" w14:textId="77777777" w:rsidR="005A1B9D" w:rsidRDefault="005A1B9D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659DFFB" w14:textId="77777777" w:rsidR="005A1B9D" w:rsidRDefault="005A1B9D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0F28B1B" w14:textId="77777777" w:rsidR="005A1B9D" w:rsidRDefault="005A1B9D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3CF6C5F" w14:textId="77777777" w:rsidR="005A1B9D" w:rsidRDefault="00E37283">
      <w:pPr>
        <w:spacing w:before="120"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Материалы для текущего контроля </w:t>
      </w:r>
    </w:p>
    <w:p w14:paraId="477D18A8" w14:textId="77777777" w:rsidR="005A1B9D" w:rsidRDefault="00E372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текущего контроля по дисциплине обучающийся должен выполнить следующие задания: доклад и тестовое задание.</w:t>
      </w:r>
    </w:p>
    <w:p w14:paraId="2527BBF3" w14:textId="77777777" w:rsidR="005A1B9D" w:rsidRDefault="005A1B9D">
      <w:pPr>
        <w:tabs>
          <w:tab w:val="left" w:pos="1418"/>
        </w:tabs>
        <w:spacing w:after="0" w:line="240" w:lineRule="auto"/>
        <w:ind w:firstLine="34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06227BB" w14:textId="77777777" w:rsidR="005A1B9D" w:rsidRDefault="00E37283">
      <w:pPr>
        <w:tabs>
          <w:tab w:val="left" w:pos="1418"/>
        </w:tabs>
        <w:spacing w:after="0" w:line="240" w:lineRule="auto"/>
        <w:ind w:left="927" w:firstLine="34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 w:eastAsia="ru-RU"/>
        </w:rPr>
      </w:pPr>
      <w:bookmarkStart w:id="1" w:name="_Hlk98809234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Тематика докладов</w:t>
      </w:r>
    </w:p>
    <w:bookmarkEnd w:id="1"/>
    <w:p w14:paraId="509AEB3A" w14:textId="77777777" w:rsidR="005A1B9D" w:rsidRDefault="005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23EF60C" w14:textId="77777777" w:rsidR="005A1B9D" w:rsidRDefault="00E37283">
      <w:pPr>
        <w:numPr>
          <w:ilvl w:val="0"/>
          <w:numId w:val="5"/>
        </w:numPr>
        <w:spacing w:after="0" w:line="240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 аспекты нейронаук в организационной психологии</w:t>
      </w:r>
    </w:p>
    <w:p w14:paraId="24721AC1" w14:textId="77777777" w:rsidR="005A1B9D" w:rsidRDefault="00E37283">
      <w:pPr>
        <w:numPr>
          <w:ilvl w:val="0"/>
          <w:numId w:val="5"/>
        </w:numPr>
        <w:spacing w:after="0" w:line="240" w:lineRule="auto"/>
        <w:ind w:left="0" w:firstLine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Особенности оказания психологической помощи отдельным лицам и социальным группам с учетом нейрофизиологических знаний</w:t>
      </w:r>
    </w:p>
    <w:p w14:paraId="48792346" w14:textId="77777777" w:rsidR="005A1B9D" w:rsidRDefault="00E37283">
      <w:pPr>
        <w:numPr>
          <w:ilvl w:val="0"/>
          <w:numId w:val="5"/>
        </w:numPr>
        <w:spacing w:after="0" w:line="240" w:lineRule="auto"/>
        <w:ind w:left="0" w:firstLine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Психологическое просвещение на основе комплексного изучения личности с учетом индивидуальных психофизиологических особенностей, интересов, склонностей.</w:t>
      </w:r>
    </w:p>
    <w:p w14:paraId="6A4B0101" w14:textId="77777777" w:rsidR="005A1B9D" w:rsidRDefault="00E37283">
      <w:pPr>
        <w:numPr>
          <w:ilvl w:val="0"/>
          <w:numId w:val="5"/>
        </w:numPr>
        <w:spacing w:after="0" w:line="240" w:lineRule="auto"/>
        <w:ind w:left="0" w:firstLine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История развития нейрофизиологических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организационной психологии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A7275A1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Ритмы ЭЭГ здорового мозга.</w:t>
      </w:r>
    </w:p>
    <w:p w14:paraId="74177B66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зрительного восприятия.</w:t>
      </w:r>
    </w:p>
    <w:p w14:paraId="43E5F70F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слухового восприятия.</w:t>
      </w:r>
    </w:p>
    <w:p w14:paraId="6843CFCA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формирования вкуса.</w:t>
      </w:r>
    </w:p>
    <w:p w14:paraId="0C877451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восприятия запаха.</w:t>
      </w:r>
    </w:p>
    <w:p w14:paraId="43860B89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сенсомоторной чувствительности.</w:t>
      </w:r>
    </w:p>
    <w:p w14:paraId="087564E2" w14:textId="77777777" w:rsidR="005A1B9D" w:rsidRDefault="00E37283">
      <w:pPr>
        <w:pStyle w:val="affb"/>
        <w:numPr>
          <w:ilvl w:val="0"/>
          <w:numId w:val="5"/>
        </w:numPr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Восприятие боли.</w:t>
      </w:r>
    </w:p>
    <w:p w14:paraId="1AABEAFA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Уровни анализа проприоцептивной информации по Бернштейну.</w:t>
      </w:r>
    </w:p>
    <w:p w14:paraId="50622720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Роль базальных ганглиев в регуляции движения.</w:t>
      </w:r>
    </w:p>
    <w:p w14:paraId="6083DA34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Роль мозжечка и ретикулярной формации в управлении движением.</w:t>
      </w:r>
    </w:p>
    <w:p w14:paraId="3D56E617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Роль лобной и теменной коры в управлении движением.</w:t>
      </w:r>
    </w:p>
    <w:p w14:paraId="49C5DB18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Структуры мозга, включенные в регуляцию внимания.</w:t>
      </w:r>
    </w:p>
    <w:p w14:paraId="46730049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Нейрональные механизмы рабочей памяти.</w:t>
      </w:r>
    </w:p>
    <w:p w14:paraId="44DEBED2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Структуры, отвечающие за долговременное хранении информации.</w:t>
      </w:r>
    </w:p>
    <w:p w14:paraId="304B5103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Эксплицитная и имплицитная память.</w:t>
      </w:r>
    </w:p>
    <w:p w14:paraId="546FA7F2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эмоционального переживания.</w:t>
      </w:r>
    </w:p>
    <w:p w14:paraId="5A8AD02B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Функциональное состояние.</w:t>
      </w:r>
    </w:p>
    <w:p w14:paraId="1A60F8FC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Сон медленный и быстрый.</w:t>
      </w:r>
    </w:p>
    <w:p w14:paraId="153C9C96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Стресс и его механизмы.</w:t>
      </w:r>
    </w:p>
    <w:p w14:paraId="514FF371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Структура центра речи.</w:t>
      </w:r>
    </w:p>
    <w:p w14:paraId="033B24CD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Функциональная асимметрия мозга и речь. </w:t>
      </w:r>
    </w:p>
    <w:p w14:paraId="0EFF6B6C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сознания и бессознательного.</w:t>
      </w:r>
    </w:p>
    <w:p w14:paraId="77C8C262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Понятие индивидуальности в психофизиологии.</w:t>
      </w:r>
    </w:p>
    <w:p w14:paraId="6BD62AA0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Типологизация в психофизиологии.</w:t>
      </w:r>
    </w:p>
    <w:p w14:paraId="122E343D" w14:textId="77777777" w:rsidR="005A1B9D" w:rsidRDefault="00E37283">
      <w:pPr>
        <w:pStyle w:val="affb"/>
        <w:numPr>
          <w:ilvl w:val="0"/>
          <w:numId w:val="5"/>
        </w:numPr>
        <w:adjustRightInd w:val="0"/>
        <w:ind w:left="0" w:firstLine="28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мужчины и женщины.</w:t>
      </w:r>
    </w:p>
    <w:p w14:paraId="1196C23C" w14:textId="77777777" w:rsidR="005A1B9D" w:rsidRDefault="005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FA62281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03869D3D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Требования к оформлению доклада:</w:t>
      </w:r>
    </w:p>
    <w:p w14:paraId="5E4ACFA0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не менее 5-7 страниц машинописного текста по теме доклада,</w:t>
      </w:r>
    </w:p>
    <w:p w14:paraId="770C1C3E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наличие вступления, основной части и заключения;</w:t>
      </w:r>
    </w:p>
    <w:p w14:paraId="26A45EAD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0AD0D8E9" w14:textId="77777777" w:rsidR="005A1B9D" w:rsidRDefault="005A1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1E0FC1" w14:textId="77777777" w:rsidR="005A1B9D" w:rsidRDefault="00E372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Тестовое задание</w:t>
      </w:r>
    </w:p>
    <w:p w14:paraId="614F1FED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Тестовое задание размещено в ЭИОС, раздел «Текущий контроль» и содержит вопросы по всем разделам дисциплины.</w:t>
      </w:r>
    </w:p>
    <w:p w14:paraId="3388A582" w14:textId="77777777" w:rsidR="005A1B9D" w:rsidRDefault="00E3728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Пример тестовых вопросов</w:t>
      </w:r>
    </w:p>
    <w:p w14:paraId="1C4240F9" w14:textId="77777777" w:rsidR="005A1B9D" w:rsidRDefault="00E37283">
      <w:pPr>
        <w:pStyle w:val="affb"/>
        <w:widowControl w:val="0"/>
        <w:tabs>
          <w:tab w:val="left" w:pos="1866"/>
          <w:tab w:val="left" w:pos="1867"/>
        </w:tabs>
        <w:autoSpaceDE w:val="0"/>
        <w:autoSpaceDN w:val="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 Продемонстрируйте умения в части соотнесения анатомо-морфологических зон гипоталамуса и находящихся в нем центров потребностей с учетом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нейробиологических </w:t>
      </w:r>
      <w:r>
        <w:rPr>
          <w:rFonts w:ascii="Times New Roman" w:hAnsi="Times New Roman"/>
          <w:sz w:val="24"/>
          <w:szCs w:val="24"/>
        </w:rPr>
        <w:t xml:space="preserve"> знаний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4C354A5" w14:textId="77777777" w:rsidR="005A1B9D" w:rsidRDefault="00E37283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Анатомо-морфологические зоны гипоталамуса</w:t>
      </w:r>
    </w:p>
    <w:p w14:paraId="4492FCA8" w14:textId="77777777" w:rsidR="005A1B9D" w:rsidRDefault="00E37283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  Передние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зоны гипоталамуса </w:t>
      </w:r>
    </w:p>
    <w:p w14:paraId="55F39425" w14:textId="77777777" w:rsidR="005A1B9D" w:rsidRDefault="00E37283">
      <w:pPr>
        <w:pStyle w:val="affb"/>
        <w:widowControl w:val="0"/>
        <w:tabs>
          <w:tab w:val="left" w:pos="1866"/>
          <w:tab w:val="left" w:pos="1867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  </w:t>
      </w:r>
      <w:proofErr w:type="gramStart"/>
      <w:r>
        <w:rPr>
          <w:rFonts w:ascii="Times New Roman" w:hAnsi="Times New Roman"/>
          <w:sz w:val="24"/>
          <w:szCs w:val="24"/>
        </w:rPr>
        <w:t>Средние  зоны</w:t>
      </w:r>
      <w:proofErr w:type="gramEnd"/>
      <w:r>
        <w:rPr>
          <w:rFonts w:ascii="Times New Roman" w:hAnsi="Times New Roman"/>
          <w:sz w:val="24"/>
          <w:szCs w:val="24"/>
        </w:rPr>
        <w:t xml:space="preserve"> гипоталамуса </w:t>
      </w:r>
    </w:p>
    <w:p w14:paraId="7C87247B" w14:textId="77777777" w:rsidR="005A1B9D" w:rsidRDefault="00E37283">
      <w:pPr>
        <w:pStyle w:val="affb"/>
        <w:widowControl w:val="0"/>
        <w:tabs>
          <w:tab w:val="left" w:pos="1866"/>
          <w:tab w:val="left" w:pos="1867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  Задние</w:t>
      </w:r>
      <w:proofErr w:type="gramEnd"/>
      <w:r>
        <w:rPr>
          <w:rFonts w:ascii="Times New Roman" w:hAnsi="Times New Roman"/>
          <w:sz w:val="24"/>
          <w:szCs w:val="24"/>
        </w:rPr>
        <w:t xml:space="preserve"> зоны гипоталамуса </w:t>
      </w:r>
    </w:p>
    <w:p w14:paraId="678F891A" w14:textId="77777777" w:rsidR="005A1B9D" w:rsidRDefault="005A1B9D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88BA58E" w14:textId="77777777" w:rsidR="005A1B9D" w:rsidRDefault="00E37283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Центры потребностей </w:t>
      </w:r>
    </w:p>
    <w:p w14:paraId="705AFCC5" w14:textId="77777777" w:rsidR="005A1B9D" w:rsidRDefault="00E37283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  Центры пищевой и питьевой потребности </w:t>
      </w:r>
    </w:p>
    <w:p w14:paraId="6D9FF6A4" w14:textId="77777777" w:rsidR="005A1B9D" w:rsidRDefault="00E37283">
      <w:pPr>
        <w:pStyle w:val="affb"/>
        <w:widowControl w:val="0"/>
        <w:numPr>
          <w:ilvl w:val="0"/>
          <w:numId w:val="6"/>
        </w:numPr>
        <w:tabs>
          <w:tab w:val="left" w:pos="1866"/>
          <w:tab w:val="left" w:pos="1867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Центры стресса, страха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агрессии</w:t>
      </w:r>
    </w:p>
    <w:p w14:paraId="2CC5F321" w14:textId="77777777" w:rsidR="005A1B9D" w:rsidRDefault="00E37283">
      <w:pPr>
        <w:widowControl w:val="0"/>
        <w:tabs>
          <w:tab w:val="left" w:pos="1866"/>
          <w:tab w:val="left" w:pos="1867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   Центры полового и родительского поведения</w:t>
      </w:r>
    </w:p>
    <w:p w14:paraId="410D1513" w14:textId="77777777" w:rsidR="005A1B9D" w:rsidRDefault="00E37283">
      <w:pPr>
        <w:pStyle w:val="affb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Назовите, что входит   в структуру </w:t>
      </w:r>
      <w:proofErr w:type="spellStart"/>
      <w:r>
        <w:rPr>
          <w:rFonts w:ascii="Times New Roman" w:hAnsi="Times New Roman"/>
          <w:sz w:val="24"/>
          <w:szCs w:val="24"/>
        </w:rPr>
        <w:t>лимбическои</w:t>
      </w:r>
      <w:proofErr w:type="spellEnd"/>
      <w:r>
        <w:rPr>
          <w:rFonts w:ascii="Times New Roman" w:hAnsi="Times New Roman"/>
          <w:sz w:val="24"/>
          <w:szCs w:val="24"/>
        </w:rPr>
        <w:t>̆ системы, связанной с регуляцией эмоций?</w:t>
      </w:r>
    </w:p>
    <w:p w14:paraId="2DEE5CCF" w14:textId="77777777" w:rsidR="005A1B9D" w:rsidRDefault="00E37283">
      <w:pPr>
        <w:pStyle w:val="affb"/>
        <w:widowControl w:val="0"/>
        <w:tabs>
          <w:tab w:val="left" w:pos="1866"/>
          <w:tab w:val="left" w:pos="1867"/>
        </w:tabs>
        <w:autoSpaceDE w:val="0"/>
        <w:autoSpaceDN w:val="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Какие последствия вызывают двусторонняя травма гиппокампа?</w:t>
      </w:r>
    </w:p>
    <w:p w14:paraId="2C6B420C" w14:textId="77777777" w:rsidR="005A1B9D" w:rsidRDefault="005A1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19FD3" w14:textId="77777777" w:rsidR="005A1B9D" w:rsidRDefault="00E372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p w14:paraId="69ED36D8" w14:textId="77777777" w:rsidR="005A1B9D" w:rsidRDefault="00E3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Промежуточная аттестация проводится в устной форме. Зачет включает в себя устный ответ два вопроса из перечня вопросов к зачету.</w:t>
      </w:r>
    </w:p>
    <w:p w14:paraId="4C5DEA77" w14:textId="77777777" w:rsidR="005A1B9D" w:rsidRDefault="005A1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14:paraId="49F8A395" w14:textId="77777777" w:rsidR="005A1B9D" w:rsidRDefault="00E372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вопросов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к зачету</w:t>
      </w:r>
    </w:p>
    <w:p w14:paraId="62A8687D" w14:textId="77777777" w:rsidR="005A1B9D" w:rsidRDefault="00E37283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очной формы обучения </w:t>
      </w:r>
    </w:p>
    <w:p w14:paraId="71BD69AF" w14:textId="77777777" w:rsidR="005A1B9D" w:rsidRDefault="005A1B9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70"/>
        <w:gridCol w:w="5557"/>
        <w:gridCol w:w="3117"/>
      </w:tblGrid>
      <w:tr w:rsidR="005A1B9D" w14:paraId="40BDD734" w14:textId="77777777">
        <w:tc>
          <w:tcPr>
            <w:tcW w:w="670" w:type="dxa"/>
            <w:vAlign w:val="center"/>
          </w:tcPr>
          <w:p w14:paraId="0A8C5C75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57" w:type="dxa"/>
            <w:vAlign w:val="center"/>
          </w:tcPr>
          <w:p w14:paraId="45C3ADF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Перечень вопросов к зачету</w:t>
            </w:r>
          </w:p>
        </w:tc>
        <w:tc>
          <w:tcPr>
            <w:tcW w:w="3117" w:type="dxa"/>
            <w:vAlign w:val="center"/>
          </w:tcPr>
          <w:p w14:paraId="7EF60F8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Индикаторы компетенций</w:t>
            </w:r>
          </w:p>
        </w:tc>
      </w:tr>
      <w:tr w:rsidR="005A1B9D" w14:paraId="3799BC51" w14:textId="77777777">
        <w:tc>
          <w:tcPr>
            <w:tcW w:w="670" w:type="dxa"/>
            <w:vAlign w:val="center"/>
          </w:tcPr>
          <w:p w14:paraId="4DF5ABC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vAlign w:val="center"/>
          </w:tcPr>
          <w:p w14:paraId="64CC9D0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Прикладные аспекты нейронаук в организационной психологии</w:t>
            </w:r>
          </w:p>
        </w:tc>
        <w:tc>
          <w:tcPr>
            <w:tcW w:w="3117" w:type="dxa"/>
            <w:vAlign w:val="center"/>
          </w:tcPr>
          <w:p w14:paraId="18B01EC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6779EF33" w14:textId="77777777">
        <w:tc>
          <w:tcPr>
            <w:tcW w:w="670" w:type="dxa"/>
            <w:vAlign w:val="center"/>
          </w:tcPr>
          <w:p w14:paraId="1FDA4B3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vAlign w:val="center"/>
          </w:tcPr>
          <w:p w14:paraId="1484440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развития нейрофизиологических знаний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организационной психологии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vAlign w:val="center"/>
          </w:tcPr>
          <w:p w14:paraId="3132086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790BBBFB" w14:textId="77777777">
        <w:tc>
          <w:tcPr>
            <w:tcW w:w="670" w:type="dxa"/>
            <w:vAlign w:val="center"/>
          </w:tcPr>
          <w:p w14:paraId="4BDA5AC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vAlign w:val="center"/>
          </w:tcPr>
          <w:p w14:paraId="12DA848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Р. Декарта, И.М. Сеченова, И.П. Павлова, В.М. Бехтерева.</w:t>
            </w:r>
          </w:p>
        </w:tc>
        <w:tc>
          <w:tcPr>
            <w:tcW w:w="3117" w:type="dxa"/>
            <w:vAlign w:val="center"/>
          </w:tcPr>
          <w:p w14:paraId="641AF3E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0EF26252" w14:textId="77777777">
        <w:tc>
          <w:tcPr>
            <w:tcW w:w="670" w:type="dxa"/>
            <w:vAlign w:val="center"/>
          </w:tcPr>
          <w:p w14:paraId="52378EE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vAlign w:val="center"/>
          </w:tcPr>
          <w:p w14:paraId="38733F5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 отличаются результаты, которые можно получить с помощью разных методов томографии (компьютерная томография, ПЭТ, ЯМР)</w:t>
            </w:r>
          </w:p>
        </w:tc>
        <w:tc>
          <w:tcPr>
            <w:tcW w:w="3117" w:type="dxa"/>
            <w:vAlign w:val="center"/>
          </w:tcPr>
          <w:p w14:paraId="3850CDC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3C7AF611" w14:textId="77777777">
        <w:tc>
          <w:tcPr>
            <w:tcW w:w="670" w:type="dxa"/>
            <w:vAlign w:val="center"/>
          </w:tcPr>
          <w:p w14:paraId="03B2AB4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7" w:type="dxa"/>
            <w:vAlign w:val="center"/>
          </w:tcPr>
          <w:p w14:paraId="78615AD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Опишите ритмы ЭЭГ здорового мозга.</w:t>
            </w:r>
          </w:p>
        </w:tc>
        <w:tc>
          <w:tcPr>
            <w:tcW w:w="3117" w:type="dxa"/>
            <w:vAlign w:val="center"/>
          </w:tcPr>
          <w:p w14:paraId="49E6F61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39DEC75" w14:textId="77777777">
        <w:tc>
          <w:tcPr>
            <w:tcW w:w="670" w:type="dxa"/>
            <w:vAlign w:val="center"/>
          </w:tcPr>
          <w:p w14:paraId="543EC8B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7" w:type="dxa"/>
            <w:vAlign w:val="center"/>
          </w:tcPr>
          <w:p w14:paraId="07A7B6FB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изучения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нейронауках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етоды сбора и анализа данных исследования динамики психологического здоровья населения</w:t>
            </w:r>
          </w:p>
        </w:tc>
        <w:tc>
          <w:tcPr>
            <w:tcW w:w="3117" w:type="dxa"/>
            <w:vAlign w:val="center"/>
          </w:tcPr>
          <w:p w14:paraId="4823772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ПК-3.3.5, ПК-1.2.5.</w:t>
            </w:r>
          </w:p>
        </w:tc>
      </w:tr>
      <w:tr w:rsidR="005A1B9D" w14:paraId="406F0BE4" w14:textId="77777777">
        <w:tc>
          <w:tcPr>
            <w:tcW w:w="670" w:type="dxa"/>
            <w:vAlign w:val="center"/>
          </w:tcPr>
          <w:p w14:paraId="2C84F23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7" w:type="dxa"/>
            <w:vAlign w:val="center"/>
          </w:tcPr>
          <w:p w14:paraId="034CD3D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 исследования - кожно-гальваническая реакция.</w:t>
            </w:r>
          </w:p>
        </w:tc>
        <w:tc>
          <w:tcPr>
            <w:tcW w:w="3117" w:type="dxa"/>
            <w:vAlign w:val="center"/>
          </w:tcPr>
          <w:p w14:paraId="3566B65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AAC252B" w14:textId="77777777">
        <w:tc>
          <w:tcPr>
            <w:tcW w:w="670" w:type="dxa"/>
            <w:vAlign w:val="center"/>
          </w:tcPr>
          <w:p w14:paraId="7F280F3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7" w:type="dxa"/>
            <w:vAlign w:val="center"/>
          </w:tcPr>
          <w:p w14:paraId="3EDC34E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Стресс. Стадии стресса. Психофизиология стресса. Вклад Г. Селье в изучение стресса.</w:t>
            </w:r>
          </w:p>
        </w:tc>
        <w:tc>
          <w:tcPr>
            <w:tcW w:w="3117" w:type="dxa"/>
            <w:vAlign w:val="center"/>
          </w:tcPr>
          <w:p w14:paraId="20E5604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014845AC" w14:textId="77777777">
        <w:tc>
          <w:tcPr>
            <w:tcW w:w="670" w:type="dxa"/>
            <w:vAlign w:val="center"/>
          </w:tcPr>
          <w:p w14:paraId="591AA92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7" w:type="dxa"/>
            <w:vAlign w:val="center"/>
          </w:tcPr>
          <w:p w14:paraId="6ED72DE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Нейрофизиологические знания в системе наук о человеке.</w:t>
            </w:r>
          </w:p>
        </w:tc>
        <w:tc>
          <w:tcPr>
            <w:tcW w:w="3117" w:type="dxa"/>
            <w:vAlign w:val="center"/>
          </w:tcPr>
          <w:p w14:paraId="5008EBBB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6CD66A82" w14:textId="77777777">
        <w:tc>
          <w:tcPr>
            <w:tcW w:w="670" w:type="dxa"/>
            <w:vAlign w:val="center"/>
          </w:tcPr>
          <w:p w14:paraId="4CA577B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7" w:type="dxa"/>
            <w:vAlign w:val="center"/>
          </w:tcPr>
          <w:p w14:paraId="02EE124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Перечислите действия норадреналина, адреналина, кортизола и пр. во время стресса</w:t>
            </w:r>
          </w:p>
        </w:tc>
        <w:tc>
          <w:tcPr>
            <w:tcW w:w="3117" w:type="dxa"/>
            <w:vAlign w:val="center"/>
          </w:tcPr>
          <w:p w14:paraId="0240039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8F9CA11" w14:textId="77777777">
        <w:tc>
          <w:tcPr>
            <w:tcW w:w="670" w:type="dxa"/>
            <w:vAlign w:val="center"/>
          </w:tcPr>
          <w:p w14:paraId="78C0E5F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7" w:type="dxa"/>
            <w:vAlign w:val="center"/>
          </w:tcPr>
          <w:p w14:paraId="1B43514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Психофизиология восприятия. </w:t>
            </w:r>
          </w:p>
        </w:tc>
        <w:tc>
          <w:tcPr>
            <w:tcW w:w="3117" w:type="dxa"/>
            <w:vAlign w:val="center"/>
          </w:tcPr>
          <w:p w14:paraId="009115B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1AFC126" w14:textId="77777777">
        <w:tc>
          <w:tcPr>
            <w:tcW w:w="670" w:type="dxa"/>
            <w:vAlign w:val="center"/>
          </w:tcPr>
          <w:p w14:paraId="01C9D2C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7" w:type="dxa"/>
            <w:vAlign w:val="center"/>
          </w:tcPr>
          <w:p w14:paraId="36A90BF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Сенсорные системы, классификация, составляющие сенсорной системы. </w:t>
            </w:r>
          </w:p>
        </w:tc>
        <w:tc>
          <w:tcPr>
            <w:tcW w:w="3117" w:type="dxa"/>
            <w:vAlign w:val="center"/>
          </w:tcPr>
          <w:p w14:paraId="0E3CE87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25513494" w14:textId="77777777">
        <w:tc>
          <w:tcPr>
            <w:tcW w:w="670" w:type="dxa"/>
            <w:vAlign w:val="center"/>
          </w:tcPr>
          <w:p w14:paraId="5E91C26B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7" w:type="dxa"/>
            <w:vAlign w:val="center"/>
          </w:tcPr>
          <w:p w14:paraId="18DC672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Топический принцип, «карты рецепторных поверхностей».</w:t>
            </w:r>
          </w:p>
        </w:tc>
        <w:tc>
          <w:tcPr>
            <w:tcW w:w="3117" w:type="dxa"/>
            <w:vAlign w:val="center"/>
          </w:tcPr>
          <w:p w14:paraId="5A6D11D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2B7E4B7D" w14:textId="77777777">
        <w:tc>
          <w:tcPr>
            <w:tcW w:w="670" w:type="dxa"/>
            <w:vAlign w:val="center"/>
          </w:tcPr>
          <w:p w14:paraId="375AC75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57" w:type="dxa"/>
            <w:vAlign w:val="center"/>
          </w:tcPr>
          <w:p w14:paraId="309E2993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Зрительное восприятие.</w:t>
            </w:r>
          </w:p>
        </w:tc>
        <w:tc>
          <w:tcPr>
            <w:tcW w:w="3117" w:type="dxa"/>
            <w:vAlign w:val="center"/>
          </w:tcPr>
          <w:p w14:paraId="3EADC57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29F7676A" w14:textId="77777777">
        <w:tc>
          <w:tcPr>
            <w:tcW w:w="670" w:type="dxa"/>
            <w:vAlign w:val="center"/>
          </w:tcPr>
          <w:p w14:paraId="2722D6A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7" w:type="dxa"/>
            <w:vAlign w:val="center"/>
          </w:tcPr>
          <w:p w14:paraId="7E9168C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Слуховое восприятие.</w:t>
            </w:r>
          </w:p>
        </w:tc>
        <w:tc>
          <w:tcPr>
            <w:tcW w:w="3117" w:type="dxa"/>
            <w:vAlign w:val="center"/>
          </w:tcPr>
          <w:p w14:paraId="2B6DAFA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7E1CB91" w14:textId="77777777">
        <w:tc>
          <w:tcPr>
            <w:tcW w:w="670" w:type="dxa"/>
            <w:vAlign w:val="center"/>
          </w:tcPr>
          <w:p w14:paraId="134722A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7" w:type="dxa"/>
            <w:vAlign w:val="center"/>
          </w:tcPr>
          <w:p w14:paraId="2B083B2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 коры полушарий (первичная, вторичная, третичная), участвующие в анализе зрительной информации.</w:t>
            </w:r>
          </w:p>
        </w:tc>
        <w:tc>
          <w:tcPr>
            <w:tcW w:w="3117" w:type="dxa"/>
            <w:vAlign w:val="center"/>
          </w:tcPr>
          <w:p w14:paraId="75D217A3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BDBA0D4" w14:textId="77777777">
        <w:tc>
          <w:tcPr>
            <w:tcW w:w="670" w:type="dxa"/>
            <w:vAlign w:val="center"/>
          </w:tcPr>
          <w:p w14:paraId="4C4B3D3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7" w:type="dxa"/>
            <w:vAlign w:val="center"/>
          </w:tcPr>
          <w:p w14:paraId="7D77272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Опишите структуры слухового анализатора. Слуховые центры головного мозга.</w:t>
            </w:r>
          </w:p>
        </w:tc>
        <w:tc>
          <w:tcPr>
            <w:tcW w:w="3117" w:type="dxa"/>
            <w:vAlign w:val="center"/>
          </w:tcPr>
          <w:p w14:paraId="5F26501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67454F84" w14:textId="77777777">
        <w:tc>
          <w:tcPr>
            <w:tcW w:w="670" w:type="dxa"/>
            <w:vAlign w:val="center"/>
          </w:tcPr>
          <w:p w14:paraId="13B5C56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7" w:type="dxa"/>
            <w:vAlign w:val="center"/>
          </w:tcPr>
          <w:p w14:paraId="3F61BDFB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 коры полушарий (первичная, вторичная, третичная), участвующие в анализе слуховой информации.</w:t>
            </w:r>
          </w:p>
        </w:tc>
        <w:tc>
          <w:tcPr>
            <w:tcW w:w="3117" w:type="dxa"/>
            <w:vAlign w:val="center"/>
          </w:tcPr>
          <w:p w14:paraId="23C2125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0922EAF" w14:textId="77777777">
        <w:tc>
          <w:tcPr>
            <w:tcW w:w="670" w:type="dxa"/>
            <w:vAlign w:val="center"/>
          </w:tcPr>
          <w:p w14:paraId="69086D9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7" w:type="dxa"/>
            <w:vAlign w:val="center"/>
          </w:tcPr>
          <w:p w14:paraId="0361369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Опишите структуры вестибулярного анализатора. Вестибулярные центры головного мозга.</w:t>
            </w:r>
          </w:p>
        </w:tc>
        <w:tc>
          <w:tcPr>
            <w:tcW w:w="3117" w:type="dxa"/>
            <w:vAlign w:val="center"/>
          </w:tcPr>
          <w:p w14:paraId="4378E91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7F8E5C9A" w14:textId="77777777">
        <w:tc>
          <w:tcPr>
            <w:tcW w:w="670" w:type="dxa"/>
            <w:vAlign w:val="center"/>
          </w:tcPr>
          <w:p w14:paraId="5315AC91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7" w:type="dxa"/>
            <w:vAlign w:val="center"/>
          </w:tcPr>
          <w:p w14:paraId="018A0AF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Опишите структуры вкусового анализатора. Вкусовые центры головного мозга.</w:t>
            </w:r>
          </w:p>
        </w:tc>
        <w:tc>
          <w:tcPr>
            <w:tcW w:w="3117" w:type="dxa"/>
            <w:vAlign w:val="center"/>
          </w:tcPr>
          <w:p w14:paraId="27D3B33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21B3A5C7" w14:textId="77777777">
        <w:tc>
          <w:tcPr>
            <w:tcW w:w="670" w:type="dxa"/>
            <w:vAlign w:val="center"/>
          </w:tcPr>
          <w:p w14:paraId="13838AA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7" w:type="dxa"/>
            <w:vAlign w:val="center"/>
          </w:tcPr>
          <w:p w14:paraId="386BE15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Опишите структуры обонятельного анализатора.</w:t>
            </w:r>
          </w:p>
        </w:tc>
        <w:tc>
          <w:tcPr>
            <w:tcW w:w="3117" w:type="dxa"/>
            <w:vAlign w:val="center"/>
          </w:tcPr>
          <w:p w14:paraId="1DB0C64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60EA324B" w14:textId="77777777">
        <w:tc>
          <w:tcPr>
            <w:tcW w:w="670" w:type="dxa"/>
            <w:vAlign w:val="center"/>
          </w:tcPr>
          <w:p w14:paraId="03EB932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7" w:type="dxa"/>
            <w:vAlign w:val="center"/>
          </w:tcPr>
          <w:p w14:paraId="7F79A43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Перечислите виды рецепторов кожи.</w:t>
            </w:r>
          </w:p>
        </w:tc>
        <w:tc>
          <w:tcPr>
            <w:tcW w:w="3117" w:type="dxa"/>
            <w:vAlign w:val="center"/>
          </w:tcPr>
          <w:p w14:paraId="789E031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68E9089F" w14:textId="77777777">
        <w:tc>
          <w:tcPr>
            <w:tcW w:w="670" w:type="dxa"/>
            <w:vAlign w:val="center"/>
          </w:tcPr>
          <w:p w14:paraId="13986175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7" w:type="dxa"/>
            <w:vAlign w:val="center"/>
          </w:tcPr>
          <w:p w14:paraId="57DF82CB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Опишите рецепторы болевой чувствительности.</w:t>
            </w:r>
          </w:p>
        </w:tc>
        <w:tc>
          <w:tcPr>
            <w:tcW w:w="3117" w:type="dxa"/>
            <w:vAlign w:val="center"/>
          </w:tcPr>
          <w:p w14:paraId="34A995EA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2CF71CFE" w14:textId="77777777">
        <w:tc>
          <w:tcPr>
            <w:tcW w:w="670" w:type="dxa"/>
            <w:vAlign w:val="center"/>
          </w:tcPr>
          <w:p w14:paraId="4EFCBB1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7" w:type="dxa"/>
            <w:vAlign w:val="center"/>
          </w:tcPr>
          <w:p w14:paraId="50A145F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Нервные структуры, отвечающие за болевую чувствительность. </w:t>
            </w:r>
          </w:p>
        </w:tc>
        <w:tc>
          <w:tcPr>
            <w:tcW w:w="3117" w:type="dxa"/>
            <w:vAlign w:val="center"/>
          </w:tcPr>
          <w:p w14:paraId="5605861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870B697" w14:textId="77777777">
        <w:tc>
          <w:tcPr>
            <w:tcW w:w="670" w:type="dxa"/>
            <w:vAlign w:val="center"/>
          </w:tcPr>
          <w:p w14:paraId="1F200BE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7" w:type="dxa"/>
            <w:vAlign w:val="center"/>
          </w:tcPr>
          <w:p w14:paraId="2B7639C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Методология, категории и принципы психологии с учетом современных методологических подходов и актуальных проблем психофизиологических знаний. 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еждународная классификация функционирования, ограничений жизнедеятельности и здоровья.</w:t>
            </w:r>
          </w:p>
        </w:tc>
        <w:tc>
          <w:tcPr>
            <w:tcW w:w="3117" w:type="dxa"/>
            <w:vAlign w:val="center"/>
          </w:tcPr>
          <w:p w14:paraId="71941183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ПК-1.3.10, ПК-4.1.1, ПК-1.1.3.</w:t>
            </w:r>
          </w:p>
        </w:tc>
      </w:tr>
      <w:tr w:rsidR="005A1B9D" w14:paraId="2196D2FC" w14:textId="77777777">
        <w:tc>
          <w:tcPr>
            <w:tcW w:w="670" w:type="dxa"/>
            <w:vAlign w:val="center"/>
          </w:tcPr>
          <w:p w14:paraId="77199D3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7" w:type="dxa"/>
            <w:vAlign w:val="center"/>
          </w:tcPr>
          <w:p w14:paraId="2CB02E9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Психофизиология движения. Классификация движений. </w:t>
            </w:r>
          </w:p>
        </w:tc>
        <w:tc>
          <w:tcPr>
            <w:tcW w:w="3117" w:type="dxa"/>
            <w:vAlign w:val="center"/>
          </w:tcPr>
          <w:p w14:paraId="7DF7AC3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0F3A4F9E" w14:textId="77777777">
        <w:tc>
          <w:tcPr>
            <w:tcW w:w="670" w:type="dxa"/>
            <w:vAlign w:val="center"/>
          </w:tcPr>
          <w:p w14:paraId="3228E41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7" w:type="dxa"/>
            <w:vAlign w:val="center"/>
          </w:tcPr>
          <w:p w14:paraId="65C31853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базальных ганглиев в регуляции движения.</w:t>
            </w:r>
          </w:p>
        </w:tc>
        <w:tc>
          <w:tcPr>
            <w:tcW w:w="3117" w:type="dxa"/>
            <w:vAlign w:val="center"/>
          </w:tcPr>
          <w:p w14:paraId="08891D6B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3C80FCE9" w14:textId="77777777">
        <w:tc>
          <w:tcPr>
            <w:tcW w:w="670" w:type="dxa"/>
            <w:vAlign w:val="center"/>
          </w:tcPr>
          <w:p w14:paraId="4B0D074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7" w:type="dxa"/>
            <w:vAlign w:val="center"/>
          </w:tcPr>
          <w:p w14:paraId="4DDD5FC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мозжечка и ретикулярной формации в управлении движением.</w:t>
            </w:r>
          </w:p>
        </w:tc>
        <w:tc>
          <w:tcPr>
            <w:tcW w:w="3117" w:type="dxa"/>
            <w:vAlign w:val="center"/>
          </w:tcPr>
          <w:p w14:paraId="40B00A1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8DB73B4" w14:textId="77777777">
        <w:tc>
          <w:tcPr>
            <w:tcW w:w="670" w:type="dxa"/>
            <w:vAlign w:val="center"/>
          </w:tcPr>
          <w:p w14:paraId="3B735295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7" w:type="dxa"/>
            <w:vAlign w:val="center"/>
          </w:tcPr>
          <w:p w14:paraId="5233F31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Психофизиология сна и бодрствования. Активирующие системы мозга.</w:t>
            </w:r>
          </w:p>
        </w:tc>
        <w:tc>
          <w:tcPr>
            <w:tcW w:w="3117" w:type="dxa"/>
            <w:vAlign w:val="center"/>
          </w:tcPr>
          <w:p w14:paraId="2E01DF2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FF2F56D" w14:textId="77777777">
        <w:tc>
          <w:tcPr>
            <w:tcW w:w="670" w:type="dxa"/>
            <w:vAlign w:val="center"/>
          </w:tcPr>
          <w:p w14:paraId="35F2764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7" w:type="dxa"/>
            <w:vAlign w:val="center"/>
          </w:tcPr>
          <w:p w14:paraId="31AFD92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Стадии медленного сна. Быстрый сон и его функции.</w:t>
            </w:r>
          </w:p>
        </w:tc>
        <w:tc>
          <w:tcPr>
            <w:tcW w:w="3117" w:type="dxa"/>
            <w:vAlign w:val="center"/>
          </w:tcPr>
          <w:p w14:paraId="422BA8A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778ACE27" w14:textId="77777777">
        <w:tc>
          <w:tcPr>
            <w:tcW w:w="670" w:type="dxa"/>
            <w:vAlign w:val="center"/>
          </w:tcPr>
          <w:p w14:paraId="46BE24B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7" w:type="dxa"/>
            <w:vAlign w:val="center"/>
          </w:tcPr>
          <w:p w14:paraId="07949E8A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 мозга, включенные в регуляцию внимания.</w:t>
            </w:r>
          </w:p>
        </w:tc>
        <w:tc>
          <w:tcPr>
            <w:tcW w:w="3117" w:type="dxa"/>
            <w:vAlign w:val="center"/>
          </w:tcPr>
          <w:p w14:paraId="6B92BDD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3135C07B" w14:textId="77777777">
        <w:tc>
          <w:tcPr>
            <w:tcW w:w="670" w:type="dxa"/>
            <w:vAlign w:val="center"/>
          </w:tcPr>
          <w:p w14:paraId="2313AC93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7" w:type="dxa"/>
            <w:vAlign w:val="center"/>
          </w:tcPr>
          <w:p w14:paraId="44D0475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Структуры, включенные в анализ эмоций.</w:t>
            </w:r>
          </w:p>
        </w:tc>
        <w:tc>
          <w:tcPr>
            <w:tcW w:w="3117" w:type="dxa"/>
            <w:vAlign w:val="center"/>
          </w:tcPr>
          <w:p w14:paraId="054E8AF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257C3612" w14:textId="77777777">
        <w:tc>
          <w:tcPr>
            <w:tcW w:w="670" w:type="dxa"/>
            <w:vAlign w:val="center"/>
          </w:tcPr>
          <w:p w14:paraId="7626029A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7" w:type="dxa"/>
            <w:vAlign w:val="center"/>
          </w:tcPr>
          <w:p w14:paraId="2B3EB89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Психофизиология памяти. Нейрональные механизмы кратковременной памяти.</w:t>
            </w:r>
          </w:p>
        </w:tc>
        <w:tc>
          <w:tcPr>
            <w:tcW w:w="3117" w:type="dxa"/>
            <w:vAlign w:val="center"/>
          </w:tcPr>
          <w:p w14:paraId="203B7EC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1F402062" w14:textId="77777777">
        <w:tc>
          <w:tcPr>
            <w:tcW w:w="670" w:type="dxa"/>
            <w:vAlign w:val="center"/>
          </w:tcPr>
          <w:p w14:paraId="293321D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7" w:type="dxa"/>
            <w:vAlign w:val="center"/>
          </w:tcPr>
          <w:p w14:paraId="29A5EBA8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Психофизиология памяти. Нейрональные механизмы долговременной памяти. 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Пейпеза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vAlign w:val="center"/>
          </w:tcPr>
          <w:p w14:paraId="5D4E487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1BB9521" w14:textId="77777777">
        <w:tc>
          <w:tcPr>
            <w:tcW w:w="670" w:type="dxa"/>
            <w:vAlign w:val="center"/>
          </w:tcPr>
          <w:p w14:paraId="7A2706D2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7" w:type="dxa"/>
            <w:vAlign w:val="center"/>
          </w:tcPr>
          <w:p w14:paraId="463DA17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Структуры, отвечающие за долговременное хранении информации.</w:t>
            </w:r>
          </w:p>
        </w:tc>
        <w:tc>
          <w:tcPr>
            <w:tcW w:w="3117" w:type="dxa"/>
            <w:vAlign w:val="center"/>
          </w:tcPr>
          <w:p w14:paraId="45686A1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0266033" w14:textId="77777777">
        <w:tc>
          <w:tcPr>
            <w:tcW w:w="670" w:type="dxa"/>
            <w:vAlign w:val="center"/>
          </w:tcPr>
          <w:p w14:paraId="2454EE7A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7" w:type="dxa"/>
            <w:vAlign w:val="center"/>
          </w:tcPr>
          <w:p w14:paraId="694D8FD7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центра речи.</w:t>
            </w:r>
          </w:p>
        </w:tc>
        <w:tc>
          <w:tcPr>
            <w:tcW w:w="3117" w:type="dxa"/>
            <w:vAlign w:val="center"/>
          </w:tcPr>
          <w:p w14:paraId="5F941CE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B55E31A" w14:textId="77777777">
        <w:tc>
          <w:tcPr>
            <w:tcW w:w="670" w:type="dxa"/>
            <w:vAlign w:val="center"/>
          </w:tcPr>
          <w:p w14:paraId="6B4575E4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7" w:type="dxa"/>
            <w:vAlign w:val="center"/>
          </w:tcPr>
          <w:p w14:paraId="62C8A53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потребностей (А. Маслоу, П.В. Симонов). Участие нервных структур в регуляции потребностей.</w:t>
            </w:r>
          </w:p>
        </w:tc>
        <w:tc>
          <w:tcPr>
            <w:tcW w:w="3117" w:type="dxa"/>
            <w:vAlign w:val="center"/>
          </w:tcPr>
          <w:p w14:paraId="4676EC59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CFA070B" w14:textId="77777777">
        <w:tc>
          <w:tcPr>
            <w:tcW w:w="670" w:type="dxa"/>
            <w:vAlign w:val="center"/>
          </w:tcPr>
          <w:p w14:paraId="08F6554F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7" w:type="dxa"/>
            <w:vAlign w:val="center"/>
          </w:tcPr>
          <w:p w14:paraId="6D336AA6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Дифференциальная психофизиология.</w:t>
            </w:r>
          </w:p>
        </w:tc>
        <w:tc>
          <w:tcPr>
            <w:tcW w:w="3117" w:type="dxa"/>
            <w:vAlign w:val="center"/>
          </w:tcPr>
          <w:p w14:paraId="688F4FEC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</w:t>
            </w:r>
          </w:p>
        </w:tc>
      </w:tr>
      <w:tr w:rsidR="005A1B9D" w14:paraId="506085DF" w14:textId="77777777">
        <w:tc>
          <w:tcPr>
            <w:tcW w:w="670" w:type="dxa"/>
            <w:vAlign w:val="center"/>
          </w:tcPr>
          <w:p w14:paraId="7EED29ED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7" w:type="dxa"/>
            <w:vAlign w:val="center"/>
          </w:tcPr>
          <w:p w14:paraId="6B6E6FBE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Психологическое просвещение на основе комплексного изучения личности с учетом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индивидуальных психофизиологических особенностей, интересов, склонностей.</w:t>
            </w:r>
          </w:p>
        </w:tc>
        <w:tc>
          <w:tcPr>
            <w:tcW w:w="3117" w:type="dxa"/>
            <w:vAlign w:val="center"/>
          </w:tcPr>
          <w:p w14:paraId="06C1B59A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ПК-3.3.5.</w:t>
            </w:r>
          </w:p>
        </w:tc>
      </w:tr>
      <w:tr w:rsidR="005A1B9D" w14:paraId="182A887A" w14:textId="77777777">
        <w:tc>
          <w:tcPr>
            <w:tcW w:w="670" w:type="dxa"/>
            <w:vAlign w:val="center"/>
          </w:tcPr>
          <w:p w14:paraId="21FCAD4E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7" w:type="dxa"/>
            <w:vAlign w:val="center"/>
          </w:tcPr>
          <w:p w14:paraId="75915563" w14:textId="77777777" w:rsidR="005A1B9D" w:rsidRDefault="00E3728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оказания психологической помощи отдельным лицам и социальным группам с учетом нейрофизиологических знаний</w:t>
            </w:r>
          </w:p>
        </w:tc>
        <w:tc>
          <w:tcPr>
            <w:tcW w:w="3117" w:type="dxa"/>
            <w:vAlign w:val="center"/>
          </w:tcPr>
          <w:p w14:paraId="63859ED0" w14:textId="77777777" w:rsidR="005A1B9D" w:rsidRDefault="00E3728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ПК-4.3.1.</w:t>
            </w:r>
          </w:p>
        </w:tc>
      </w:tr>
    </w:tbl>
    <w:p w14:paraId="32C26DEA" w14:textId="77777777" w:rsidR="005A1B9D" w:rsidRDefault="005A1B9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FF6952" w14:textId="77777777" w:rsidR="005A1B9D" w:rsidRDefault="00E3728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Пример билета для зачета</w:t>
      </w:r>
    </w:p>
    <w:p w14:paraId="4C785B49" w14:textId="77777777" w:rsidR="005A1B9D" w:rsidRDefault="00E37283">
      <w:pPr>
        <w:pStyle w:val="affb"/>
        <w:numPr>
          <w:ilvl w:val="0"/>
          <w:numId w:val="7"/>
        </w:numPr>
        <w:tabs>
          <w:tab w:val="left" w:pos="1418"/>
        </w:tabs>
        <w:ind w:left="0"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Психофизиология памяти.</w:t>
      </w:r>
    </w:p>
    <w:p w14:paraId="4052D9F5" w14:textId="77777777" w:rsidR="005A1B9D" w:rsidRDefault="00E37283">
      <w:pPr>
        <w:pStyle w:val="affb"/>
        <w:numPr>
          <w:ilvl w:val="0"/>
          <w:numId w:val="7"/>
        </w:numPr>
        <w:tabs>
          <w:tab w:val="left" w:pos="1418"/>
        </w:tabs>
        <w:ind w:left="0"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Дифференциальная психофизиология.</w:t>
      </w:r>
    </w:p>
    <w:p w14:paraId="45806F0F" w14:textId="77777777" w:rsidR="005A1B9D" w:rsidRDefault="005A1B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1713B" w14:textId="77777777" w:rsidR="005A1B9D" w:rsidRDefault="00E37283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62D1DC04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27F281C3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1D68D66E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59F70377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критерии и шкала оценивания заданий текущего контроля приведены в таблице 3.1. </w:t>
      </w:r>
    </w:p>
    <w:p w14:paraId="744CCD56" w14:textId="77777777" w:rsidR="005A1B9D" w:rsidRDefault="005A1B9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16E45AB" w14:textId="77777777" w:rsidR="005A1B9D" w:rsidRDefault="00E3728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3.1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E737A7A" w14:textId="77777777" w:rsidR="005A1B9D" w:rsidRDefault="005A1B9D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410"/>
        <w:gridCol w:w="3035"/>
        <w:gridCol w:w="1193"/>
      </w:tblGrid>
      <w:tr w:rsidR="005A1B9D" w14:paraId="1DEDFB4F" w14:textId="77777777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E6D7D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32B4613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C35E0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Материалы необходимые для оценки знаний, умений</w:t>
            </w:r>
          </w:p>
          <w:p w14:paraId="511B863A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92D39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14:paraId="1D48A87E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4B9E0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240B8085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465B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5A1B9D" w14:paraId="03284600" w14:textId="77777777">
        <w:trPr>
          <w:trHeight w:val="43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ECEE7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45F85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11E81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DC48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9072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1B9D" w14:paraId="10BAC1BF" w14:textId="77777777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226A5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16E12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8891F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14945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не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C233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B9D" w14:paraId="2AA63892" w14:textId="77777777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77E19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D6A63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7219E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19972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6562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B9D" w14:paraId="4938C96B" w14:textId="77777777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4F5F5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C8555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3D2BD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873BA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82F5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B9D" w14:paraId="56DC1467" w14:textId="77777777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F49A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B6C8C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FFDF8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ED508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67C1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B9D" w14:paraId="4001D4F8" w14:textId="77777777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A396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881C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731C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рекомендациям</w:t>
            </w:r>
            <w:proofErr w:type="gram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9EA50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E3B0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B9D" w14:paraId="7FF50C17" w14:textId="77777777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3F5A7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3CD0E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E4D35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4A9CB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BC9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B9D" w14:paraId="6F2C4D75" w14:textId="77777777">
        <w:trPr>
          <w:trHeight w:val="35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DD8E5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6C3DA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44302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 за доклад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8224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1B9D" w14:paraId="4E4ED000" w14:textId="77777777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6C0E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213F3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43A53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E7578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450D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B9D" w14:paraId="3BAFCF5A" w14:textId="7777777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E6665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AF4BA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B5AB7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3DB7A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неправильный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540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B9D" w14:paraId="02F4AA9D" w14:textId="7777777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28723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72294" w14:textId="77777777" w:rsidR="005A1B9D" w:rsidRDefault="005A1B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671F1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ECDD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A1B9D" w14:paraId="65320D8D" w14:textId="77777777">
        <w:trPr>
          <w:trHeight w:val="411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1F1B8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1E4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4C3EBD21" w14:textId="77777777" w:rsidR="005A1B9D" w:rsidRDefault="005A1B9D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DEA6BD7" w14:textId="77777777" w:rsidR="005A1B9D" w:rsidRDefault="00E37283">
      <w:pPr>
        <w:spacing w:before="120"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Тестовое задание текущего контроля содержит 30 вопросов и оценивается по процедуре оценивания таблицы 3.1. За каждый правильный ответ студент получает 2 балла. Для текущего контроля студентам необходимо также выполнить один доклад.</w:t>
      </w:r>
    </w:p>
    <w:p w14:paraId="4537CA35" w14:textId="77777777" w:rsidR="005A1B9D" w:rsidRDefault="005A1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52873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45FD8B69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таблицах 4.1. </w:t>
      </w:r>
    </w:p>
    <w:p w14:paraId="2ADA0780" w14:textId="77777777" w:rsidR="005A1B9D" w:rsidRDefault="00E372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рейтинговой оценки по дисциплине</w:t>
      </w:r>
    </w:p>
    <w:p w14:paraId="095E7080" w14:textId="77777777" w:rsidR="005A1B9D" w:rsidRDefault="00E37283">
      <w:pPr>
        <w:tabs>
          <w:tab w:val="left" w:pos="0"/>
        </w:tabs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4.1</w:t>
      </w:r>
    </w:p>
    <w:p w14:paraId="070E9E6B" w14:textId="77777777" w:rsidR="005A1B9D" w:rsidRDefault="005A1B9D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028"/>
        <w:gridCol w:w="2065"/>
        <w:gridCol w:w="2675"/>
      </w:tblGrid>
      <w:tr w:rsidR="005A1B9D" w14:paraId="3D4DD3A9" w14:textId="77777777">
        <w:trPr>
          <w:tblHeader/>
          <w:jc w:val="center"/>
        </w:trPr>
        <w:tc>
          <w:tcPr>
            <w:tcW w:w="2576" w:type="dxa"/>
            <w:vAlign w:val="center"/>
          </w:tcPr>
          <w:p w14:paraId="56E02006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28" w:type="dxa"/>
            <w:vAlign w:val="center"/>
          </w:tcPr>
          <w:p w14:paraId="6F396603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учебной деятельности</w:t>
            </w:r>
          </w:p>
        </w:tc>
        <w:tc>
          <w:tcPr>
            <w:tcW w:w="2065" w:type="dxa"/>
            <w:vAlign w:val="center"/>
          </w:tcPr>
          <w:p w14:paraId="080B6725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675" w:type="dxa"/>
            <w:vAlign w:val="center"/>
          </w:tcPr>
          <w:p w14:paraId="3880B934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A1B9D" w14:paraId="4D54C568" w14:textId="77777777">
        <w:trPr>
          <w:trHeight w:val="654"/>
          <w:jc w:val="center"/>
        </w:trPr>
        <w:tc>
          <w:tcPr>
            <w:tcW w:w="2576" w:type="dxa"/>
            <w:vMerge w:val="restart"/>
          </w:tcPr>
          <w:p w14:paraId="6DBDD714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Текущий контроль</w:t>
            </w:r>
          </w:p>
        </w:tc>
        <w:tc>
          <w:tcPr>
            <w:tcW w:w="2028" w:type="dxa"/>
            <w:vAlign w:val="center"/>
          </w:tcPr>
          <w:p w14:paraId="26F10E8E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</w:tc>
        <w:tc>
          <w:tcPr>
            <w:tcW w:w="2065" w:type="dxa"/>
            <w:vAlign w:val="center"/>
          </w:tcPr>
          <w:p w14:paraId="08C833D5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75" w:type="dxa"/>
            <w:vMerge w:val="restart"/>
            <w:vAlign w:val="center"/>
          </w:tcPr>
          <w:p w14:paraId="0379287B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баллов </w:t>
            </w:r>
          </w:p>
          <w:p w14:paraId="5A12AFB4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соответствии с таблицей 3.1.</w:t>
            </w:r>
          </w:p>
          <w:p w14:paraId="19EB6F00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 к зачету </w:t>
            </w:r>
          </w:p>
          <w:p w14:paraId="780E07F9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баллов</w:t>
            </w:r>
          </w:p>
        </w:tc>
      </w:tr>
      <w:tr w:rsidR="005A1B9D" w14:paraId="0ABA5BDC" w14:textId="77777777">
        <w:trPr>
          <w:trHeight w:val="1318"/>
          <w:jc w:val="center"/>
        </w:trPr>
        <w:tc>
          <w:tcPr>
            <w:tcW w:w="2576" w:type="dxa"/>
            <w:vMerge/>
            <w:vAlign w:val="center"/>
          </w:tcPr>
          <w:p w14:paraId="4825FAA0" w14:textId="77777777" w:rsidR="005A1B9D" w:rsidRDefault="005A1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40CAFC7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2065" w:type="dxa"/>
            <w:vAlign w:val="center"/>
          </w:tcPr>
          <w:p w14:paraId="25C05576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675" w:type="dxa"/>
            <w:vMerge/>
            <w:vAlign w:val="center"/>
          </w:tcPr>
          <w:p w14:paraId="5E9B668F" w14:textId="77777777" w:rsidR="005A1B9D" w:rsidRDefault="005A1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B9D" w14:paraId="021CC381" w14:textId="77777777">
        <w:trPr>
          <w:jc w:val="center"/>
        </w:trPr>
        <w:tc>
          <w:tcPr>
            <w:tcW w:w="4604" w:type="dxa"/>
            <w:gridSpan w:val="2"/>
            <w:vAlign w:val="center"/>
          </w:tcPr>
          <w:p w14:paraId="2A62CD95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5" w:type="dxa"/>
            <w:vAlign w:val="center"/>
          </w:tcPr>
          <w:p w14:paraId="2B758B9F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675" w:type="dxa"/>
            <w:vAlign w:val="center"/>
          </w:tcPr>
          <w:p w14:paraId="577A18F8" w14:textId="77777777" w:rsidR="005A1B9D" w:rsidRDefault="005A1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B9D" w14:paraId="42DB1BCF" w14:textId="77777777">
        <w:trPr>
          <w:jc w:val="center"/>
        </w:trPr>
        <w:tc>
          <w:tcPr>
            <w:tcW w:w="2576" w:type="dxa"/>
            <w:vAlign w:val="center"/>
          </w:tcPr>
          <w:p w14:paraId="2484E470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Промежуточная аттестация*</w:t>
            </w:r>
          </w:p>
        </w:tc>
        <w:tc>
          <w:tcPr>
            <w:tcW w:w="2028" w:type="dxa"/>
            <w:vAlign w:val="center"/>
          </w:tcPr>
          <w:p w14:paraId="193C557D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 </w:t>
            </w:r>
          </w:p>
          <w:p w14:paraId="3AA85AC0" w14:textId="77777777" w:rsidR="005A1B9D" w:rsidRDefault="005A1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7AE5662" w14:textId="77777777" w:rsidR="005A1B9D" w:rsidRDefault="00E37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75" w:type="dxa"/>
            <w:vAlign w:val="center"/>
          </w:tcPr>
          <w:p w14:paraId="2634D741" w14:textId="77777777" w:rsidR="005A1B9D" w:rsidRDefault="00E37283">
            <w:pPr>
              <w:pStyle w:val="affb"/>
              <w:suppressAutoHyphens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получены полные ответы на вопросы – 25-30 баллов;</w:t>
            </w:r>
          </w:p>
          <w:p w14:paraId="5432906F" w14:textId="77777777" w:rsidR="005A1B9D" w:rsidRDefault="00E37283">
            <w:pPr>
              <w:pStyle w:val="affb"/>
              <w:suppressAutoHyphens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получены достаточно полные ответы на вопросы – 20-24 балла;</w:t>
            </w:r>
          </w:p>
          <w:p w14:paraId="32DBD887" w14:textId="77777777" w:rsidR="005A1B9D" w:rsidRDefault="00E37283">
            <w:pPr>
              <w:pStyle w:val="affb"/>
              <w:suppressAutoHyphens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получены неполные ответы на вопросы или часть вопросов – 11-19 баллов;</w:t>
            </w:r>
          </w:p>
          <w:p w14:paraId="370E8397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не получены ответы на вопросы или вопросы не раскрыты – 0 -10 баллов.</w:t>
            </w:r>
          </w:p>
        </w:tc>
      </w:tr>
      <w:tr w:rsidR="005A1B9D" w14:paraId="175DF1D6" w14:textId="77777777">
        <w:trPr>
          <w:jc w:val="center"/>
        </w:trPr>
        <w:tc>
          <w:tcPr>
            <w:tcW w:w="4604" w:type="dxa"/>
            <w:gridSpan w:val="2"/>
            <w:vAlign w:val="center"/>
          </w:tcPr>
          <w:p w14:paraId="6AC6B9E0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5" w:type="dxa"/>
            <w:vAlign w:val="center"/>
          </w:tcPr>
          <w:p w14:paraId="64D5B2DF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75" w:type="dxa"/>
            <w:vAlign w:val="center"/>
          </w:tcPr>
          <w:p w14:paraId="753BEF72" w14:textId="77777777" w:rsidR="005A1B9D" w:rsidRDefault="005A1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B9D" w14:paraId="6536E47B" w14:textId="77777777">
        <w:trPr>
          <w:jc w:val="center"/>
        </w:trPr>
        <w:tc>
          <w:tcPr>
            <w:tcW w:w="4604" w:type="dxa"/>
            <w:gridSpan w:val="2"/>
            <w:vAlign w:val="center"/>
          </w:tcPr>
          <w:p w14:paraId="0A135751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4740" w:type="dxa"/>
            <w:gridSpan w:val="2"/>
            <w:vAlign w:val="center"/>
          </w:tcPr>
          <w:p w14:paraId="23097739" w14:textId="77777777" w:rsidR="005A1B9D" w:rsidRDefault="00E372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«Зачтено» - 60 -100 баллов</w:t>
            </w:r>
          </w:p>
          <w:p w14:paraId="3D2F9368" w14:textId="77777777" w:rsidR="005A1B9D" w:rsidRDefault="00E372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зачтено» - менее 59 баллов (вкл.)</w:t>
            </w:r>
          </w:p>
        </w:tc>
      </w:tr>
    </w:tbl>
    <w:p w14:paraId="05E82B83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Обучающиеся имеют возможность пройти тест в Центре Тестирования.</w:t>
      </w:r>
    </w:p>
    <w:p w14:paraId="36D9F87D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проведения зачета осуществляется в форме устного ответа на вопросы билета. </w:t>
      </w:r>
      <w:r>
        <w:rPr>
          <w:rFonts w:ascii="Times New Roman" w:hAnsi="Times New Roman" w:cs="Times New Roman"/>
          <w:sz w:val="24"/>
          <w:szCs w:val="24"/>
        </w:rPr>
        <w:t xml:space="preserve">Билет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 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вопроса из перечня вопросов промежуточной аттестации п.2.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Тестовые задания промежуточной аттестации оцениваются по процедуре оценивания таблицы 4.1.</w:t>
      </w:r>
    </w:p>
    <w:p w14:paraId="631E9A37" w14:textId="77777777" w:rsidR="005A1B9D" w:rsidRDefault="005A1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</w:p>
    <w:p w14:paraId="280F22C6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5. Оценочные средства для диагностической работы по результатам освоения дисциплины</w:t>
      </w:r>
    </w:p>
    <w:p w14:paraId="67B5C3E5" w14:textId="77777777" w:rsidR="005A1B9D" w:rsidRDefault="00E37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Проверка остаточных знаний обучающихся по дисциплине ведется с помощью оценочных материалов текущего и промежуточного контроля по проверке знаний, умений, </w:t>
      </w: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lastRenderedPageBreak/>
        <w:t xml:space="preserve">навыков и (или) опыта деятельности, характеризующих индикаторы достижения компетенций. </w:t>
      </w:r>
    </w:p>
    <w:p w14:paraId="43290A59" w14:textId="77777777" w:rsidR="005A1B9D" w:rsidRDefault="00E3728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Оценочные задания для формирования диагностической работы по результатам освоения дисциплины (модуля) приведены в таблице 5.1</w:t>
      </w:r>
      <w:r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  <w:t>.</w:t>
      </w:r>
    </w:p>
    <w:p w14:paraId="187ED03A" w14:textId="77777777" w:rsidR="005A1B9D" w:rsidRDefault="005A1B9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  <w:sectPr w:rsidR="005A1B9D">
          <w:pgSz w:w="11906" w:h="16838"/>
          <w:pgMar w:top="1134" w:right="851" w:bottom="1134" w:left="1701" w:header="709" w:footer="709" w:gutter="0"/>
          <w:pgNumType w:start="11"/>
          <w:cols w:space="708"/>
          <w:docGrid w:linePitch="360"/>
        </w:sectPr>
      </w:pPr>
    </w:p>
    <w:tbl>
      <w:tblPr>
        <w:tblStyle w:val="aff3"/>
        <w:tblW w:w="15451" w:type="dxa"/>
        <w:tblInd w:w="-459" w:type="dxa"/>
        <w:tblLook w:val="04A0" w:firstRow="1" w:lastRow="0" w:firstColumn="1" w:lastColumn="0" w:noHBand="0" w:noVBand="1"/>
      </w:tblPr>
      <w:tblGrid>
        <w:gridCol w:w="559"/>
        <w:gridCol w:w="5820"/>
        <w:gridCol w:w="5670"/>
        <w:gridCol w:w="3402"/>
      </w:tblGrid>
      <w:tr w:rsidR="005A1B9D" w14:paraId="019B6F05" w14:textId="77777777">
        <w:tc>
          <w:tcPr>
            <w:tcW w:w="559" w:type="dxa"/>
          </w:tcPr>
          <w:p w14:paraId="5406F705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820" w:type="dxa"/>
          </w:tcPr>
          <w:p w14:paraId="2A3F4C44" w14:textId="77777777" w:rsidR="005A1B9D" w:rsidRDefault="00E37283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Индикатор достижения компетенции</w:t>
            </w:r>
          </w:p>
          <w:p w14:paraId="595D9130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Знает - 1</w:t>
            </w:r>
            <w:proofErr w:type="gramStart"/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; Умеет</w:t>
            </w:r>
            <w:proofErr w:type="gramEnd"/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- 2; Опыт деятельности - 3 (владеет/ имеет навыки)</w:t>
            </w:r>
          </w:p>
        </w:tc>
        <w:tc>
          <w:tcPr>
            <w:tcW w:w="5670" w:type="dxa"/>
          </w:tcPr>
          <w:p w14:paraId="7597B906" w14:textId="77777777" w:rsidR="005A1B9D" w:rsidRDefault="00E37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задания</w:t>
            </w:r>
          </w:p>
          <w:p w14:paraId="58A20C2C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B9CA86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Эталон  ответ</w:t>
            </w:r>
            <w:proofErr w:type="gramEnd"/>
          </w:p>
        </w:tc>
      </w:tr>
      <w:tr w:rsidR="005A1B9D" w14:paraId="41664FCD" w14:textId="77777777">
        <w:tc>
          <w:tcPr>
            <w:tcW w:w="15451" w:type="dxa"/>
            <w:gridSpan w:val="4"/>
          </w:tcPr>
          <w:p w14:paraId="42FEBB5A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ПК-1. 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помощи.</w:t>
            </w:r>
          </w:p>
        </w:tc>
      </w:tr>
      <w:tr w:rsidR="005A1B9D" w14:paraId="450D8C57" w14:textId="77777777">
        <w:tc>
          <w:tcPr>
            <w:tcW w:w="559" w:type="dxa"/>
            <w:vMerge w:val="restart"/>
          </w:tcPr>
          <w:p w14:paraId="0D104431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0" w:type="dxa"/>
            <w:vMerge w:val="restart"/>
          </w:tcPr>
          <w:p w14:paraId="4414C1AD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ПК-1.1.3. Знает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5670" w:type="dxa"/>
          </w:tcPr>
          <w:p w14:paraId="6B56D453" w14:textId="77777777" w:rsidR="005A1B9D" w:rsidRPr="00084BC1" w:rsidRDefault="00E37283" w:rsidP="00084BC1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eastAsia="ru-RU"/>
              </w:rPr>
            </w:pPr>
            <w:r w:rsidRPr="00084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 Назовите основной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  <w:p w14:paraId="7D1C631E" w14:textId="77777777" w:rsidR="005A1B9D" w:rsidRPr="00084BC1" w:rsidRDefault="00E37283" w:rsidP="00084B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 Федеральный закон от 24.11.1995 N 181-ФЗ (ред. от 21.07.2014, с изм. от 01.12.2014) «О социальной защите инвалидов в Российской Федерации»</w:t>
            </w:r>
          </w:p>
          <w:p w14:paraId="4513768D" w14:textId="77777777" w:rsidR="005A1B9D" w:rsidRPr="00084BC1" w:rsidRDefault="00E37283" w:rsidP="00084B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Б. Федеральный закон от 28.12.2013 №442-ФЗ «Об основах социального обслуживания граждан в Российской Федерации»</w:t>
            </w:r>
          </w:p>
          <w:p w14:paraId="16B7D46B" w14:textId="77777777" w:rsidR="005A1B9D" w:rsidRPr="00084BC1" w:rsidRDefault="00E37283" w:rsidP="00084B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 Федеральный закон от 29.12.2012 № 273-ФЗ «Об образовании в Российской Федерации»</w:t>
            </w:r>
          </w:p>
          <w:p w14:paraId="255CD481" w14:textId="77777777" w:rsidR="005A1B9D" w:rsidRPr="00084BC1" w:rsidRDefault="00E37283" w:rsidP="00084B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 Федеральный закон Российской Федерации от 21 ноября 2011 г. № 323-ФЗ «Об основах охраны здоровья граждан в Российской Федерации»</w:t>
            </w:r>
          </w:p>
        </w:tc>
        <w:tc>
          <w:tcPr>
            <w:tcW w:w="3402" w:type="dxa"/>
          </w:tcPr>
          <w:p w14:paraId="75512536" w14:textId="77777777" w:rsidR="005A1B9D" w:rsidRPr="00084BC1" w:rsidRDefault="00E37283" w:rsidP="00084BC1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В,Г</w:t>
            </w:r>
            <w:proofErr w:type="gramEnd"/>
          </w:p>
        </w:tc>
      </w:tr>
      <w:tr w:rsidR="005A1B9D" w14:paraId="6424AEA1" w14:textId="77777777">
        <w:tc>
          <w:tcPr>
            <w:tcW w:w="559" w:type="dxa"/>
            <w:vMerge/>
          </w:tcPr>
          <w:p w14:paraId="33CDCC09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7919345B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6FA850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2.Назовите, снижается или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увеличивается  секреция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катехоламинов при эмоциональном возбуждении?</w:t>
            </w:r>
          </w:p>
        </w:tc>
        <w:tc>
          <w:tcPr>
            <w:tcW w:w="3402" w:type="dxa"/>
          </w:tcPr>
          <w:p w14:paraId="63CDAAF7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увеличивается</w:t>
            </w:r>
          </w:p>
        </w:tc>
      </w:tr>
      <w:tr w:rsidR="005A1B9D" w14:paraId="34892304" w14:textId="77777777">
        <w:tc>
          <w:tcPr>
            <w:tcW w:w="559" w:type="dxa"/>
            <w:vMerge/>
          </w:tcPr>
          <w:p w14:paraId="6E4C3BB7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7D9BC487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BCF625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3.Какие два неразделимых процесса входят в основу адаптивного (индивидуального) поведения? </w:t>
            </w:r>
          </w:p>
        </w:tc>
        <w:tc>
          <w:tcPr>
            <w:tcW w:w="3402" w:type="dxa"/>
          </w:tcPr>
          <w:p w14:paraId="3DFD2BE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научение</w:t>
            </w:r>
          </w:p>
        </w:tc>
      </w:tr>
      <w:tr w:rsidR="005A1B9D" w14:paraId="28554FF5" w14:textId="77777777">
        <w:tc>
          <w:tcPr>
            <w:tcW w:w="559" w:type="dxa"/>
            <w:vMerge/>
          </w:tcPr>
          <w:p w14:paraId="0C1126D9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090C16DF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FD619C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4.Назовите, что собой представляет специфическое генетически детерминированное состояние нервной системы с характерными особенностями и циклами мозговой деятельности?</w:t>
            </w:r>
          </w:p>
        </w:tc>
        <w:tc>
          <w:tcPr>
            <w:tcW w:w="3402" w:type="dxa"/>
          </w:tcPr>
          <w:p w14:paraId="43A83DB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сон</w:t>
            </w:r>
          </w:p>
        </w:tc>
      </w:tr>
      <w:tr w:rsidR="005A1B9D" w14:paraId="3AB39069" w14:textId="77777777">
        <w:tc>
          <w:tcPr>
            <w:tcW w:w="559" w:type="dxa"/>
            <w:vMerge/>
          </w:tcPr>
          <w:p w14:paraId="6BE92ABD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6B199276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F14B82B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5.Какой вид сна связан с процессами хранения памяти?</w:t>
            </w:r>
          </w:p>
          <w:p w14:paraId="68EA3AD6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CE00F3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парадоксальный сон</w:t>
            </w:r>
          </w:p>
        </w:tc>
      </w:tr>
      <w:tr w:rsidR="005A1B9D" w14:paraId="0EDAF578" w14:textId="77777777">
        <w:tc>
          <w:tcPr>
            <w:tcW w:w="559" w:type="dxa"/>
            <w:vMerge/>
          </w:tcPr>
          <w:p w14:paraId="15B7DC3F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49891708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B4565F3" w14:textId="77777777" w:rsidR="005A1B9D" w:rsidRPr="00084BC1" w:rsidRDefault="00E37283" w:rsidP="00084BC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084BC1">
              <w:t xml:space="preserve">6.Какой ритм электро-мозговой активности отражает состояние активности и бодрствования на электроэнцефалограмме? </w:t>
            </w:r>
          </w:p>
          <w:p w14:paraId="2064DF2A" w14:textId="77777777" w:rsidR="005A1B9D" w:rsidRPr="00084BC1" w:rsidRDefault="005A1B9D" w:rsidP="00084BC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402" w:type="dxa"/>
          </w:tcPr>
          <w:p w14:paraId="58D2177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альфа-ритм</w:t>
            </w:r>
          </w:p>
        </w:tc>
      </w:tr>
      <w:tr w:rsidR="005A1B9D" w14:paraId="12AC47D0" w14:textId="77777777">
        <w:tc>
          <w:tcPr>
            <w:tcW w:w="559" w:type="dxa"/>
            <w:vMerge/>
          </w:tcPr>
          <w:p w14:paraId="0107A9C8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1E08FF14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A2E563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7.Какие последствия вызывают двусторонняя травма гиппокампа? </w:t>
            </w:r>
          </w:p>
          <w:p w14:paraId="3EAD766C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FA4DC8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нарушения памяти</w:t>
            </w:r>
          </w:p>
        </w:tc>
      </w:tr>
      <w:tr w:rsidR="005A1B9D" w14:paraId="15F01103" w14:textId="77777777">
        <w:tc>
          <w:tcPr>
            <w:tcW w:w="559" w:type="dxa"/>
            <w:vMerge/>
          </w:tcPr>
          <w:p w14:paraId="764BAF3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508D6A61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C36FB41" w14:textId="77777777" w:rsidR="005A1B9D" w:rsidRPr="00084BC1" w:rsidRDefault="00E37283" w:rsidP="00084BC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084BC1">
              <w:t xml:space="preserve">8.Назовите какие процессы в основе </w:t>
            </w:r>
            <w:proofErr w:type="spellStart"/>
            <w:r w:rsidRPr="00084BC1">
              <w:t>долговременнои</w:t>
            </w:r>
            <w:proofErr w:type="spellEnd"/>
            <w:r w:rsidRPr="00084BC1">
              <w:t xml:space="preserve">̆ памяти? </w:t>
            </w:r>
          </w:p>
          <w:p w14:paraId="4451DBA8" w14:textId="77777777" w:rsidR="005A1B9D" w:rsidRPr="00084BC1" w:rsidRDefault="005A1B9D" w:rsidP="00084BC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402" w:type="dxa"/>
          </w:tcPr>
          <w:p w14:paraId="13649D37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активация синтеза РНК и белков</w:t>
            </w:r>
          </w:p>
        </w:tc>
      </w:tr>
      <w:tr w:rsidR="005A1B9D" w14:paraId="5DF07C29" w14:textId="77777777">
        <w:tc>
          <w:tcPr>
            <w:tcW w:w="559" w:type="dxa"/>
            <w:vMerge/>
          </w:tcPr>
          <w:p w14:paraId="35C96540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0A3E14D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AB1D4EC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9.Кто ввел термин «импринтинг»?</w:t>
            </w:r>
          </w:p>
          <w:p w14:paraId="63421549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9376A28" w14:textId="23320705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Лоренц</w:t>
            </w:r>
          </w:p>
        </w:tc>
      </w:tr>
      <w:tr w:rsidR="005A1B9D" w14:paraId="58C5C447" w14:textId="77777777">
        <w:tc>
          <w:tcPr>
            <w:tcW w:w="559" w:type="dxa"/>
            <w:vMerge/>
          </w:tcPr>
          <w:p w14:paraId="6DD82601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1836F0E6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EC456D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10.Какой принципиальной особенностью обладает импринтинг как форма одномоментного обучения? </w:t>
            </w:r>
          </w:p>
        </w:tc>
        <w:tc>
          <w:tcPr>
            <w:tcW w:w="3402" w:type="dxa"/>
          </w:tcPr>
          <w:p w14:paraId="1D441AD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обучаемостью в сенситивный период</w:t>
            </w:r>
          </w:p>
        </w:tc>
      </w:tr>
      <w:tr w:rsidR="005A1B9D" w14:paraId="2DCC7FC7" w14:textId="77777777">
        <w:tc>
          <w:tcPr>
            <w:tcW w:w="559" w:type="dxa"/>
            <w:vMerge/>
          </w:tcPr>
          <w:p w14:paraId="3607B767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6113BB90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D0F78A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11.Способность новорожденных в первые часы и дни жизни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рецепторно</w:t>
            </w:r>
            <w:proofErr w:type="spell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фиксировать и запоминать подвижные предметы, находящиеся в непосредственной близости, называется?</w:t>
            </w:r>
          </w:p>
          <w:p w14:paraId="65946360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B5495F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импринтинг</w:t>
            </w:r>
          </w:p>
        </w:tc>
      </w:tr>
      <w:tr w:rsidR="005A1B9D" w14:paraId="62F51B31" w14:textId="77777777">
        <w:tc>
          <w:tcPr>
            <w:tcW w:w="559" w:type="dxa"/>
            <w:vMerge/>
          </w:tcPr>
          <w:p w14:paraId="194ECCF6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7F19C0C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A0549B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4B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12.Какая структура мозга,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функцию кратковременной памяти и отвечает за последующий перевод информации в долговременную память?</w:t>
            </w:r>
          </w:p>
          <w:p w14:paraId="57EAC162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409B1C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гиппокамп</w:t>
            </w:r>
          </w:p>
        </w:tc>
      </w:tr>
      <w:tr w:rsidR="005A1B9D" w14:paraId="24230345" w14:textId="77777777">
        <w:tc>
          <w:tcPr>
            <w:tcW w:w="559" w:type="dxa"/>
            <w:vMerge w:val="restart"/>
          </w:tcPr>
          <w:p w14:paraId="70211E16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 w:val="restart"/>
          </w:tcPr>
          <w:p w14:paraId="418C126D" w14:textId="77777777" w:rsidR="005A1B9D" w:rsidRDefault="00E372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ПК-1.2.5. Умеет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  <w:p w14:paraId="35ABB0BF" w14:textId="77777777" w:rsidR="005A1B9D" w:rsidRDefault="005A1B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6A85E5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13.Продемонстрируйте умения анализа результатов электроэнцефалограммы,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соответствующей  состоянию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активности и бодрствования.</w:t>
            </w:r>
          </w:p>
        </w:tc>
        <w:tc>
          <w:tcPr>
            <w:tcW w:w="3402" w:type="dxa"/>
          </w:tcPr>
          <w:p w14:paraId="5438DA7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альфа-ритм</w:t>
            </w:r>
          </w:p>
        </w:tc>
      </w:tr>
      <w:tr w:rsidR="005A1B9D" w14:paraId="6B48A427" w14:textId="77777777">
        <w:tc>
          <w:tcPr>
            <w:tcW w:w="559" w:type="dxa"/>
            <w:vMerge/>
          </w:tcPr>
          <w:p w14:paraId="6E412C54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554E908B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20C126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14.Продемонстрируйте умения анализа и обобщения данных о состоянии и динамики ритмов сна с целью выявления рисков его нарушения. 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 стадии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ритмов сна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и  их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содержание.</w:t>
            </w:r>
          </w:p>
          <w:p w14:paraId="642B5841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 альфа-ритм</w:t>
            </w:r>
          </w:p>
          <w:p w14:paraId="6DE59718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 тета-ритм и дельта-ритм</w:t>
            </w:r>
          </w:p>
          <w:p w14:paraId="1BE259A0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бета-ритм</w:t>
            </w:r>
          </w:p>
          <w:p w14:paraId="559503CC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0BF9D8C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 отражает активную</w:t>
            </w:r>
            <w:r w:rsidRPr="00084B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работу</w:t>
            </w:r>
            <w:r w:rsidRPr="00084BC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мозга,</w:t>
            </w:r>
            <w:r w:rsidRPr="00084BC1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частота</w:t>
            </w:r>
            <w:r w:rsidRPr="00084B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084B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15 -</w:t>
            </w:r>
            <w:r w:rsidRPr="00084BC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084BC1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гц</w:t>
            </w:r>
            <w:proofErr w:type="spellEnd"/>
          </w:p>
          <w:p w14:paraId="620BE809" w14:textId="77777777" w:rsidR="005A1B9D" w:rsidRPr="00084BC1" w:rsidRDefault="00E37283" w:rsidP="00084BC1">
            <w:pPr>
              <w:widowControl w:val="0"/>
              <w:tabs>
                <w:tab w:val="left" w:pos="2010"/>
                <w:tab w:val="left" w:pos="201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 возникают, когда человек погружается в подторможенное и сонное состояние</w:t>
            </w:r>
          </w:p>
          <w:p w14:paraId="7DD19BD9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 б</w:t>
            </w:r>
            <w:r w:rsidRPr="00084BC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азовый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и </w:t>
            </w:r>
            <w:r w:rsidRPr="00084BC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первый описанный</w:t>
            </w:r>
            <w:r w:rsidRPr="00084BC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ритм </w:t>
            </w:r>
            <w:r w:rsidRPr="00084BC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спокойного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бодрствования со средней частотой 10 - 12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гц</w:t>
            </w:r>
            <w:proofErr w:type="spellEnd"/>
          </w:p>
        </w:tc>
        <w:tc>
          <w:tcPr>
            <w:tcW w:w="3402" w:type="dxa"/>
          </w:tcPr>
          <w:p w14:paraId="6D54DA5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3,Б2,В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B9D" w14:paraId="62C6FFD1" w14:textId="77777777">
        <w:tc>
          <w:tcPr>
            <w:tcW w:w="559" w:type="dxa"/>
            <w:vMerge/>
          </w:tcPr>
          <w:p w14:paraId="5CCE4BB3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713B02A4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FE14E0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15.Продемонстрируйте умения анализа выявления проблем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психологического здоровья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связанных с нарушением баланса глутаминовой кислоты и гамма-аминомасляной кислоты, которые могут привести к:</w:t>
            </w:r>
          </w:p>
          <w:p w14:paraId="017A6318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болезни Альцгеймера </w:t>
            </w:r>
          </w:p>
          <w:p w14:paraId="4F384465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нарушению сна,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бессоницы</w:t>
            </w:r>
            <w:proofErr w:type="spellEnd"/>
          </w:p>
          <w:p w14:paraId="3CA4A4C5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 дефициту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внимания и гиперактивности детей</w:t>
            </w:r>
          </w:p>
          <w:p w14:paraId="1351E2D9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синдрому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Тауретта</w:t>
            </w:r>
            <w:proofErr w:type="spell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7786B09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два варианта ответа</w:t>
            </w:r>
          </w:p>
        </w:tc>
        <w:tc>
          <w:tcPr>
            <w:tcW w:w="3402" w:type="dxa"/>
          </w:tcPr>
          <w:p w14:paraId="71AF07B1" w14:textId="06F07838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E7384B"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5A1B9D" w14:paraId="141775B2" w14:textId="77777777">
        <w:tc>
          <w:tcPr>
            <w:tcW w:w="559" w:type="dxa"/>
            <w:vMerge/>
          </w:tcPr>
          <w:p w14:paraId="0750F222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4765C9D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6FCD529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16.Продемонстрируйте умения в части соотнесения анатомо-морфологических зон гипоталамуса и находящихся в нем центров потребностей с учетом </w:t>
            </w:r>
            <w:proofErr w:type="gramStart"/>
            <w:r w:rsidRPr="00084BC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нейробиологических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8A4522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Анатомо-морфологические зоны гипоталамуса</w:t>
            </w:r>
          </w:p>
          <w:p w14:paraId="6F8B0EE0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  Передние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зоны гипоталамуса </w:t>
            </w:r>
          </w:p>
          <w:p w14:paraId="44C6AC4C" w14:textId="77777777" w:rsidR="005A1B9D" w:rsidRPr="00084BC1" w:rsidRDefault="00E37283" w:rsidP="00084BC1">
            <w:pPr>
              <w:pStyle w:val="affb"/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BC1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</w:rPr>
              <w:t>Средние  зоны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</w:rPr>
              <w:t xml:space="preserve"> гипоталамуса </w:t>
            </w:r>
          </w:p>
          <w:p w14:paraId="14CCC271" w14:textId="77777777" w:rsidR="005A1B9D" w:rsidRPr="00084BC1" w:rsidRDefault="00E37283" w:rsidP="00084BC1">
            <w:pPr>
              <w:pStyle w:val="affb"/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BC1">
              <w:rPr>
                <w:rFonts w:ascii="Times New Roman" w:hAnsi="Times New Roman"/>
                <w:sz w:val="24"/>
                <w:szCs w:val="24"/>
              </w:rPr>
              <w:t xml:space="preserve">В Задние зоны гипоталамуса </w:t>
            </w:r>
          </w:p>
          <w:p w14:paraId="0E4C32EF" w14:textId="77777777" w:rsidR="005A1B9D" w:rsidRPr="00084BC1" w:rsidRDefault="005A1B9D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4AB20D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Центры потребностей </w:t>
            </w:r>
          </w:p>
          <w:p w14:paraId="789D4B2D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Центры пищевой и питьевой потребности </w:t>
            </w:r>
          </w:p>
          <w:p w14:paraId="4559EEDD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 Центры стресса, страха</w:t>
            </w:r>
            <w:r w:rsidRPr="00084B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84B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агрессии</w:t>
            </w:r>
          </w:p>
          <w:p w14:paraId="262D7552" w14:textId="77777777" w:rsidR="005A1B9D" w:rsidRPr="00084BC1" w:rsidRDefault="00E37283" w:rsidP="00084BC1">
            <w:pPr>
              <w:widowControl w:val="0"/>
              <w:tabs>
                <w:tab w:val="left" w:pos="1866"/>
                <w:tab w:val="left" w:pos="18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 Центры полового и родительского поведения</w:t>
            </w:r>
          </w:p>
          <w:p w14:paraId="38FA86E2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155980" w14:textId="16977D9C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7384B"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Б1</w:t>
            </w:r>
            <w:r w:rsidR="00E7384B"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B9D" w14:paraId="317CC7F1" w14:textId="77777777">
        <w:tc>
          <w:tcPr>
            <w:tcW w:w="559" w:type="dxa"/>
            <w:vMerge/>
          </w:tcPr>
          <w:p w14:paraId="630ADA3F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32637FA6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E24D83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Продемонстрируйте умения в части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выбора </w:t>
            </w: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методов</w:t>
            </w:r>
            <w:proofErr w:type="gramEnd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нейрофизиологического исследования при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разработке программ профилактической и психокоррекционной работы.</w:t>
            </w:r>
          </w:p>
          <w:p w14:paraId="5686EEA6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17E3325" w14:textId="0BB112FC" w:rsidR="005A1B9D" w:rsidRPr="00084BC1" w:rsidRDefault="00E7384B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r w:rsidR="00E37283"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функционального состояния организма</w:t>
            </w:r>
          </w:p>
        </w:tc>
      </w:tr>
      <w:tr w:rsidR="005A1B9D" w14:paraId="192C3D21" w14:textId="77777777">
        <w:tc>
          <w:tcPr>
            <w:tcW w:w="559" w:type="dxa"/>
            <w:vMerge/>
          </w:tcPr>
          <w:p w14:paraId="1B0F368E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 w:val="restart"/>
          </w:tcPr>
          <w:p w14:paraId="31AC9C6F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ПК-1.3.10. Владеет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5670" w:type="dxa"/>
          </w:tcPr>
          <w:p w14:paraId="45FA26AA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18. Продемонстрируйте владения в части о</w:t>
            </w: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пределения последовательности отделов головного мозга, начиная с продолговатого: </w:t>
            </w:r>
          </w:p>
          <w:p w14:paraId="28AA2785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конечный мозг</w:t>
            </w:r>
          </w:p>
          <w:p w14:paraId="22BAD20A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варолиев</w:t>
            </w:r>
            <w:proofErr w:type="spellEnd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мост</w:t>
            </w:r>
          </w:p>
          <w:p w14:paraId="7418905D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средний мозг</w:t>
            </w:r>
          </w:p>
          <w:p w14:paraId="6D672B9B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промежуточный мозг</w:t>
            </w:r>
          </w:p>
          <w:p w14:paraId="2A00C1D6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продолговатый мозг</w:t>
            </w:r>
          </w:p>
          <w:p w14:paraId="7A18F133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9EA3627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5,2,3,4,1</w:t>
            </w:r>
          </w:p>
        </w:tc>
      </w:tr>
      <w:tr w:rsidR="005A1B9D" w14:paraId="3AEB539F" w14:textId="77777777">
        <w:tc>
          <w:tcPr>
            <w:tcW w:w="559" w:type="dxa"/>
            <w:vMerge/>
          </w:tcPr>
          <w:p w14:paraId="5131CEFD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7EDE9BFE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D13688B" w14:textId="77777777" w:rsidR="005A1B9D" w:rsidRPr="00084BC1" w:rsidRDefault="00E37283" w:rsidP="00084BC1">
            <w:pPr>
              <w:pStyle w:val="affb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19.Продемонстрируйте владения в части сопоставления </w:t>
            </w: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отделов мозга и выполняемых им функций:</w:t>
            </w:r>
          </w:p>
          <w:p w14:paraId="2C9E6D58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А)продолговатый</w:t>
            </w:r>
            <w:proofErr w:type="gramEnd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</w:t>
            </w:r>
          </w:p>
          <w:p w14:paraId="54D5A26F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Б)мост</w:t>
            </w:r>
            <w:proofErr w:type="gramEnd"/>
          </w:p>
          <w:p w14:paraId="22C55185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В)мозжечок</w:t>
            </w:r>
            <w:proofErr w:type="gramEnd"/>
          </w:p>
          <w:p w14:paraId="06D522F4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Г)средний</w:t>
            </w:r>
            <w:proofErr w:type="gramEnd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</w:t>
            </w:r>
          </w:p>
          <w:p w14:paraId="39AA90A1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1)Иннервирует сердце и другие внутренние органы, отвечает за рефлексы: мигательный, чихания, кашля, рвоты и др.</w:t>
            </w:r>
          </w:p>
          <w:p w14:paraId="5F7B4DD9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2)Регуляция позы тела и поддержание мышечного тонуса</w:t>
            </w:r>
          </w:p>
          <w:p w14:paraId="1866641D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084BC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Зрение, слух, регуляция циклов сна и бодрствования, концентрации внимания, ориентировочные, защитные и оборонительные рефлексы, регуляция болевой чувствительности</w:t>
            </w:r>
          </w:p>
          <w:p w14:paraId="2B1B5DB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Обеспечение сознательного контроля за движениями тела, мимика, акт принятия пищи (слюноотделения, пережевывания и глотания), слух.</w:t>
            </w:r>
          </w:p>
        </w:tc>
        <w:tc>
          <w:tcPr>
            <w:tcW w:w="3402" w:type="dxa"/>
          </w:tcPr>
          <w:p w14:paraId="53E608C5" w14:textId="5BF952F5" w:rsidR="005A1B9D" w:rsidRPr="00084BC1" w:rsidRDefault="00E7384B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1,Б4,В2,Г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1B9D" w14:paraId="675D739C" w14:textId="77777777">
        <w:tc>
          <w:tcPr>
            <w:tcW w:w="559" w:type="dxa"/>
            <w:vMerge/>
          </w:tcPr>
          <w:p w14:paraId="70F3BD5F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51B4D1B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0DDF1AF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20.Продемонстрируйте владения в части у</w:t>
            </w: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последовательности фаз возникновения потенциала действия:</w:t>
            </w:r>
          </w:p>
          <w:p w14:paraId="7D8D93BF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Гиперполяризация</w:t>
            </w:r>
            <w:proofErr w:type="spellEnd"/>
          </w:p>
          <w:p w14:paraId="3B6A0A09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2)Деполяризация</w:t>
            </w:r>
          </w:p>
          <w:p w14:paraId="6E0FDAA7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proofErr w:type="spellStart"/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Реполяризация</w:t>
            </w:r>
            <w:proofErr w:type="spellEnd"/>
          </w:p>
          <w:p w14:paraId="71441B45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А)1</w:t>
            </w:r>
          </w:p>
          <w:p w14:paraId="5CD727C4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Б)2</w:t>
            </w:r>
          </w:p>
          <w:p w14:paraId="451D743A" w14:textId="77777777" w:rsidR="005A1B9D" w:rsidRPr="00084BC1" w:rsidRDefault="00E37283" w:rsidP="00084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В)3</w:t>
            </w:r>
          </w:p>
          <w:p w14:paraId="1600AFBD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36290E5" w14:textId="40CF7CA7" w:rsidR="005A1B9D" w:rsidRPr="00084BC1" w:rsidRDefault="00E7384B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1В,2А,3</w:t>
            </w:r>
            <w:r w:rsidR="00E37283"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5A1B9D" w14:paraId="43BDB90E" w14:textId="77777777">
        <w:tc>
          <w:tcPr>
            <w:tcW w:w="559" w:type="dxa"/>
            <w:vMerge/>
          </w:tcPr>
          <w:p w14:paraId="07292063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4FCC1AFB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433DEA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21.Продемонстрируйте владения в части сопоставления отделов ЦНС и их функций</w:t>
            </w:r>
          </w:p>
          <w:p w14:paraId="34F2AEB3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24DBAC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Отделы ЦНС </w:t>
            </w:r>
          </w:p>
          <w:p w14:paraId="6A0C3CBC" w14:textId="77777777" w:rsidR="005A1B9D" w:rsidRPr="00084BC1" w:rsidRDefault="00E37283" w:rsidP="00084BC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Спинной мозг </w:t>
            </w:r>
          </w:p>
          <w:p w14:paraId="7282DDAC" w14:textId="77777777" w:rsidR="005A1B9D" w:rsidRPr="00084BC1" w:rsidRDefault="00E37283" w:rsidP="00084BC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мозг</w:t>
            </w:r>
          </w:p>
          <w:p w14:paraId="217F0679" w14:textId="77777777" w:rsidR="005A1B9D" w:rsidRPr="00084BC1" w:rsidRDefault="00E37283" w:rsidP="00084BC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Таламус</w:t>
            </w:r>
          </w:p>
          <w:p w14:paraId="21281485" w14:textId="77777777" w:rsidR="005A1B9D" w:rsidRPr="00084BC1" w:rsidRDefault="00E37283" w:rsidP="00084BC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Мозжечок, базальные ганглии </w:t>
            </w:r>
          </w:p>
          <w:p w14:paraId="19A7ED8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Функции</w:t>
            </w:r>
          </w:p>
          <w:p w14:paraId="5A4F8119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фильтр информации на входе в кору больших полушарий </w:t>
            </w:r>
          </w:p>
          <w:p w14:paraId="3718730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Б) управление этажами тела</w:t>
            </w:r>
          </w:p>
          <w:p w14:paraId="40009573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зрение, слух, движения </w:t>
            </w:r>
          </w:p>
          <w:p w14:paraId="71723D6F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Г) Двигательное обучение (автоматизация движений)</w:t>
            </w:r>
          </w:p>
        </w:tc>
        <w:tc>
          <w:tcPr>
            <w:tcW w:w="3402" w:type="dxa"/>
          </w:tcPr>
          <w:p w14:paraId="46ABB14D" w14:textId="6EB6E20C" w:rsidR="005A1B9D" w:rsidRPr="00084BC1" w:rsidRDefault="00E7384B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1Б,2В,3А,4Г</w:t>
            </w:r>
          </w:p>
        </w:tc>
      </w:tr>
      <w:tr w:rsidR="005A1B9D" w14:paraId="4238E15A" w14:textId="77777777">
        <w:tc>
          <w:tcPr>
            <w:tcW w:w="559" w:type="dxa"/>
            <w:vMerge/>
          </w:tcPr>
          <w:p w14:paraId="60711F02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6EBF7028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13EA5F8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22.Продемонстрируйте владения в части сопоставления терминов и их толкования </w:t>
            </w:r>
          </w:p>
          <w:p w14:paraId="1B71E341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27E504" w14:textId="77777777" w:rsidR="005A1B9D" w:rsidRPr="00084BC1" w:rsidRDefault="00E37283" w:rsidP="00084BC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</w:t>
            </w:r>
          </w:p>
          <w:p w14:paraId="4489B154" w14:textId="77777777" w:rsidR="005A1B9D" w:rsidRPr="00084BC1" w:rsidRDefault="00E37283" w:rsidP="00084BC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Антропогенез</w:t>
            </w:r>
          </w:p>
          <w:p w14:paraId="7164CC7D" w14:textId="77777777" w:rsidR="005A1B9D" w:rsidRPr="00084BC1" w:rsidRDefault="00E37283" w:rsidP="00084BC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Онтогенез </w:t>
            </w:r>
          </w:p>
          <w:p w14:paraId="4305C39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А) развитие в процессе эволюции</w:t>
            </w:r>
          </w:p>
          <w:p w14:paraId="4F2DF63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процесс развития индивида </w:t>
            </w:r>
          </w:p>
          <w:p w14:paraId="314C4F5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В) процесс становления человека в связи с развитием общества </w:t>
            </w:r>
          </w:p>
        </w:tc>
        <w:tc>
          <w:tcPr>
            <w:tcW w:w="3402" w:type="dxa"/>
          </w:tcPr>
          <w:p w14:paraId="578C7387" w14:textId="3F26D55C" w:rsidR="005A1B9D" w:rsidRPr="00084BC1" w:rsidRDefault="00E7384B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1А,2В,3Б</w:t>
            </w:r>
          </w:p>
        </w:tc>
      </w:tr>
      <w:tr w:rsidR="005A1B9D" w14:paraId="38813D57" w14:textId="77777777">
        <w:tc>
          <w:tcPr>
            <w:tcW w:w="15451" w:type="dxa"/>
            <w:gridSpan w:val="4"/>
          </w:tcPr>
          <w:p w14:paraId="1B2A155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ПК-3. Организация работы по созданию системы психологического просвещения населения.</w:t>
            </w:r>
          </w:p>
        </w:tc>
      </w:tr>
      <w:tr w:rsidR="005A1B9D" w14:paraId="7F49C139" w14:textId="77777777">
        <w:tc>
          <w:tcPr>
            <w:tcW w:w="559" w:type="dxa"/>
            <w:vMerge w:val="restart"/>
          </w:tcPr>
          <w:p w14:paraId="511AF5D1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 w:val="restart"/>
          </w:tcPr>
          <w:p w14:paraId="12552A25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ПК-3.3.5. Владеет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  <w:tc>
          <w:tcPr>
            <w:tcW w:w="5670" w:type="dxa"/>
          </w:tcPr>
          <w:p w14:paraId="683E916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Pr="00084BC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Продемонстрируйте  владение</w:t>
            </w:r>
            <w:proofErr w:type="gram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технологией диагностики определения профессионального</w:t>
            </w:r>
          </w:p>
          <w:p w14:paraId="435CEC97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типа личности тест Дж. Голланда (в модификации Г.В.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14:paraId="5EED4454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«.. Предпочитает работать с вещами, а не с</w:t>
            </w:r>
          </w:p>
          <w:p w14:paraId="4F6344CC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людьми. Это несоциальный, эмоционально-стабильный тип. Ориентирован</w:t>
            </w:r>
          </w:p>
          <w:p w14:paraId="2E5330BC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на настоящее, определенное. Занимается конкретными объектами и их</w:t>
            </w:r>
          </w:p>
          <w:p w14:paraId="488161F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 (вещи, инструменты, техника). Хорошо приспосабливается к</w:t>
            </w:r>
          </w:p>
          <w:p w14:paraId="2698B12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обстановке, пластичен, трудолюбив. В структуре способностей преобладает</w:t>
            </w:r>
          </w:p>
          <w:p w14:paraId="4AD1E0C4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невербальные, то есть математические…»</w:t>
            </w:r>
          </w:p>
          <w:p w14:paraId="70A89BB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интерпретируется данные результаты </w:t>
            </w:r>
          </w:p>
          <w:p w14:paraId="0F6B8804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исследования?</w:t>
            </w:r>
          </w:p>
          <w:p w14:paraId="2B4DB9BA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DAD7D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реалистический тип деятельности</w:t>
            </w:r>
          </w:p>
          <w:p w14:paraId="6997CABE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B9D" w14:paraId="79E910F6" w14:textId="77777777">
        <w:tc>
          <w:tcPr>
            <w:tcW w:w="559" w:type="dxa"/>
            <w:vMerge/>
          </w:tcPr>
          <w:p w14:paraId="4B869E9E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067FF76E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643FD3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24. Продемонстрируйте владения в части установления последовательности звеньев рефлекторной дуги, начиная от момента получения стимула:</w:t>
            </w:r>
          </w:p>
          <w:p w14:paraId="29571BE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1) эффектор</w:t>
            </w:r>
          </w:p>
          <w:p w14:paraId="0DD62172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2)афферентный нейрон</w:t>
            </w:r>
          </w:p>
          <w:p w14:paraId="6ACDD28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3)участок ЦНС</w:t>
            </w:r>
          </w:p>
          <w:p w14:paraId="751357A4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4)эфферентный нейрон</w:t>
            </w:r>
          </w:p>
          <w:p w14:paraId="0216287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5)рецептор</w:t>
            </w:r>
          </w:p>
        </w:tc>
        <w:tc>
          <w:tcPr>
            <w:tcW w:w="3402" w:type="dxa"/>
          </w:tcPr>
          <w:p w14:paraId="271C0B45" w14:textId="586018B9" w:rsidR="005A1B9D" w:rsidRPr="00084BC1" w:rsidRDefault="00E7384B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5,2,3,4,</w:t>
            </w:r>
            <w:r w:rsidR="00E37283"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B9D" w14:paraId="1381C2AB" w14:textId="77777777">
        <w:tc>
          <w:tcPr>
            <w:tcW w:w="559" w:type="dxa"/>
            <w:vMerge/>
          </w:tcPr>
          <w:p w14:paraId="7D3C955D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183B157C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DB403E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 Продемонстрируйте владения в части установления отдела нервной системы животных и человека, обеспечивающий наиболее совершенные формы регуляции всех функций организма, его </w:t>
            </w: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взаимодействие со средой, высшую нервную деятельность?</w:t>
            </w:r>
          </w:p>
          <w:p w14:paraId="6E065DD4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54A6E9A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кора больших полушарий</w:t>
            </w:r>
          </w:p>
        </w:tc>
      </w:tr>
      <w:tr w:rsidR="005A1B9D" w14:paraId="065FF705" w14:textId="77777777">
        <w:tc>
          <w:tcPr>
            <w:tcW w:w="15451" w:type="dxa"/>
            <w:gridSpan w:val="4"/>
          </w:tcPr>
          <w:p w14:paraId="7415E0DA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ПК-4. Подготовка и координация работы межведомственных групп по оказанию психологической помощи социальным группам и отдельным лицам.</w:t>
            </w:r>
          </w:p>
        </w:tc>
      </w:tr>
      <w:tr w:rsidR="005A1B9D" w14:paraId="107E19F8" w14:textId="77777777">
        <w:tc>
          <w:tcPr>
            <w:tcW w:w="559" w:type="dxa"/>
            <w:vMerge w:val="restart"/>
          </w:tcPr>
          <w:p w14:paraId="2A943CFB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0" w:type="dxa"/>
            <w:vMerge w:val="restart"/>
          </w:tcPr>
          <w:p w14:paraId="13F42B93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ПК-4.1.1. Знает международную классификацию функционирования, ограничений жизнедеятельности и здоровья.</w:t>
            </w:r>
          </w:p>
        </w:tc>
        <w:tc>
          <w:tcPr>
            <w:tcW w:w="5670" w:type="dxa"/>
          </w:tcPr>
          <w:p w14:paraId="19385755" w14:textId="77777777" w:rsidR="005A1B9D" w:rsidRPr="00084BC1" w:rsidRDefault="00E37283" w:rsidP="00084BC1">
            <w:pPr>
              <w:pStyle w:val="a"/>
              <w:spacing w:after="0"/>
            </w:pPr>
            <w:r w:rsidRPr="00084BC1">
              <w:t xml:space="preserve">26. Международная классификация функционирования, ограничений жизнедеятельности и здоровья известная как МКФ, и является классификацией доменов здоровья и доменов, связанных со здоровьем. Назовите, что входит </w:t>
            </w:r>
            <w:proofErr w:type="gramStart"/>
            <w:r w:rsidRPr="00084BC1">
              <w:t>в  основной</w:t>
            </w:r>
            <w:proofErr w:type="gramEnd"/>
            <w:r w:rsidRPr="00084BC1">
              <w:t xml:space="preserve"> перечень </w:t>
            </w:r>
            <w:proofErr w:type="gramStart"/>
            <w:r w:rsidRPr="00084BC1">
              <w:t>доменов  описанных</w:t>
            </w:r>
            <w:proofErr w:type="gramEnd"/>
            <w:r w:rsidRPr="00084BC1">
              <w:t xml:space="preserve"> с позиций организма, индивида и общества? </w:t>
            </w:r>
          </w:p>
          <w:p w14:paraId="217B22CF" w14:textId="77777777" w:rsidR="005A1B9D" w:rsidRPr="00084BC1" w:rsidRDefault="00E37283" w:rsidP="00084BC1">
            <w:pPr>
              <w:pStyle w:val="a"/>
              <w:spacing w:after="0"/>
            </w:pPr>
            <w:r w:rsidRPr="00084BC1">
              <w:t xml:space="preserve">1) функции и структуры организма, </w:t>
            </w:r>
          </w:p>
          <w:p w14:paraId="0BF32B41" w14:textId="77777777" w:rsidR="005A1B9D" w:rsidRPr="00084BC1" w:rsidRDefault="00E37283" w:rsidP="00084BC1">
            <w:pPr>
              <w:pStyle w:val="a"/>
              <w:spacing w:after="0"/>
            </w:pPr>
            <w:r w:rsidRPr="00084BC1">
              <w:t>2) домены социальной активности и участия в общественной жизни,</w:t>
            </w:r>
          </w:p>
          <w:p w14:paraId="0ACF1E1B" w14:textId="77777777" w:rsidR="005A1B9D" w:rsidRPr="00084BC1" w:rsidRDefault="00E37283" w:rsidP="00084BC1">
            <w:pPr>
              <w:pStyle w:val="a"/>
              <w:spacing w:after="0"/>
            </w:pPr>
            <w:r w:rsidRPr="00084BC1">
              <w:t xml:space="preserve">3) </w:t>
            </w:r>
            <w:r w:rsidRPr="00084BC1">
              <w:rPr>
                <w:rFonts w:eastAsiaTheme="minorHAnsi"/>
                <w:lang w:eastAsia="en-US"/>
              </w:rPr>
              <w:t>факторы окружающей среды,</w:t>
            </w:r>
          </w:p>
          <w:p w14:paraId="46C29BD8" w14:textId="77777777" w:rsidR="005A1B9D" w:rsidRPr="00084BC1" w:rsidRDefault="00E37283" w:rsidP="00084BC1">
            <w:pPr>
              <w:pStyle w:val="a"/>
              <w:spacing w:after="0"/>
            </w:pPr>
            <w:r w:rsidRPr="00084BC1">
              <w:t xml:space="preserve">4) все ответы верны. </w:t>
            </w:r>
          </w:p>
        </w:tc>
        <w:tc>
          <w:tcPr>
            <w:tcW w:w="3402" w:type="dxa"/>
          </w:tcPr>
          <w:p w14:paraId="32E1837D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A1B9D" w14:paraId="1CB22716" w14:textId="77777777">
        <w:tc>
          <w:tcPr>
            <w:tcW w:w="559" w:type="dxa"/>
            <w:vMerge/>
          </w:tcPr>
          <w:p w14:paraId="50B7047A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18339DCE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F39A761" w14:textId="77777777" w:rsidR="005A1B9D" w:rsidRPr="00084BC1" w:rsidRDefault="00E37283" w:rsidP="00084BC1">
            <w:pPr>
              <w:pStyle w:val="a"/>
              <w:spacing w:after="0"/>
            </w:pPr>
            <w:r w:rsidRPr="00084BC1">
              <w:rPr>
                <w:rFonts w:eastAsiaTheme="minorHAnsi"/>
                <w:lang w:eastAsia="en-US"/>
              </w:rPr>
              <w:t>27.</w:t>
            </w:r>
            <w:r w:rsidRPr="00084BC1">
              <w:t xml:space="preserve"> Назовите, что собой представляет м</w:t>
            </w:r>
            <w:r w:rsidRPr="00084BC1">
              <w:rPr>
                <w:rFonts w:eastAsiaTheme="minorHAnsi"/>
                <w:lang w:eastAsia="en-US"/>
              </w:rPr>
              <w:t xml:space="preserve">еждународная классификация функционирования, ограничений жизнедеятельности и здоровья известная как МКФ? </w:t>
            </w:r>
          </w:p>
        </w:tc>
        <w:tc>
          <w:tcPr>
            <w:tcW w:w="3402" w:type="dxa"/>
          </w:tcPr>
          <w:p w14:paraId="31D6E8EA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доменов здоровья </w:t>
            </w:r>
          </w:p>
        </w:tc>
      </w:tr>
      <w:tr w:rsidR="005A1B9D" w14:paraId="750CC55D" w14:textId="77777777">
        <w:tc>
          <w:tcPr>
            <w:tcW w:w="559" w:type="dxa"/>
            <w:vMerge w:val="restart"/>
          </w:tcPr>
          <w:p w14:paraId="799234CE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 w:val="restart"/>
          </w:tcPr>
          <w:p w14:paraId="7900BD6A" w14:textId="77777777" w:rsidR="005A1B9D" w:rsidRDefault="00E37283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ПК-4.3.1. Владеет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  <w:tc>
          <w:tcPr>
            <w:tcW w:w="5670" w:type="dxa"/>
          </w:tcPr>
          <w:p w14:paraId="2C6F920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28.Продемонстрируйте владения в части определения нормативной базы, определяющей порядок межведомственного взаимодействия для оказания комплексной, социальной, в том числе психологической, помощи отдельным лицам и социальным группам. </w:t>
            </w:r>
          </w:p>
          <w:p w14:paraId="4F410C0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А) регламенты и протоколы о</w:t>
            </w:r>
          </w:p>
          <w:p w14:paraId="0D763B7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межведомственном взаимодействии,</w:t>
            </w:r>
          </w:p>
          <w:p w14:paraId="0BD3E115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Б) договоры</w:t>
            </w:r>
          </w:p>
          <w:p w14:paraId="5A6E937B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(соглашения) о социальном партнерстве и</w:t>
            </w:r>
          </w:p>
          <w:p w14:paraId="5F1CC00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взаимоотношений,</w:t>
            </w:r>
          </w:p>
          <w:p w14:paraId="6CFEDCE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В) адресные регламенты (соглашения) по вопросам</w:t>
            </w:r>
          </w:p>
          <w:p w14:paraId="086D4B09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межведомственного взаимодействия, </w:t>
            </w:r>
          </w:p>
          <w:p w14:paraId="63E445E6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Г) все ответы верны.</w:t>
            </w:r>
          </w:p>
        </w:tc>
        <w:tc>
          <w:tcPr>
            <w:tcW w:w="3402" w:type="dxa"/>
          </w:tcPr>
          <w:p w14:paraId="475A7A25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</w:tr>
      <w:tr w:rsidR="005A1B9D" w14:paraId="295689B7" w14:textId="77777777">
        <w:tc>
          <w:tcPr>
            <w:tcW w:w="559" w:type="dxa"/>
            <w:vMerge/>
          </w:tcPr>
          <w:p w14:paraId="05FC7E8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428E6000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B05B5D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29.Продемонстрируйте владения в части установления системы осуществляющей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первичныи</w:t>
            </w:r>
            <w:proofErr w:type="spellEnd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̆ контроль </w:t>
            </w:r>
          </w:p>
          <w:p w14:paraId="551EE5A1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пищеварения и частоты сердечных сокращений: </w:t>
            </w:r>
          </w:p>
          <w:p w14:paraId="1D5C458E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А. эндокринная система</w:t>
            </w:r>
          </w:p>
          <w:p w14:paraId="77E519EC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Б. автономная нервная система</w:t>
            </w:r>
          </w:p>
          <w:p w14:paraId="2B205B9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В. соматическая нервная система</w:t>
            </w:r>
          </w:p>
          <w:p w14:paraId="13655B49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Г. все ответы верны</w:t>
            </w:r>
          </w:p>
          <w:p w14:paraId="326BCD4C" w14:textId="77777777" w:rsidR="005A1B9D" w:rsidRPr="00084BC1" w:rsidRDefault="005A1B9D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CAFA4EA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5A1B9D" w14:paraId="2DCCB0C9" w14:textId="77777777">
        <w:tc>
          <w:tcPr>
            <w:tcW w:w="559" w:type="dxa"/>
            <w:vMerge/>
          </w:tcPr>
          <w:p w14:paraId="77EDE9C0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vMerge/>
          </w:tcPr>
          <w:p w14:paraId="7D2D5465" w14:textId="77777777" w:rsidR="005A1B9D" w:rsidRDefault="005A1B9D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F0BAB64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30.Продемонстрируйте владения в части определения химических веществ в синапсе:</w:t>
            </w:r>
          </w:p>
          <w:p w14:paraId="0DBAE92F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нейропептиды</w:t>
            </w:r>
            <w:proofErr w:type="spellEnd"/>
          </w:p>
          <w:p w14:paraId="569058FC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нейротрансмиттеры</w:t>
            </w:r>
            <w:proofErr w:type="spellEnd"/>
          </w:p>
          <w:p w14:paraId="7AB29C2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В. эндорфины</w:t>
            </w:r>
          </w:p>
          <w:p w14:paraId="311C7D00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Г. все ответы верны</w:t>
            </w:r>
          </w:p>
        </w:tc>
        <w:tc>
          <w:tcPr>
            <w:tcW w:w="3402" w:type="dxa"/>
          </w:tcPr>
          <w:p w14:paraId="2CF428C4" w14:textId="77777777" w:rsidR="005A1B9D" w:rsidRPr="00084BC1" w:rsidRDefault="00E37283" w:rsidP="0008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B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20A6D0BC" w14:textId="77777777" w:rsidR="005A1B9D" w:rsidRDefault="005A1B9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AA27B3D" w14:textId="77777777" w:rsidR="005A1B9D" w:rsidRDefault="005A1B9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</w:pPr>
    </w:p>
    <w:p w14:paraId="065E9CD2" w14:textId="77777777" w:rsidR="005A1B9D" w:rsidRDefault="00E3728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Разработчик оценочных материалов, 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4"/>
        <w:gridCol w:w="3108"/>
      </w:tblGrid>
      <w:tr w:rsidR="005A1B9D" w14:paraId="7387B3DD" w14:textId="77777777">
        <w:tc>
          <w:tcPr>
            <w:tcW w:w="3112" w:type="dxa"/>
          </w:tcPr>
          <w:p w14:paraId="76B2C69A" w14:textId="1EE5472D" w:rsidR="005A1B9D" w:rsidRDefault="00E372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Доцент кафедры «Прикладная психология»</w:t>
            </w:r>
          </w:p>
        </w:tc>
        <w:tc>
          <w:tcPr>
            <w:tcW w:w="3134" w:type="dxa"/>
          </w:tcPr>
          <w:p w14:paraId="437A097E" w14:textId="77777777" w:rsidR="005A1B9D" w:rsidRDefault="005A1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14:paraId="3BCAF0E1" w14:textId="77777777" w:rsidR="005A1B9D" w:rsidRDefault="005A1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B9D" w14:paraId="1ED859E5" w14:textId="77777777">
        <w:trPr>
          <w:trHeight w:val="435"/>
        </w:trPr>
        <w:tc>
          <w:tcPr>
            <w:tcW w:w="3112" w:type="dxa"/>
          </w:tcPr>
          <w:p w14:paraId="380C141B" w14:textId="77777777" w:rsidR="005A1B9D" w:rsidRDefault="005A1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14:paraId="426C1C29" w14:textId="2A3B1394" w:rsidR="005A1B9D" w:rsidRDefault="005A1B9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</w:tcPr>
          <w:p w14:paraId="48812E41" w14:textId="632DD473" w:rsidR="005A1B9D" w:rsidRDefault="008D1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3C1E7C" wp14:editId="4D6A6BAA">
                  <wp:extent cx="9525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28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Д. Н. Церфус </w:t>
            </w:r>
          </w:p>
        </w:tc>
      </w:tr>
    </w:tbl>
    <w:p w14:paraId="42C50A9F" w14:textId="77777777" w:rsidR="005331FC" w:rsidRPr="00D72463" w:rsidRDefault="00E37283" w:rsidP="005331F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31FC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2025</w:t>
      </w:r>
      <w:r w:rsidR="005331FC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CFD5758" w14:textId="140945BC" w:rsidR="005A1B9D" w:rsidRDefault="005A1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1B9D">
      <w:pgSz w:w="16838" w:h="11906" w:orient="landscape"/>
      <w:pgMar w:top="851" w:right="1134" w:bottom="170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B352" w14:textId="77777777" w:rsidR="000946D9" w:rsidRDefault="000946D9">
      <w:pPr>
        <w:spacing w:line="240" w:lineRule="auto"/>
      </w:pPr>
      <w:r>
        <w:separator/>
      </w:r>
    </w:p>
  </w:endnote>
  <w:endnote w:type="continuationSeparator" w:id="0">
    <w:p w14:paraId="5337F913" w14:textId="77777777" w:rsidR="000946D9" w:rsidRDefault="00094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CYR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053E" w14:textId="77777777" w:rsidR="000946D9" w:rsidRDefault="000946D9">
      <w:pPr>
        <w:spacing w:after="0"/>
      </w:pPr>
      <w:r>
        <w:separator/>
      </w:r>
    </w:p>
  </w:footnote>
  <w:footnote w:type="continuationSeparator" w:id="0">
    <w:p w14:paraId="508BEAEB" w14:textId="77777777" w:rsidR="000946D9" w:rsidRDefault="000946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6CB3F0F"/>
    <w:multiLevelType w:val="multilevel"/>
    <w:tmpl w:val="06CB3F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E5C"/>
    <w:multiLevelType w:val="multilevel"/>
    <w:tmpl w:val="25683E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left" w:pos="822"/>
        </w:tabs>
        <w:ind w:left="822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41116837"/>
    <w:lvl w:ilvl="0">
      <w:start w:val="1"/>
      <w:numFmt w:val="bullet"/>
      <w:pStyle w:val="11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714240"/>
    <w:multiLevelType w:val="multilevel"/>
    <w:tmpl w:val="48714240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3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226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8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42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6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584"/>
      </w:pPr>
      <w:rPr>
        <w:rFonts w:hint="default"/>
      </w:rPr>
    </w:lvl>
  </w:abstractNum>
  <w:abstractNum w:abstractNumId="6" w15:restartNumberingAfterBreak="0">
    <w:nsid w:val="4BBC2592"/>
    <w:multiLevelType w:val="multilevel"/>
    <w:tmpl w:val="4BBC2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EF5B2B"/>
    <w:multiLevelType w:val="multilevel"/>
    <w:tmpl w:val="4BEF5B2B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7816EB"/>
    <w:multiLevelType w:val="multilevel"/>
    <w:tmpl w:val="557816EB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33232813">
    <w:abstractNumId w:val="0"/>
  </w:num>
  <w:num w:numId="2" w16cid:durableId="1903635592">
    <w:abstractNumId w:val="4"/>
  </w:num>
  <w:num w:numId="3" w16cid:durableId="1065681800">
    <w:abstractNumId w:val="3"/>
  </w:num>
  <w:num w:numId="4" w16cid:durableId="1790850890">
    <w:abstractNumId w:val="6"/>
  </w:num>
  <w:num w:numId="5" w16cid:durableId="387384263">
    <w:abstractNumId w:val="5"/>
  </w:num>
  <w:num w:numId="6" w16cid:durableId="1077821996">
    <w:abstractNumId w:val="8"/>
  </w:num>
  <w:num w:numId="7" w16cid:durableId="1571497468">
    <w:abstractNumId w:val="7"/>
  </w:num>
  <w:num w:numId="8" w16cid:durableId="1245529641">
    <w:abstractNumId w:val="1"/>
  </w:num>
  <w:num w:numId="9" w16cid:durableId="8149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41"/>
    <w:rsid w:val="00002DDF"/>
    <w:rsid w:val="00016BC9"/>
    <w:rsid w:val="000228FA"/>
    <w:rsid w:val="000370E3"/>
    <w:rsid w:val="00060505"/>
    <w:rsid w:val="00060EA1"/>
    <w:rsid w:val="00064A53"/>
    <w:rsid w:val="000779B3"/>
    <w:rsid w:val="00084BC1"/>
    <w:rsid w:val="000851D9"/>
    <w:rsid w:val="00090B56"/>
    <w:rsid w:val="00093D8F"/>
    <w:rsid w:val="000946D9"/>
    <w:rsid w:val="000A634A"/>
    <w:rsid w:val="000B5AD8"/>
    <w:rsid w:val="000C3BC6"/>
    <w:rsid w:val="000D24EA"/>
    <w:rsid w:val="000D5511"/>
    <w:rsid w:val="000D6DE9"/>
    <w:rsid w:val="000D7F42"/>
    <w:rsid w:val="000E2580"/>
    <w:rsid w:val="000E2A64"/>
    <w:rsid w:val="000E71F4"/>
    <w:rsid w:val="000F3706"/>
    <w:rsid w:val="00103ED3"/>
    <w:rsid w:val="00132BEF"/>
    <w:rsid w:val="00152E98"/>
    <w:rsid w:val="0017498B"/>
    <w:rsid w:val="0017777B"/>
    <w:rsid w:val="00185F42"/>
    <w:rsid w:val="00196A8B"/>
    <w:rsid w:val="001C1EC4"/>
    <w:rsid w:val="001C5444"/>
    <w:rsid w:val="001F3B42"/>
    <w:rsid w:val="001F41ED"/>
    <w:rsid w:val="00203DE0"/>
    <w:rsid w:val="00212C75"/>
    <w:rsid w:val="002170DC"/>
    <w:rsid w:val="002171F2"/>
    <w:rsid w:val="00226893"/>
    <w:rsid w:val="00234B0F"/>
    <w:rsid w:val="00290B16"/>
    <w:rsid w:val="00290D11"/>
    <w:rsid w:val="00294904"/>
    <w:rsid w:val="00294D9D"/>
    <w:rsid w:val="002A12B1"/>
    <w:rsid w:val="002A2D7E"/>
    <w:rsid w:val="002A7679"/>
    <w:rsid w:val="002B1E85"/>
    <w:rsid w:val="002C6360"/>
    <w:rsid w:val="002E0174"/>
    <w:rsid w:val="002E6394"/>
    <w:rsid w:val="00302FF3"/>
    <w:rsid w:val="00312A5D"/>
    <w:rsid w:val="00321C49"/>
    <w:rsid w:val="00362030"/>
    <w:rsid w:val="00374797"/>
    <w:rsid w:val="0037492F"/>
    <w:rsid w:val="0038779D"/>
    <w:rsid w:val="003879F5"/>
    <w:rsid w:val="00392C66"/>
    <w:rsid w:val="00393FC4"/>
    <w:rsid w:val="003A26F9"/>
    <w:rsid w:val="003B6036"/>
    <w:rsid w:val="003C2EC5"/>
    <w:rsid w:val="003C4332"/>
    <w:rsid w:val="003D6B41"/>
    <w:rsid w:val="003E0E93"/>
    <w:rsid w:val="003E72E9"/>
    <w:rsid w:val="003F7532"/>
    <w:rsid w:val="0040623E"/>
    <w:rsid w:val="00427137"/>
    <w:rsid w:val="00430B77"/>
    <w:rsid w:val="00441020"/>
    <w:rsid w:val="00451D28"/>
    <w:rsid w:val="00463B84"/>
    <w:rsid w:val="0046476F"/>
    <w:rsid w:val="00473CF9"/>
    <w:rsid w:val="004758F9"/>
    <w:rsid w:val="00487A17"/>
    <w:rsid w:val="004A167B"/>
    <w:rsid w:val="004B3BD8"/>
    <w:rsid w:val="004C1845"/>
    <w:rsid w:val="004C71A6"/>
    <w:rsid w:val="004D6B48"/>
    <w:rsid w:val="004E66A0"/>
    <w:rsid w:val="005164B1"/>
    <w:rsid w:val="005170F5"/>
    <w:rsid w:val="0051743E"/>
    <w:rsid w:val="00517D00"/>
    <w:rsid w:val="00530257"/>
    <w:rsid w:val="005331FC"/>
    <w:rsid w:val="00535966"/>
    <w:rsid w:val="00536784"/>
    <w:rsid w:val="005500CF"/>
    <w:rsid w:val="00554E76"/>
    <w:rsid w:val="00561CE8"/>
    <w:rsid w:val="00576854"/>
    <w:rsid w:val="00577BD9"/>
    <w:rsid w:val="005A1B9D"/>
    <w:rsid w:val="005B5E0F"/>
    <w:rsid w:val="005C24F4"/>
    <w:rsid w:val="005C5474"/>
    <w:rsid w:val="005C6F85"/>
    <w:rsid w:val="005D5BD3"/>
    <w:rsid w:val="005E1F42"/>
    <w:rsid w:val="005F45F3"/>
    <w:rsid w:val="005F465E"/>
    <w:rsid w:val="00601350"/>
    <w:rsid w:val="00641142"/>
    <w:rsid w:val="00641310"/>
    <w:rsid w:val="00646CCF"/>
    <w:rsid w:val="006706A8"/>
    <w:rsid w:val="00670A8C"/>
    <w:rsid w:val="00670C70"/>
    <w:rsid w:val="006713D2"/>
    <w:rsid w:val="00687CBA"/>
    <w:rsid w:val="006A0393"/>
    <w:rsid w:val="006A0783"/>
    <w:rsid w:val="006B0F54"/>
    <w:rsid w:val="006C7209"/>
    <w:rsid w:val="006D6247"/>
    <w:rsid w:val="006F050D"/>
    <w:rsid w:val="006F5801"/>
    <w:rsid w:val="006F6739"/>
    <w:rsid w:val="00700324"/>
    <w:rsid w:val="00701ABC"/>
    <w:rsid w:val="00716102"/>
    <w:rsid w:val="00746515"/>
    <w:rsid w:val="0075560C"/>
    <w:rsid w:val="007648A1"/>
    <w:rsid w:val="00785340"/>
    <w:rsid w:val="007A5A7B"/>
    <w:rsid w:val="007A6324"/>
    <w:rsid w:val="007B143B"/>
    <w:rsid w:val="007B4D96"/>
    <w:rsid w:val="007C3C71"/>
    <w:rsid w:val="007E3770"/>
    <w:rsid w:val="007F790C"/>
    <w:rsid w:val="008113AD"/>
    <w:rsid w:val="00815879"/>
    <w:rsid w:val="00832786"/>
    <w:rsid w:val="008348B9"/>
    <w:rsid w:val="00850122"/>
    <w:rsid w:val="00852FFA"/>
    <w:rsid w:val="00853B00"/>
    <w:rsid w:val="008569C7"/>
    <w:rsid w:val="008603F9"/>
    <w:rsid w:val="0086101C"/>
    <w:rsid w:val="00893700"/>
    <w:rsid w:val="00897ABE"/>
    <w:rsid w:val="008A1D2E"/>
    <w:rsid w:val="008A45DD"/>
    <w:rsid w:val="008A4B3A"/>
    <w:rsid w:val="008B5141"/>
    <w:rsid w:val="008D0C85"/>
    <w:rsid w:val="008D14FD"/>
    <w:rsid w:val="008D7CF5"/>
    <w:rsid w:val="009025E6"/>
    <w:rsid w:val="0090341D"/>
    <w:rsid w:val="00921DD1"/>
    <w:rsid w:val="009249F3"/>
    <w:rsid w:val="0092679E"/>
    <w:rsid w:val="009370D2"/>
    <w:rsid w:val="00940C86"/>
    <w:rsid w:val="00947883"/>
    <w:rsid w:val="00964500"/>
    <w:rsid w:val="0097722A"/>
    <w:rsid w:val="009A0B51"/>
    <w:rsid w:val="009A524A"/>
    <w:rsid w:val="009C28C0"/>
    <w:rsid w:val="009D5A60"/>
    <w:rsid w:val="00A0298E"/>
    <w:rsid w:val="00A15D30"/>
    <w:rsid w:val="00A372DE"/>
    <w:rsid w:val="00A4766F"/>
    <w:rsid w:val="00A57CBA"/>
    <w:rsid w:val="00A57CDF"/>
    <w:rsid w:val="00A62E14"/>
    <w:rsid w:val="00A66ABF"/>
    <w:rsid w:val="00A83A85"/>
    <w:rsid w:val="00A91891"/>
    <w:rsid w:val="00AB6A7D"/>
    <w:rsid w:val="00AC74F3"/>
    <w:rsid w:val="00B2786D"/>
    <w:rsid w:val="00B4244E"/>
    <w:rsid w:val="00B42E60"/>
    <w:rsid w:val="00B440BE"/>
    <w:rsid w:val="00B60D66"/>
    <w:rsid w:val="00B8026D"/>
    <w:rsid w:val="00B80D3E"/>
    <w:rsid w:val="00B917BE"/>
    <w:rsid w:val="00BA2582"/>
    <w:rsid w:val="00BA4447"/>
    <w:rsid w:val="00BD1843"/>
    <w:rsid w:val="00BD1C6F"/>
    <w:rsid w:val="00BE3A45"/>
    <w:rsid w:val="00BF4F69"/>
    <w:rsid w:val="00BF7E8F"/>
    <w:rsid w:val="00C009C8"/>
    <w:rsid w:val="00C00FE8"/>
    <w:rsid w:val="00C07597"/>
    <w:rsid w:val="00C1360C"/>
    <w:rsid w:val="00C2754D"/>
    <w:rsid w:val="00C35254"/>
    <w:rsid w:val="00C446F9"/>
    <w:rsid w:val="00C44951"/>
    <w:rsid w:val="00C84E1A"/>
    <w:rsid w:val="00CA0D80"/>
    <w:rsid w:val="00CB7459"/>
    <w:rsid w:val="00CC224D"/>
    <w:rsid w:val="00CC2E7A"/>
    <w:rsid w:val="00CD5AFB"/>
    <w:rsid w:val="00CD7E7E"/>
    <w:rsid w:val="00CE0948"/>
    <w:rsid w:val="00CE2710"/>
    <w:rsid w:val="00CE3BD5"/>
    <w:rsid w:val="00CE7493"/>
    <w:rsid w:val="00D10502"/>
    <w:rsid w:val="00D15E88"/>
    <w:rsid w:val="00D17CEE"/>
    <w:rsid w:val="00D2110D"/>
    <w:rsid w:val="00D21447"/>
    <w:rsid w:val="00D227B9"/>
    <w:rsid w:val="00D30047"/>
    <w:rsid w:val="00D72DAA"/>
    <w:rsid w:val="00D73E71"/>
    <w:rsid w:val="00D809B1"/>
    <w:rsid w:val="00D815F1"/>
    <w:rsid w:val="00D82341"/>
    <w:rsid w:val="00D83AFB"/>
    <w:rsid w:val="00DC4B3D"/>
    <w:rsid w:val="00DD47E4"/>
    <w:rsid w:val="00DE37DB"/>
    <w:rsid w:val="00DE7C23"/>
    <w:rsid w:val="00DF28B7"/>
    <w:rsid w:val="00DF5A16"/>
    <w:rsid w:val="00E23C61"/>
    <w:rsid w:val="00E341F6"/>
    <w:rsid w:val="00E369D2"/>
    <w:rsid w:val="00E37283"/>
    <w:rsid w:val="00E45CE9"/>
    <w:rsid w:val="00E461F7"/>
    <w:rsid w:val="00E51B35"/>
    <w:rsid w:val="00E61E7F"/>
    <w:rsid w:val="00E7384B"/>
    <w:rsid w:val="00E82543"/>
    <w:rsid w:val="00E85D90"/>
    <w:rsid w:val="00EB76BA"/>
    <w:rsid w:val="00EE7D81"/>
    <w:rsid w:val="00EF1C1F"/>
    <w:rsid w:val="00EF5520"/>
    <w:rsid w:val="00F06D75"/>
    <w:rsid w:val="00F14D4E"/>
    <w:rsid w:val="00F20F2D"/>
    <w:rsid w:val="00F21345"/>
    <w:rsid w:val="00F336A4"/>
    <w:rsid w:val="00F43BA2"/>
    <w:rsid w:val="00F5131A"/>
    <w:rsid w:val="00F8041C"/>
    <w:rsid w:val="00F86803"/>
    <w:rsid w:val="00F94B20"/>
    <w:rsid w:val="00F978AA"/>
    <w:rsid w:val="00FA201F"/>
    <w:rsid w:val="00FA3638"/>
    <w:rsid w:val="00FA6063"/>
    <w:rsid w:val="00FA69E0"/>
    <w:rsid w:val="00FC77B1"/>
    <w:rsid w:val="00FD4D80"/>
    <w:rsid w:val="00FE7BEC"/>
    <w:rsid w:val="00FF3943"/>
    <w:rsid w:val="452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9AB8"/>
  <w15:docId w15:val="{496757FD-021A-49B1-9402-52FE89B8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zh-CN" w:eastAsia="zh-CN"/>
    </w:rPr>
  </w:style>
  <w:style w:type="paragraph" w:styleId="2">
    <w:name w:val="heading 2"/>
    <w:basedOn w:val="a1"/>
    <w:next w:val="a1"/>
    <w:link w:val="20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ab">
    <w:name w:val="page number"/>
    <w:qFormat/>
  </w:style>
  <w:style w:type="character" w:styleId="ac">
    <w:name w:val="Strong"/>
    <w:uiPriority w:val="22"/>
    <w:qFormat/>
    <w:rPr>
      <w:b/>
      <w:bCs/>
    </w:rPr>
  </w:style>
  <w:style w:type="paragraph" w:styleId="ad">
    <w:name w:val="Balloon Text"/>
    <w:basedOn w:val="a1"/>
    <w:link w:val="ae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1"/>
    <w:link w:val="22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zh-CN" w:eastAsia="zh-CN"/>
    </w:rPr>
  </w:style>
  <w:style w:type="paragraph" w:styleId="af0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1">
    <w:name w:val="annotation text"/>
    <w:basedOn w:val="a1"/>
    <w:link w:val="af2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paragraph" w:styleId="af5">
    <w:name w:val="footnote text"/>
    <w:basedOn w:val="a1"/>
    <w:link w:val="af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1"/>
    <w:link w:val="af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2">
    <w:name w:val="toc 1"/>
    <w:basedOn w:val="a1"/>
    <w:next w:val="a1"/>
    <w:autoRedefine/>
    <w:uiPriority w:val="3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8"/>
      <w:lang w:eastAsia="ru-RU"/>
    </w:rPr>
  </w:style>
  <w:style w:type="paragraph" w:styleId="afb">
    <w:name w:val="Body Text Indent"/>
    <w:basedOn w:val="a1"/>
    <w:link w:val="afc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4">
    <w:name w:val="List Bullet 3"/>
    <w:basedOn w:val="a1"/>
    <w:autoRedefine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fd">
    <w:name w:val="Title"/>
    <w:basedOn w:val="a1"/>
    <w:link w:val="afe"/>
    <w:qFormat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f">
    <w:name w:val="footer"/>
    <w:basedOn w:val="a1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1"/>
    <w:uiPriority w:val="99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1"/>
    <w:link w:val="25"/>
    <w:qFormat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Subtitle"/>
    <w:basedOn w:val="a1"/>
    <w:link w:val="aff2"/>
    <w:qFormat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table" w:styleId="aff3">
    <w:name w:val="Table Grid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qFormat/>
    <w:rPr>
      <w:rFonts w:ascii="Arial" w:eastAsia="Times New Roman" w:hAnsi="Arial" w:cs="Times New Roman"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qFormat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qFormat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qFormat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fa">
    <w:name w:val="Основной текст Знак"/>
    <w:basedOn w:val="a2"/>
    <w:link w:val="af9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Текст выноски Знак"/>
    <w:basedOn w:val="a2"/>
    <w:link w:val="ad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pPr>
      <w:widowControl w:val="0"/>
      <w:jc w:val="right"/>
    </w:pPr>
    <w:rPr>
      <w:rFonts w:ascii="Times New Roman" w:eastAsia="Times New Roman" w:hAnsi="Times New Roman" w:cs="Times New Roman"/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eastAsia="Times New Roman" w:hAnsi="Arial" w:cs="Times New Roman"/>
      <w:i/>
      <w:snapToGrid w:val="0"/>
      <w:sz w:val="16"/>
    </w:rPr>
  </w:style>
  <w:style w:type="paragraph" w:customStyle="1" w:styleId="aff4">
    <w:name w:val="Мой"/>
    <w:basedOn w:val="a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2"/>
    <w:link w:val="a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rPr>
      <w:rFonts w:ascii="Times New Roman" w:eastAsia="Times New Roman" w:hAnsi="Times New Roman" w:cs="Times New Roman"/>
      <w:snapToGrid w:val="0"/>
      <w:sz w:val="24"/>
      <w:szCs w:val="20"/>
      <w:lang w:val="zh-CN" w:eastAsia="zh-CN"/>
    </w:rPr>
  </w:style>
  <w:style w:type="character" w:customStyle="1" w:styleId="22">
    <w:name w:val="Основной текст 2 Знак"/>
    <w:basedOn w:val="a2"/>
    <w:link w:val="2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6">
    <w:name w:val="Основной текст 3 Знак"/>
    <w:basedOn w:val="a2"/>
    <w:link w:val="3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e">
    <w:name w:val="Заголовок Знак"/>
    <w:basedOn w:val="a2"/>
    <w:link w:val="af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2">
    <w:name w:val="Подзаголовок Знак"/>
    <w:basedOn w:val="a2"/>
    <w:link w:val="aff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</w:rPr>
  </w:style>
  <w:style w:type="character" w:customStyle="1" w:styleId="af6">
    <w:name w:val="Текст сноски Знак"/>
    <w:basedOn w:val="a2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_Список1"/>
    <w:basedOn w:val="a1"/>
    <w:pPr>
      <w:numPr>
        <w:numId w:val="2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оглавления1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aff5">
    <w:name w:val="No Spacing"/>
    <w:uiPriority w:val="99"/>
    <w:qFormat/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16">
    <w:name w:val="Знак1"/>
    <w:basedOn w:val="a1"/>
    <w:pPr>
      <w:tabs>
        <w:tab w:val="left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Для таблиц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"/>
    <w:basedOn w:val="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left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"/>
    <w:basedOn w:val="a1"/>
    <w:pPr>
      <w:tabs>
        <w:tab w:val="left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1"/>
    <w:qFormat/>
    <w:pPr>
      <w:tabs>
        <w:tab w:val="left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Paragraph"/>
    <w:basedOn w:val="a1"/>
    <w:link w:val="affc"/>
    <w:uiPriority w:val="34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Текст абзаца"/>
    <w:basedOn w:val="af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17">
    <w:name w:val="Абзац списка1"/>
    <w:basedOn w:val="a1"/>
    <w:uiPriority w:val="9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paragraph" w:customStyle="1" w:styleId="font5">
    <w:name w:val="font5"/>
    <w:basedOn w:val="a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</w:style>
  <w:style w:type="paragraph" w:customStyle="1" w:styleId="rvps15">
    <w:name w:val="rvps15"/>
    <w:basedOn w:val="a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qFormat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2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e">
    <w:name w:val="Цветовое выделение"/>
    <w:uiPriority w:val="99"/>
    <w:rPr>
      <w:b/>
      <w:bCs/>
      <w:color w:val="26282F"/>
    </w:rPr>
  </w:style>
  <w:style w:type="paragraph" w:customStyle="1" w:styleId="afff">
    <w:name w:val="Рабочий"/>
    <w:basedOn w:val="a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8">
    <w:name w:val="Сетка таблицы2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Абзац списка Знак"/>
    <w:link w:val="affb"/>
    <w:uiPriority w:val="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3663</Words>
  <Characters>20882</Characters>
  <Application>Microsoft Office Word</Application>
  <DocSecurity>0</DocSecurity>
  <Lines>174</Lines>
  <Paragraphs>48</Paragraphs>
  <ScaleCrop>false</ScaleCrop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79817689859</dc:creator>
  <cp:lastModifiedBy>Диана Церфус</cp:lastModifiedBy>
  <cp:revision>41</cp:revision>
  <dcterms:created xsi:type="dcterms:W3CDTF">2022-03-21T23:42:00Z</dcterms:created>
  <dcterms:modified xsi:type="dcterms:W3CDTF">2025-08-18T10:46:00Z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F5A257EAC7EA4CBB90F5F5309D86AB9A_12</vt:lpwstr>
  </property>
</Properties>
</file>