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F4" w:rsidRDefault="00895EF4" w:rsidP="00895EF4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>
        <w:rPr>
          <w:snapToGrid w:val="0"/>
          <w:sz w:val="26"/>
          <w:szCs w:val="26"/>
          <w:lang w:eastAsia="x-none"/>
        </w:rPr>
        <w:t>Формирование профессиональных компетенций для ОПОП ВО</w:t>
      </w:r>
    </w:p>
    <w:p w:rsidR="00895EF4" w:rsidRDefault="00895EF4" w:rsidP="00895EF4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>
        <w:rPr>
          <w:snapToGrid w:val="0"/>
          <w:sz w:val="26"/>
          <w:szCs w:val="26"/>
          <w:lang w:eastAsia="x-none"/>
        </w:rPr>
        <w:t xml:space="preserve">по направлению </w:t>
      </w:r>
      <w:r>
        <w:rPr>
          <w:snapToGrid w:val="0"/>
          <w:sz w:val="26"/>
          <w:szCs w:val="26"/>
          <w:u w:val="single"/>
          <w:lang w:eastAsia="x-none"/>
        </w:rPr>
        <w:t>08.04.01 «Строительство»</w:t>
      </w:r>
      <w:r>
        <w:rPr>
          <w:snapToGrid w:val="0"/>
          <w:sz w:val="26"/>
          <w:szCs w:val="26"/>
          <w:lang w:eastAsia="x-none"/>
        </w:rPr>
        <w:t xml:space="preserve"> </w:t>
      </w:r>
    </w:p>
    <w:p w:rsidR="00895EF4" w:rsidRDefault="00895EF4" w:rsidP="00895EF4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>
        <w:rPr>
          <w:snapToGrid w:val="0"/>
          <w:sz w:val="26"/>
          <w:szCs w:val="26"/>
          <w:lang w:eastAsia="x-none"/>
        </w:rPr>
        <w:t xml:space="preserve">магистерская программа </w:t>
      </w:r>
      <w:r>
        <w:rPr>
          <w:snapToGrid w:val="0"/>
          <w:sz w:val="26"/>
          <w:szCs w:val="26"/>
          <w:u w:val="single"/>
          <w:lang w:eastAsia="x-none"/>
        </w:rPr>
        <w:t>«Проектирование и строительство автомобильных дорог в особых условиях»</w:t>
      </w:r>
    </w:p>
    <w:p w:rsidR="00895EF4" w:rsidRDefault="00895EF4" w:rsidP="00895EF4">
      <w:pPr>
        <w:spacing w:after="0" w:line="240" w:lineRule="auto"/>
        <w:rPr>
          <w:b/>
          <w:snapToGrid w:val="0"/>
          <w:sz w:val="26"/>
          <w:szCs w:val="26"/>
          <w:highlight w:val="green"/>
          <w:lang w:eastAsia="x-non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5"/>
        <w:gridCol w:w="2446"/>
        <w:gridCol w:w="4190"/>
      </w:tblGrid>
      <w:tr w:rsidR="00895EF4" w:rsidTr="00895EF4">
        <w:trPr>
          <w:trHeight w:val="567"/>
          <w:tblHeader/>
          <w:jc w:val="center"/>
        </w:trPr>
        <w:tc>
          <w:tcPr>
            <w:tcW w:w="1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5EF4" w:rsidRDefault="00895EF4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Cs w:val="24"/>
              </w:rPr>
            </w:pPr>
            <w:proofErr w:type="spellStart"/>
            <w:r>
              <w:rPr>
                <w:rFonts w:eastAsia="Calibri"/>
                <w:b/>
                <w:snapToGrid w:val="0"/>
                <w:szCs w:val="24"/>
              </w:rPr>
              <w:t>Профстандарт</w:t>
            </w:r>
            <w:proofErr w:type="spellEnd"/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5EF4" w:rsidRDefault="00895EF4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Cs w:val="24"/>
              </w:rPr>
            </w:pPr>
            <w:r>
              <w:rPr>
                <w:rFonts w:eastAsia="Calibri"/>
                <w:b/>
                <w:snapToGrid w:val="0"/>
                <w:szCs w:val="24"/>
              </w:rPr>
              <w:t>Обобщенная трудовая функция (ОТФ)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5EF4" w:rsidRDefault="00895EF4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Cs w:val="24"/>
              </w:rPr>
            </w:pPr>
            <w:r>
              <w:rPr>
                <w:rFonts w:eastAsia="Calibri"/>
                <w:b/>
                <w:snapToGrid w:val="0"/>
                <w:szCs w:val="24"/>
              </w:rPr>
              <w:t xml:space="preserve">Трудовая функция ТФ </w:t>
            </w:r>
          </w:p>
          <w:p w:rsidR="00895EF4" w:rsidRDefault="00895EF4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Cs w:val="24"/>
              </w:rPr>
            </w:pPr>
            <w:r>
              <w:rPr>
                <w:rFonts w:eastAsia="Calibri"/>
                <w:b/>
                <w:snapToGrid w:val="0"/>
                <w:szCs w:val="24"/>
              </w:rPr>
              <w:t>(профессиональная компетенция ПК)</w:t>
            </w:r>
          </w:p>
        </w:tc>
      </w:tr>
      <w:tr w:rsidR="00895EF4" w:rsidTr="00895EF4">
        <w:trPr>
          <w:trHeight w:val="2098"/>
          <w:tblHeader/>
          <w:jc w:val="center"/>
        </w:trPr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F4" w:rsidRDefault="00895EF4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40.011 Профессиональный стандарт «Специалист по научно-исследовательским и опытно-конструкторским разработкам», утвержденный приказом Министерства труда и социальной защиты Российской Федерации от 4 марта 2014 года N 121н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F4" w:rsidRDefault="00895EF4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научного руководства в соответствующей области знаний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F4" w:rsidRDefault="00895EF4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и организация научных исследований в сфере автомобильных дорог</w:t>
            </w:r>
          </w:p>
        </w:tc>
      </w:tr>
      <w:tr w:rsidR="00895EF4" w:rsidTr="00895EF4">
        <w:trPr>
          <w:trHeight w:val="67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F4" w:rsidRDefault="00895EF4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выпускнику по направлению 08.04.01 «Строительство», магистерская программа «Проектирование и строительство автомобильных дорог в особых условиях», НИИ ПРИИ «</w:t>
            </w:r>
            <w:proofErr w:type="spellStart"/>
            <w:r>
              <w:rPr>
                <w:color w:val="000000"/>
                <w:sz w:val="20"/>
                <w:szCs w:val="20"/>
              </w:rPr>
              <w:t>Севзапинжтехнология</w:t>
            </w:r>
            <w:proofErr w:type="spellEnd"/>
            <w:r>
              <w:rPr>
                <w:color w:val="000000"/>
                <w:sz w:val="20"/>
                <w:szCs w:val="20"/>
              </w:rPr>
              <w:t>», подписанные генеральным директором НИИ ПРИИ «</w:t>
            </w:r>
            <w:proofErr w:type="spellStart"/>
            <w:r>
              <w:rPr>
                <w:color w:val="000000"/>
                <w:sz w:val="20"/>
                <w:szCs w:val="20"/>
              </w:rPr>
              <w:t>Севзапинжтехнология</w:t>
            </w:r>
            <w:proofErr w:type="spellEnd"/>
            <w:r>
              <w:rPr>
                <w:color w:val="000000"/>
                <w:sz w:val="20"/>
                <w:szCs w:val="20"/>
              </w:rPr>
              <w:t>» А.А. Кабановым</w:t>
            </w:r>
          </w:p>
        </w:tc>
        <w:tc>
          <w:tcPr>
            <w:tcW w:w="1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F4" w:rsidRDefault="00895EF4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взаимодействия между работниками, осуществляющими разработку документации, необходимой для выполнения и согласования и экспертиз, строительно-монтажных работ и авторского надзора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F4" w:rsidRDefault="00895EF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Организация процессов выполнения проектных работ, проведения согласований и экспертиз и сдачи документации техническому заказчику</w:t>
            </w:r>
          </w:p>
        </w:tc>
      </w:tr>
      <w:tr w:rsidR="00895EF4" w:rsidTr="00895EF4">
        <w:trPr>
          <w:trHeight w:val="675"/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EF4" w:rsidRDefault="00895E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EF4" w:rsidRDefault="00895E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F4" w:rsidRDefault="00895EF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Организация процесса авторского надзора за соблюдением утвержденных проектных решений</w:t>
            </w:r>
          </w:p>
        </w:tc>
      </w:tr>
      <w:tr w:rsidR="00895EF4" w:rsidTr="00895EF4">
        <w:trPr>
          <w:trHeight w:val="1487"/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EF4" w:rsidRDefault="00895E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EF4" w:rsidRDefault="00895E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F4" w:rsidRDefault="00895EF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 хода организации выполнения проектных работ, соблюдения графика прохождения документации, взаимного согласования проектных решений инженерно-техническими работниками различных подразделений</w:t>
            </w:r>
          </w:p>
        </w:tc>
      </w:tr>
    </w:tbl>
    <w:p w:rsidR="00395152" w:rsidRDefault="00395152">
      <w:bookmarkStart w:id="0" w:name="_GoBack"/>
      <w:bookmarkEnd w:id="0"/>
    </w:p>
    <w:sectPr w:rsidR="0039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D0"/>
    <w:rsid w:val="00395152"/>
    <w:rsid w:val="00895EF4"/>
    <w:rsid w:val="00F3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F4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F4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ПГТ</dc:creator>
  <cp:keywords/>
  <dc:description/>
  <cp:lastModifiedBy>ПГТ</cp:lastModifiedBy>
  <cp:revision>2</cp:revision>
  <dcterms:created xsi:type="dcterms:W3CDTF">2025-07-03T12:02:00Z</dcterms:created>
  <dcterms:modified xsi:type="dcterms:W3CDTF">2025-07-03T12:03:00Z</dcterms:modified>
</cp:coreProperties>
</file>