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10" w:rsidRDefault="00665210" w:rsidP="00665210">
      <w:pPr>
        <w:widowControl w:val="0"/>
        <w:spacing w:after="0" w:line="240" w:lineRule="auto"/>
        <w:jc w:val="right"/>
        <w:rPr>
          <w:bCs/>
          <w:snapToGrid w:val="0"/>
        </w:rPr>
      </w:pPr>
    </w:p>
    <w:p w:rsidR="00F26677" w:rsidRPr="002B5F9F" w:rsidRDefault="00F26677" w:rsidP="00665210">
      <w:pPr>
        <w:widowControl w:val="0"/>
        <w:spacing w:after="0" w:line="240" w:lineRule="auto"/>
        <w:jc w:val="right"/>
        <w:rPr>
          <w:bCs/>
          <w:snapToGrid w:val="0"/>
        </w:rPr>
      </w:pPr>
    </w:p>
    <w:p w:rsidR="00665210" w:rsidRDefault="00665210" w:rsidP="00665210">
      <w:pPr>
        <w:widowControl w:val="0"/>
        <w:spacing w:after="0" w:line="240" w:lineRule="auto"/>
        <w:rPr>
          <w:b/>
          <w:snapToGrid w:val="0"/>
        </w:rPr>
      </w:pPr>
      <w:r w:rsidRPr="007714DC">
        <w:rPr>
          <w:b/>
          <w:snapToGrid w:val="0"/>
        </w:rPr>
        <w:t>Общепрофессиональные компетенции выпускникаи индикаторы их достижения</w:t>
      </w:r>
    </w:p>
    <w:tbl>
      <w:tblPr>
        <w:tblStyle w:val="af9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98"/>
        <w:gridCol w:w="1843"/>
        <w:gridCol w:w="3006"/>
        <w:gridCol w:w="2693"/>
      </w:tblGrid>
      <w:tr w:rsidR="00665210" w:rsidRPr="00FA26F3" w:rsidTr="00F26677">
        <w:tc>
          <w:tcPr>
            <w:tcW w:w="2098" w:type="dxa"/>
          </w:tcPr>
          <w:p w:rsidR="00665210" w:rsidRPr="00FA26F3" w:rsidRDefault="00665210" w:rsidP="00F266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A26F3">
              <w:rPr>
                <w:b/>
                <w:bCs/>
                <w:sz w:val="22"/>
                <w:szCs w:val="22"/>
              </w:rPr>
              <w:t xml:space="preserve">Категория  (группа) </w:t>
            </w:r>
            <w:proofErr w:type="spellStart"/>
            <w:r w:rsidRPr="00FA26F3">
              <w:rPr>
                <w:b/>
                <w:bCs/>
                <w:sz w:val="22"/>
                <w:szCs w:val="22"/>
              </w:rPr>
              <w:t>общепрофессио</w:t>
            </w:r>
            <w:r w:rsidR="00F26677">
              <w:rPr>
                <w:b/>
                <w:bCs/>
                <w:sz w:val="22"/>
                <w:szCs w:val="22"/>
              </w:rPr>
              <w:t>-</w:t>
            </w:r>
            <w:r w:rsidRPr="00FA26F3">
              <w:rPr>
                <w:b/>
                <w:bCs/>
                <w:sz w:val="22"/>
                <w:szCs w:val="22"/>
              </w:rPr>
              <w:t>нальных</w:t>
            </w:r>
            <w:proofErr w:type="spellEnd"/>
          </w:p>
          <w:p w:rsidR="00665210" w:rsidRPr="00FA26F3" w:rsidRDefault="00665210" w:rsidP="00F26677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r w:rsidRPr="00FA26F3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1843" w:type="dxa"/>
          </w:tcPr>
          <w:p w:rsidR="00665210" w:rsidRPr="00FA26F3" w:rsidRDefault="00665210" w:rsidP="00F266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A26F3">
              <w:rPr>
                <w:b/>
                <w:bCs/>
                <w:sz w:val="22"/>
                <w:szCs w:val="22"/>
              </w:rPr>
              <w:t xml:space="preserve">Код и                   наименование </w:t>
            </w:r>
          </w:p>
          <w:p w:rsidR="00665210" w:rsidRPr="00FA26F3" w:rsidRDefault="00665210" w:rsidP="00F26677">
            <w:pPr>
              <w:pStyle w:val="Default"/>
              <w:jc w:val="center"/>
              <w:rPr>
                <w:b/>
                <w:i/>
                <w:sz w:val="22"/>
                <w:szCs w:val="22"/>
              </w:rPr>
            </w:pPr>
            <w:proofErr w:type="spellStart"/>
            <w:r w:rsidRPr="00FA26F3">
              <w:rPr>
                <w:b/>
                <w:bCs/>
                <w:sz w:val="22"/>
                <w:szCs w:val="22"/>
              </w:rPr>
              <w:t>общепрофес</w:t>
            </w:r>
            <w:r w:rsidR="00F26677">
              <w:rPr>
                <w:b/>
                <w:bCs/>
                <w:sz w:val="22"/>
                <w:szCs w:val="22"/>
              </w:rPr>
              <w:t>-</w:t>
            </w:r>
            <w:r w:rsidRPr="00FA26F3">
              <w:rPr>
                <w:b/>
                <w:bCs/>
                <w:sz w:val="22"/>
                <w:szCs w:val="22"/>
              </w:rPr>
              <w:t>сиональной</w:t>
            </w:r>
            <w:proofErr w:type="spellEnd"/>
            <w:r w:rsidRPr="00FA26F3">
              <w:rPr>
                <w:b/>
                <w:bCs/>
                <w:sz w:val="22"/>
                <w:szCs w:val="22"/>
              </w:rPr>
              <w:t xml:space="preserve">             компетенции</w:t>
            </w:r>
          </w:p>
        </w:tc>
        <w:tc>
          <w:tcPr>
            <w:tcW w:w="3006" w:type="dxa"/>
          </w:tcPr>
          <w:p w:rsidR="00665210" w:rsidRPr="003C5D54" w:rsidRDefault="00665210" w:rsidP="00F26677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3C5D54">
              <w:rPr>
                <w:b/>
                <w:bCs/>
                <w:sz w:val="22"/>
                <w:szCs w:val="22"/>
              </w:rPr>
              <w:t>Индикатор достижения общепрофессиональной компетенции</w:t>
            </w:r>
          </w:p>
          <w:p w:rsidR="00665210" w:rsidRPr="003C5D54" w:rsidRDefault="00665210" w:rsidP="00F26677">
            <w:pPr>
              <w:widowControl w:val="0"/>
              <w:jc w:val="center"/>
              <w:rPr>
                <w:b/>
                <w:i/>
                <w:sz w:val="22"/>
              </w:rPr>
            </w:pPr>
            <w:r w:rsidRPr="003C5D54">
              <w:rPr>
                <w:b/>
                <w:snapToGrid w:val="0"/>
                <w:color w:val="0D0D0D" w:themeColor="text1" w:themeTint="F2"/>
                <w:sz w:val="22"/>
              </w:rPr>
              <w:t>Знает - 1; Умеет- 2; Опыт деятельности - 3 (владеет/ имеет навыки)</w:t>
            </w:r>
          </w:p>
        </w:tc>
        <w:tc>
          <w:tcPr>
            <w:tcW w:w="2693" w:type="dxa"/>
          </w:tcPr>
          <w:p w:rsidR="00665210" w:rsidRPr="003C5D54" w:rsidRDefault="00665210" w:rsidP="00F26677">
            <w:pPr>
              <w:widowControl w:val="0"/>
              <w:spacing w:before="120" w:after="120"/>
              <w:jc w:val="center"/>
              <w:rPr>
                <w:b/>
                <w:i/>
                <w:sz w:val="22"/>
              </w:rPr>
            </w:pPr>
            <w:r w:rsidRPr="003C5D54">
              <w:rPr>
                <w:b/>
                <w:sz w:val="22"/>
              </w:rPr>
              <w:t>Дисциплины и практики обязательной части ОПОП ВО</w:t>
            </w:r>
          </w:p>
        </w:tc>
      </w:tr>
      <w:tr w:rsidR="00482B18" w:rsidRPr="004F746A" w:rsidTr="00482B18">
        <w:trPr>
          <w:trHeight w:val="1160"/>
        </w:trPr>
        <w:tc>
          <w:tcPr>
            <w:tcW w:w="2098" w:type="dxa"/>
            <w:vMerge w:val="restart"/>
          </w:tcPr>
          <w:p w:rsidR="00482B18" w:rsidRPr="008B4230" w:rsidRDefault="00482B18" w:rsidP="00F26677">
            <w:pPr>
              <w:widowControl w:val="0"/>
              <w:ind w:hanging="102"/>
              <w:rPr>
                <w:iCs/>
                <w:sz w:val="28"/>
                <w:szCs w:val="28"/>
              </w:rPr>
            </w:pPr>
            <w:r w:rsidRPr="008B4230">
              <w:rPr>
                <w:iCs/>
                <w:szCs w:val="24"/>
              </w:rPr>
              <w:t>Анализ задач управления</w:t>
            </w:r>
          </w:p>
        </w:tc>
        <w:tc>
          <w:tcPr>
            <w:tcW w:w="1843" w:type="dxa"/>
            <w:vMerge w:val="restart"/>
          </w:tcPr>
          <w:p w:rsidR="00482B18" w:rsidRPr="004F746A" w:rsidRDefault="00482B18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B5F9F">
              <w:rPr>
                <w:b/>
                <w:bCs/>
              </w:rPr>
              <w:t xml:space="preserve">ОПК-1. </w:t>
            </w:r>
            <w:r w:rsidRPr="008B4230">
              <w:t>Способен анализировать и выявлять естественно-научную сущность проблем управления в технических системах на основе ранее приобретенных знаний</w:t>
            </w:r>
          </w:p>
        </w:tc>
        <w:tc>
          <w:tcPr>
            <w:tcW w:w="3006" w:type="dxa"/>
            <w:vAlign w:val="center"/>
          </w:tcPr>
          <w:p w:rsidR="00482B18" w:rsidRPr="004F746A" w:rsidRDefault="00482B18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7714DC">
              <w:t xml:space="preserve">ОПК-1.1.1.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современные проблемы естествознания и их связь с системным анализом</w:t>
            </w:r>
          </w:p>
        </w:tc>
        <w:tc>
          <w:tcPr>
            <w:tcW w:w="2693" w:type="dxa"/>
            <w:vAlign w:val="center"/>
          </w:tcPr>
          <w:p w:rsidR="00482B18" w:rsidRPr="00482B18" w:rsidRDefault="00482B18" w:rsidP="00F26677">
            <w:pPr>
              <w:widowControl w:val="0"/>
              <w:jc w:val="both"/>
              <w:rPr>
                <w:i/>
                <w:strike/>
                <w:sz w:val="28"/>
                <w:szCs w:val="28"/>
              </w:rPr>
            </w:pPr>
            <w:r w:rsidRPr="00482B18">
              <w:t>Фундаментальные проблемы и задачи в технических системах</w:t>
            </w:r>
          </w:p>
        </w:tc>
      </w:tr>
      <w:tr w:rsidR="00482B18" w:rsidRPr="004F746A" w:rsidTr="00482B18">
        <w:trPr>
          <w:trHeight w:val="1380"/>
        </w:trPr>
        <w:tc>
          <w:tcPr>
            <w:tcW w:w="2098" w:type="dxa"/>
            <w:vMerge/>
          </w:tcPr>
          <w:p w:rsidR="00482B18" w:rsidRDefault="00482B18" w:rsidP="00F26677">
            <w:pPr>
              <w:widowControl w:val="0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B18" w:rsidRPr="002B5F9F" w:rsidRDefault="00482B18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482B18" w:rsidRPr="004F746A" w:rsidRDefault="00482B18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7714DC">
              <w:t xml:space="preserve">ОПК-1.2.1. </w:t>
            </w:r>
            <w:r w:rsidRPr="00806C75">
              <w:rPr>
                <w:b/>
                <w:bCs/>
              </w:rPr>
              <w:t>Умеет</w:t>
            </w:r>
            <w:r w:rsidRPr="007714DC">
              <w:t xml:space="preserve">выявлять естественно-научную сущность проблем управления в технических системах </w:t>
            </w:r>
          </w:p>
        </w:tc>
        <w:tc>
          <w:tcPr>
            <w:tcW w:w="2693" w:type="dxa"/>
            <w:vAlign w:val="center"/>
          </w:tcPr>
          <w:p w:rsidR="00482B18" w:rsidRPr="00892718" w:rsidRDefault="00482B18" w:rsidP="00F26677">
            <w:pPr>
              <w:widowControl w:val="0"/>
              <w:jc w:val="both"/>
              <w:rPr>
                <w:i/>
                <w:strike/>
                <w:sz w:val="28"/>
                <w:szCs w:val="28"/>
              </w:rPr>
            </w:pPr>
            <w:r w:rsidRPr="00482B18">
              <w:t>Фундаментальные проблемы и задачи в технических системах</w:t>
            </w:r>
          </w:p>
        </w:tc>
      </w:tr>
      <w:tr w:rsidR="00482B18" w:rsidRPr="004F746A" w:rsidTr="00482B18">
        <w:trPr>
          <w:trHeight w:val="1380"/>
        </w:trPr>
        <w:tc>
          <w:tcPr>
            <w:tcW w:w="2098" w:type="dxa"/>
            <w:vMerge/>
          </w:tcPr>
          <w:p w:rsidR="00482B18" w:rsidRDefault="00482B18" w:rsidP="00F26677">
            <w:pPr>
              <w:widowControl w:val="0"/>
              <w:rPr>
                <w:i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482B18" w:rsidRPr="002B5F9F" w:rsidRDefault="00482B18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482B18" w:rsidRPr="004F746A" w:rsidRDefault="00482B18" w:rsidP="000F5E5C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7714DC">
              <w:t xml:space="preserve">ОПК-1.3.1. </w:t>
            </w:r>
            <w:r w:rsidR="000F5E5C">
              <w:rPr>
                <w:b/>
                <w:bCs/>
              </w:rPr>
              <w:t>Владеет</w:t>
            </w:r>
            <w:r w:rsidR="000F5E5C">
              <w:t xml:space="preserve">методикой </w:t>
            </w:r>
            <w:r w:rsidRPr="007714DC">
              <w:t xml:space="preserve">анализа естественно-научной сущности проблем управления в технических системах </w:t>
            </w:r>
          </w:p>
        </w:tc>
        <w:tc>
          <w:tcPr>
            <w:tcW w:w="2693" w:type="dxa"/>
            <w:vAlign w:val="center"/>
          </w:tcPr>
          <w:p w:rsidR="00482B18" w:rsidRPr="00892718" w:rsidRDefault="00482B18" w:rsidP="00F26677">
            <w:pPr>
              <w:widowControl w:val="0"/>
              <w:jc w:val="both"/>
              <w:rPr>
                <w:i/>
                <w:strike/>
                <w:sz w:val="28"/>
                <w:szCs w:val="28"/>
              </w:rPr>
            </w:pPr>
            <w:r w:rsidRPr="00482B18">
              <w:t>Фундаментальные проблемы и задачи в технических системах</w:t>
            </w:r>
          </w:p>
        </w:tc>
      </w:tr>
      <w:tr w:rsidR="00665210" w:rsidRPr="004F746A" w:rsidTr="00F26677">
        <w:trPr>
          <w:trHeight w:val="364"/>
        </w:trPr>
        <w:tc>
          <w:tcPr>
            <w:tcW w:w="2098" w:type="dxa"/>
            <w:vMerge w:val="restart"/>
          </w:tcPr>
          <w:p w:rsidR="00665210" w:rsidRPr="00447AEB" w:rsidRDefault="00665210" w:rsidP="00F26677">
            <w:pPr>
              <w:widowControl w:val="0"/>
              <w:rPr>
                <w:iCs/>
                <w:sz w:val="28"/>
                <w:szCs w:val="28"/>
              </w:rPr>
            </w:pPr>
            <w:r w:rsidRPr="00447AEB">
              <w:rPr>
                <w:iCs/>
                <w:szCs w:val="24"/>
              </w:rPr>
              <w:t>Формулирование задач и обоснование метода решения</w:t>
            </w:r>
          </w:p>
        </w:tc>
        <w:tc>
          <w:tcPr>
            <w:tcW w:w="1843" w:type="dxa"/>
            <w:vMerge w:val="restart"/>
          </w:tcPr>
          <w:p w:rsidR="00665210" w:rsidRPr="002B5F9F" w:rsidRDefault="00665210" w:rsidP="00F26677">
            <w:pPr>
              <w:widowControl w:val="0"/>
              <w:jc w:val="both"/>
              <w:rPr>
                <w:b/>
                <w:bCs/>
              </w:rPr>
            </w:pPr>
            <w:r w:rsidRPr="002B5F9F">
              <w:rPr>
                <w:b/>
                <w:bCs/>
              </w:rPr>
              <w:t xml:space="preserve">ОПК-2. </w:t>
            </w:r>
            <w:r w:rsidRPr="00447AEB">
              <w:t>Способен формулировать задачи управления в технических системах и обосновывать методы их решения</w:t>
            </w:r>
          </w:p>
        </w:tc>
        <w:tc>
          <w:tcPr>
            <w:tcW w:w="3006" w:type="dxa"/>
            <w:vMerge w:val="restart"/>
            <w:vAlign w:val="center"/>
          </w:tcPr>
          <w:p w:rsidR="00665210" w:rsidRPr="004F746A" w:rsidRDefault="00665210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7714DC">
              <w:t xml:space="preserve">ОПК-2.1.1. </w:t>
            </w:r>
            <w:r w:rsidRPr="00806C75">
              <w:rPr>
                <w:b/>
                <w:bCs/>
              </w:rPr>
              <w:t>Знает</w:t>
            </w:r>
            <w:r w:rsidRPr="007714DC">
              <w:t>проблематику управления и принятия решений в технических системах</w:t>
            </w:r>
          </w:p>
        </w:tc>
        <w:tc>
          <w:tcPr>
            <w:tcW w:w="2693" w:type="dxa"/>
            <w:vAlign w:val="center"/>
          </w:tcPr>
          <w:p w:rsidR="00665210" w:rsidRPr="007714DC" w:rsidRDefault="00665210" w:rsidP="00F26677">
            <w:pPr>
              <w:widowControl w:val="0"/>
              <w:jc w:val="both"/>
            </w:pPr>
            <w:r w:rsidRPr="007714DC">
              <w:t>Теория систем и системный анализ</w:t>
            </w:r>
          </w:p>
        </w:tc>
      </w:tr>
      <w:tr w:rsidR="00665210" w:rsidRPr="004F746A" w:rsidTr="00F26677">
        <w:trPr>
          <w:trHeight w:val="363"/>
        </w:trPr>
        <w:tc>
          <w:tcPr>
            <w:tcW w:w="2098" w:type="dxa"/>
            <w:vMerge/>
          </w:tcPr>
          <w:p w:rsidR="00665210" w:rsidRPr="00447AEB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2B5F9F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665210" w:rsidRPr="004F746A" w:rsidRDefault="00665210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65210" w:rsidRPr="007714DC" w:rsidRDefault="00FC6D0E" w:rsidP="00F26677">
            <w:pPr>
              <w:widowControl w:val="0"/>
              <w:jc w:val="both"/>
            </w:pPr>
            <w:r>
              <w:t>Теория автоматического управления в технических системах</w:t>
            </w:r>
          </w:p>
        </w:tc>
      </w:tr>
      <w:tr w:rsidR="00665210" w:rsidRPr="004F746A" w:rsidTr="00F26677">
        <w:trPr>
          <w:trHeight w:val="357"/>
        </w:trPr>
        <w:tc>
          <w:tcPr>
            <w:tcW w:w="2098" w:type="dxa"/>
            <w:vMerge/>
          </w:tcPr>
          <w:p w:rsidR="00665210" w:rsidRPr="00447AEB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2B5F9F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665210" w:rsidRPr="004F746A" w:rsidRDefault="00665210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7714DC">
              <w:t xml:space="preserve">ОПК-2.1.2.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теорию управления, в том числе группами и ресурсами</w:t>
            </w:r>
          </w:p>
        </w:tc>
        <w:tc>
          <w:tcPr>
            <w:tcW w:w="2693" w:type="dxa"/>
            <w:vAlign w:val="center"/>
          </w:tcPr>
          <w:p w:rsidR="00665210" w:rsidRPr="007714DC" w:rsidRDefault="00665210" w:rsidP="00F26677">
            <w:pPr>
              <w:widowControl w:val="0"/>
              <w:jc w:val="both"/>
            </w:pPr>
            <w:r w:rsidRPr="007714DC">
              <w:t>Теория систем и системный анализ</w:t>
            </w:r>
          </w:p>
        </w:tc>
      </w:tr>
      <w:tr w:rsidR="00665210" w:rsidRPr="004F746A" w:rsidTr="00F26677">
        <w:trPr>
          <w:trHeight w:val="356"/>
        </w:trPr>
        <w:tc>
          <w:tcPr>
            <w:tcW w:w="2098" w:type="dxa"/>
            <w:vMerge/>
          </w:tcPr>
          <w:p w:rsidR="00665210" w:rsidRPr="00447AEB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2B5F9F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665210" w:rsidRPr="004F746A" w:rsidRDefault="00665210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65210" w:rsidRPr="007714DC" w:rsidRDefault="00FC6D0E" w:rsidP="00F26677">
            <w:pPr>
              <w:widowControl w:val="0"/>
              <w:jc w:val="both"/>
            </w:pPr>
            <w:r>
              <w:t>Теория автоматического управления в технических системах</w:t>
            </w:r>
          </w:p>
        </w:tc>
      </w:tr>
      <w:tr w:rsidR="00665210" w:rsidRPr="004F746A" w:rsidTr="00F26677">
        <w:trPr>
          <w:trHeight w:val="357"/>
        </w:trPr>
        <w:tc>
          <w:tcPr>
            <w:tcW w:w="2098" w:type="dxa"/>
            <w:vMerge/>
          </w:tcPr>
          <w:p w:rsidR="00665210" w:rsidRPr="00447AEB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2B5F9F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665210" w:rsidRPr="004F746A" w:rsidRDefault="00665210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7714DC">
              <w:t xml:space="preserve">ОПК-2.2.1. </w:t>
            </w:r>
            <w:r w:rsidRPr="00806C75">
              <w:rPr>
                <w:b/>
                <w:bCs/>
              </w:rPr>
              <w:t>Умеет</w:t>
            </w:r>
            <w:r w:rsidRPr="007714DC">
              <w:t xml:space="preserve"> формулировать системные задачи в технических системах</w:t>
            </w:r>
          </w:p>
        </w:tc>
        <w:tc>
          <w:tcPr>
            <w:tcW w:w="2693" w:type="dxa"/>
            <w:vAlign w:val="center"/>
          </w:tcPr>
          <w:p w:rsidR="00665210" w:rsidRPr="007714DC" w:rsidRDefault="00665210" w:rsidP="00F26677">
            <w:pPr>
              <w:widowControl w:val="0"/>
              <w:jc w:val="both"/>
            </w:pPr>
            <w:r w:rsidRPr="007714DC">
              <w:t>Теория систем и системный анализ</w:t>
            </w:r>
          </w:p>
        </w:tc>
      </w:tr>
      <w:tr w:rsidR="00665210" w:rsidRPr="004F746A" w:rsidTr="00F26677">
        <w:trPr>
          <w:trHeight w:val="356"/>
        </w:trPr>
        <w:tc>
          <w:tcPr>
            <w:tcW w:w="2098" w:type="dxa"/>
            <w:vMerge/>
          </w:tcPr>
          <w:p w:rsidR="00665210" w:rsidRPr="00447AEB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2B5F9F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665210" w:rsidRPr="004F746A" w:rsidRDefault="00665210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65210" w:rsidRPr="007714DC" w:rsidRDefault="00FC6D0E" w:rsidP="00F26677">
            <w:pPr>
              <w:widowControl w:val="0"/>
              <w:jc w:val="both"/>
            </w:pPr>
            <w:r>
              <w:t>Теория автоматического управления в технических системах</w:t>
            </w:r>
          </w:p>
        </w:tc>
      </w:tr>
      <w:tr w:rsidR="00665210" w:rsidRPr="004F746A" w:rsidTr="00F26677">
        <w:trPr>
          <w:trHeight w:val="357"/>
        </w:trPr>
        <w:tc>
          <w:tcPr>
            <w:tcW w:w="2098" w:type="dxa"/>
            <w:vMerge/>
          </w:tcPr>
          <w:p w:rsidR="00665210" w:rsidRPr="00447AEB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2B5F9F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665210" w:rsidRPr="004F746A" w:rsidRDefault="00665210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7714DC">
              <w:t xml:space="preserve">ОПК-2.2.2. </w:t>
            </w:r>
            <w:r w:rsidRPr="00806C75">
              <w:rPr>
                <w:b/>
                <w:bCs/>
              </w:rPr>
              <w:t>Умеет</w:t>
            </w:r>
            <w:r w:rsidRPr="007714DC">
              <w:t xml:space="preserve"> обосновывать методы решения системных задач в технических системах</w:t>
            </w:r>
          </w:p>
        </w:tc>
        <w:tc>
          <w:tcPr>
            <w:tcW w:w="2693" w:type="dxa"/>
            <w:vAlign w:val="center"/>
          </w:tcPr>
          <w:p w:rsidR="00665210" w:rsidRPr="007714DC" w:rsidRDefault="00665210" w:rsidP="00F26677">
            <w:pPr>
              <w:widowControl w:val="0"/>
              <w:jc w:val="both"/>
            </w:pPr>
            <w:r w:rsidRPr="007714DC">
              <w:t>Теория систем и системный анализ</w:t>
            </w:r>
          </w:p>
        </w:tc>
      </w:tr>
      <w:tr w:rsidR="00665210" w:rsidRPr="004F746A" w:rsidTr="00F26677">
        <w:trPr>
          <w:trHeight w:val="356"/>
        </w:trPr>
        <w:tc>
          <w:tcPr>
            <w:tcW w:w="2098" w:type="dxa"/>
            <w:vMerge/>
          </w:tcPr>
          <w:p w:rsidR="00665210" w:rsidRPr="00447AEB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2B5F9F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665210" w:rsidRPr="004F746A" w:rsidRDefault="00665210" w:rsidP="00F26677">
            <w:pPr>
              <w:widowControl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65210" w:rsidRPr="007714DC" w:rsidRDefault="00FC6D0E" w:rsidP="00F26677">
            <w:pPr>
              <w:widowControl w:val="0"/>
              <w:jc w:val="both"/>
            </w:pPr>
            <w:r>
              <w:t>Теория автоматического управления в технических системах</w:t>
            </w:r>
          </w:p>
        </w:tc>
      </w:tr>
      <w:tr w:rsidR="009C1482" w:rsidRPr="004F746A" w:rsidTr="00C42399">
        <w:trPr>
          <w:trHeight w:val="1104"/>
        </w:trPr>
        <w:tc>
          <w:tcPr>
            <w:tcW w:w="2098" w:type="dxa"/>
            <w:vMerge/>
          </w:tcPr>
          <w:p w:rsidR="009C1482" w:rsidRPr="00447AEB" w:rsidRDefault="009C1482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9C1482" w:rsidRPr="002B5F9F" w:rsidRDefault="009C1482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9C1482" w:rsidRPr="00230D57" w:rsidRDefault="009C1482" w:rsidP="00230D57">
            <w:pPr>
              <w:widowControl w:val="0"/>
              <w:jc w:val="both"/>
              <w:rPr>
                <w:i/>
                <w:sz w:val="28"/>
                <w:szCs w:val="28"/>
              </w:rPr>
            </w:pPr>
            <w:r w:rsidRPr="00230D57">
              <w:rPr>
                <w:bCs/>
              </w:rPr>
              <w:t>ОПК-2.</w:t>
            </w:r>
            <w:r w:rsidR="00230D57" w:rsidRPr="00230D57">
              <w:rPr>
                <w:bCs/>
              </w:rPr>
              <w:t>3</w:t>
            </w:r>
            <w:r w:rsidRPr="00230D57">
              <w:rPr>
                <w:bCs/>
              </w:rPr>
              <w:t>.</w:t>
            </w:r>
            <w:r w:rsidR="00230D57" w:rsidRPr="00230D57">
              <w:rPr>
                <w:bCs/>
              </w:rPr>
              <w:t>1</w:t>
            </w:r>
            <w:r w:rsidRPr="00230D57">
              <w:rPr>
                <w:bCs/>
              </w:rPr>
              <w:t xml:space="preserve">. </w:t>
            </w:r>
            <w:r w:rsidRPr="00230D57">
              <w:rPr>
                <w:b/>
              </w:rPr>
              <w:t>Имеет</w:t>
            </w:r>
            <w:r w:rsidRPr="00230D57">
              <w:rPr>
                <w:bCs/>
              </w:rPr>
              <w:t xml:space="preserve"> навыки применения методов решения системных задач в технических системах</w:t>
            </w:r>
          </w:p>
        </w:tc>
        <w:tc>
          <w:tcPr>
            <w:tcW w:w="2693" w:type="dxa"/>
            <w:vAlign w:val="center"/>
          </w:tcPr>
          <w:p w:rsidR="009C1482" w:rsidRPr="00230D57" w:rsidRDefault="009C1482" w:rsidP="00F26677">
            <w:pPr>
              <w:widowControl w:val="0"/>
              <w:jc w:val="both"/>
            </w:pPr>
            <w:r w:rsidRPr="00230D57">
              <w:t>Ознакомительная практика</w:t>
            </w:r>
          </w:p>
        </w:tc>
      </w:tr>
      <w:tr w:rsidR="00665210" w:rsidRPr="004F746A" w:rsidTr="00F26677">
        <w:trPr>
          <w:trHeight w:val="339"/>
        </w:trPr>
        <w:tc>
          <w:tcPr>
            <w:tcW w:w="2098" w:type="dxa"/>
            <w:vMerge w:val="restart"/>
          </w:tcPr>
          <w:p w:rsidR="00665210" w:rsidRPr="00447AEB" w:rsidRDefault="00665210" w:rsidP="00F26677">
            <w:pPr>
              <w:widowControl w:val="0"/>
              <w:rPr>
                <w:iCs/>
                <w:szCs w:val="24"/>
              </w:rPr>
            </w:pPr>
            <w:proofErr w:type="spellStart"/>
            <w:r>
              <w:rPr>
                <w:iCs/>
                <w:szCs w:val="24"/>
              </w:rPr>
              <w:lastRenderedPageBreak/>
              <w:t>Совершенствова</w:t>
            </w:r>
            <w:r w:rsidR="00F26677">
              <w:rPr>
                <w:iCs/>
                <w:szCs w:val="24"/>
              </w:rPr>
              <w:t>-ние</w:t>
            </w:r>
            <w:proofErr w:type="spellEnd"/>
            <w:r w:rsidR="00F26677">
              <w:rPr>
                <w:iCs/>
                <w:szCs w:val="24"/>
              </w:rPr>
              <w:t xml:space="preserve"> в </w:t>
            </w:r>
            <w:proofErr w:type="spellStart"/>
            <w:r>
              <w:rPr>
                <w:iCs/>
                <w:szCs w:val="24"/>
              </w:rPr>
              <w:t>профес</w:t>
            </w:r>
            <w:r w:rsidR="00F26677">
              <w:rPr>
                <w:iCs/>
                <w:szCs w:val="24"/>
              </w:rPr>
              <w:t>-</w:t>
            </w:r>
            <w:r>
              <w:rPr>
                <w:iCs/>
                <w:szCs w:val="24"/>
              </w:rPr>
              <w:t>сиональной</w:t>
            </w:r>
            <w:proofErr w:type="spellEnd"/>
            <w:r>
              <w:rPr>
                <w:iCs/>
                <w:szCs w:val="24"/>
              </w:rPr>
              <w:t xml:space="preserve"> деятельности</w:t>
            </w:r>
          </w:p>
        </w:tc>
        <w:tc>
          <w:tcPr>
            <w:tcW w:w="1843" w:type="dxa"/>
            <w:vMerge w:val="restart"/>
          </w:tcPr>
          <w:p w:rsidR="00665210" w:rsidRPr="002B5F9F" w:rsidRDefault="00665210" w:rsidP="00F26677">
            <w:pPr>
              <w:widowControl w:val="0"/>
              <w:jc w:val="both"/>
              <w:rPr>
                <w:b/>
                <w:bCs/>
              </w:rPr>
            </w:pPr>
            <w:r w:rsidRPr="00F31A2C">
              <w:rPr>
                <w:b/>
                <w:bCs/>
              </w:rPr>
              <w:t xml:space="preserve">ОПК-3. </w:t>
            </w:r>
            <w:r w:rsidRPr="005471E5">
              <w:t>Способен решать задачи системного анализа и управления в технических системах на базе последних достижений науки и техники</w:t>
            </w:r>
          </w:p>
        </w:tc>
        <w:tc>
          <w:tcPr>
            <w:tcW w:w="3006" w:type="dxa"/>
            <w:vMerge w:val="restart"/>
            <w:vAlign w:val="center"/>
          </w:tcPr>
          <w:p w:rsidR="00665210" w:rsidRPr="005471E5" w:rsidRDefault="00665210" w:rsidP="00F2667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714DC">
              <w:t>ОПК-3.1.1. 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методы решения задач системного анализа и управления в технических системах</w:t>
            </w:r>
          </w:p>
        </w:tc>
        <w:tc>
          <w:tcPr>
            <w:tcW w:w="2693" w:type="dxa"/>
            <w:vAlign w:val="center"/>
          </w:tcPr>
          <w:p w:rsidR="00665210" w:rsidRPr="007714DC" w:rsidRDefault="00665210" w:rsidP="00F26677">
            <w:pPr>
              <w:widowControl w:val="0"/>
              <w:jc w:val="both"/>
            </w:pPr>
            <w:r w:rsidRPr="007714DC">
              <w:t>Теория систем и системный анализ</w:t>
            </w:r>
          </w:p>
        </w:tc>
      </w:tr>
      <w:tr w:rsidR="00665210" w:rsidRPr="004F746A" w:rsidTr="00F26677">
        <w:trPr>
          <w:trHeight w:val="339"/>
        </w:trPr>
        <w:tc>
          <w:tcPr>
            <w:tcW w:w="2098" w:type="dxa"/>
            <w:vMerge/>
          </w:tcPr>
          <w:p w:rsidR="00665210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F31A2C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665210" w:rsidRPr="005471E5" w:rsidRDefault="00665210" w:rsidP="00F26677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65210" w:rsidRPr="007714DC" w:rsidRDefault="00FC6D0E" w:rsidP="00F26677">
            <w:pPr>
              <w:widowControl w:val="0"/>
              <w:jc w:val="both"/>
            </w:pPr>
            <w:r>
              <w:t>Теория автоматического управления в технических системах</w:t>
            </w:r>
          </w:p>
        </w:tc>
      </w:tr>
      <w:tr w:rsidR="00665210" w:rsidRPr="004F746A" w:rsidTr="00F26677">
        <w:trPr>
          <w:trHeight w:val="337"/>
        </w:trPr>
        <w:tc>
          <w:tcPr>
            <w:tcW w:w="2098" w:type="dxa"/>
            <w:vMerge/>
          </w:tcPr>
          <w:p w:rsidR="00665210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F31A2C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665210" w:rsidRPr="005471E5" w:rsidRDefault="00665210" w:rsidP="00F26677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714DC">
              <w:t xml:space="preserve">ОПК-3.2.1. </w:t>
            </w:r>
            <w:r w:rsidRPr="00806C75">
              <w:rPr>
                <w:b/>
                <w:bCs/>
              </w:rPr>
              <w:t>Умеет</w:t>
            </w:r>
            <w:r w:rsidRPr="007714DC">
              <w:t xml:space="preserve"> выбирать известные современной науке методы решения задач системного анализа и управления</w:t>
            </w:r>
          </w:p>
        </w:tc>
        <w:tc>
          <w:tcPr>
            <w:tcW w:w="2693" w:type="dxa"/>
            <w:vAlign w:val="center"/>
          </w:tcPr>
          <w:p w:rsidR="00665210" w:rsidRPr="007714DC" w:rsidRDefault="00665210" w:rsidP="00F26677">
            <w:pPr>
              <w:widowControl w:val="0"/>
              <w:jc w:val="both"/>
            </w:pPr>
            <w:r w:rsidRPr="007714DC">
              <w:t>Теория систем и системный анализ</w:t>
            </w:r>
          </w:p>
        </w:tc>
      </w:tr>
      <w:tr w:rsidR="00665210" w:rsidRPr="004F746A" w:rsidTr="00F26677">
        <w:trPr>
          <w:trHeight w:val="335"/>
        </w:trPr>
        <w:tc>
          <w:tcPr>
            <w:tcW w:w="2098" w:type="dxa"/>
            <w:vMerge/>
          </w:tcPr>
          <w:p w:rsidR="00665210" w:rsidRDefault="00665210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665210" w:rsidRPr="00F31A2C" w:rsidRDefault="00665210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665210" w:rsidRPr="005471E5" w:rsidRDefault="00665210" w:rsidP="00F26677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65210" w:rsidRPr="007714DC" w:rsidRDefault="00FC6D0E" w:rsidP="00F26677">
            <w:pPr>
              <w:widowControl w:val="0"/>
              <w:jc w:val="both"/>
            </w:pPr>
            <w:r>
              <w:t>Теория автоматического управления в технических системах</w:t>
            </w:r>
          </w:p>
        </w:tc>
      </w:tr>
      <w:tr w:rsidR="00230D57" w:rsidRPr="004F746A" w:rsidTr="00C42399">
        <w:trPr>
          <w:trHeight w:val="1656"/>
        </w:trPr>
        <w:tc>
          <w:tcPr>
            <w:tcW w:w="2098" w:type="dxa"/>
            <w:vMerge/>
          </w:tcPr>
          <w:p w:rsidR="00230D57" w:rsidRDefault="00230D57" w:rsidP="00F26677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230D57" w:rsidRPr="00F31A2C" w:rsidRDefault="00230D57" w:rsidP="00F26677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230D57" w:rsidRPr="004B393A" w:rsidRDefault="00230D57" w:rsidP="004F35E0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4B393A">
              <w:t>ОПК-3.3.</w:t>
            </w:r>
            <w:r w:rsidR="004F35E0">
              <w:t>1</w:t>
            </w:r>
            <w:r w:rsidRPr="004B393A">
              <w:t xml:space="preserve">. </w:t>
            </w:r>
            <w:r w:rsidRPr="004B393A">
              <w:rPr>
                <w:b/>
                <w:bCs/>
              </w:rPr>
              <w:t>Имеет</w:t>
            </w:r>
            <w:r w:rsidRPr="004B393A">
              <w:t xml:space="preserve"> навыки поиска и анализа современных достижений науки и техники в области системного анализа и управления</w:t>
            </w:r>
          </w:p>
        </w:tc>
        <w:tc>
          <w:tcPr>
            <w:tcW w:w="2693" w:type="dxa"/>
            <w:vAlign w:val="center"/>
          </w:tcPr>
          <w:p w:rsidR="00230D57" w:rsidRPr="004B393A" w:rsidRDefault="00230D57" w:rsidP="001E1C61">
            <w:pPr>
              <w:widowControl w:val="0"/>
              <w:jc w:val="both"/>
            </w:pPr>
            <w:r w:rsidRPr="004B393A">
              <w:t>Ознакомительная практика</w:t>
            </w:r>
          </w:p>
        </w:tc>
      </w:tr>
      <w:tr w:rsidR="00230D57" w:rsidRPr="004F746A" w:rsidTr="00C42399">
        <w:trPr>
          <w:trHeight w:val="1104"/>
        </w:trPr>
        <w:tc>
          <w:tcPr>
            <w:tcW w:w="2098" w:type="dxa"/>
            <w:vMerge w:val="restart"/>
          </w:tcPr>
          <w:p w:rsidR="00230D57" w:rsidRDefault="00230D57" w:rsidP="001E1C61">
            <w:pPr>
              <w:widowContro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Оценка эффективности результатов деятельности</w:t>
            </w:r>
          </w:p>
        </w:tc>
        <w:tc>
          <w:tcPr>
            <w:tcW w:w="1843" w:type="dxa"/>
            <w:vMerge w:val="restart"/>
          </w:tcPr>
          <w:p w:rsidR="00230D57" w:rsidRDefault="00230D57" w:rsidP="001E1C61">
            <w:pPr>
              <w:widowControl w:val="0"/>
              <w:jc w:val="both"/>
            </w:pPr>
            <w:r w:rsidRPr="00F31A2C">
              <w:rPr>
                <w:b/>
                <w:bCs/>
              </w:rPr>
              <w:t xml:space="preserve">ОПК-4. </w:t>
            </w:r>
            <w:r w:rsidRPr="005471E5">
              <w:t>Способен осуществлять оценку эффективности технических систем методами системного анализа и управления</w:t>
            </w:r>
          </w:p>
          <w:p w:rsidR="00230D57" w:rsidRPr="001E1C61" w:rsidRDefault="00230D57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230D57" w:rsidRPr="005471E5" w:rsidRDefault="00230D57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714DC">
              <w:t xml:space="preserve">ОПК-4.1.1.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методы оценки эффективности и качества технических систем</w:t>
            </w:r>
          </w:p>
        </w:tc>
        <w:tc>
          <w:tcPr>
            <w:tcW w:w="2693" w:type="dxa"/>
            <w:vAlign w:val="center"/>
          </w:tcPr>
          <w:p w:rsidR="00230D57" w:rsidRPr="009C1482" w:rsidRDefault="00230D57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9C1482">
              <w:rPr>
                <w:bCs/>
                <w:snapToGrid w:val="0"/>
                <w:sz w:val="22"/>
              </w:rPr>
              <w:t>Менеджмент  качества</w:t>
            </w:r>
          </w:p>
        </w:tc>
      </w:tr>
      <w:tr w:rsidR="00230D57" w:rsidRPr="004F746A" w:rsidTr="00C42399">
        <w:trPr>
          <w:trHeight w:val="1656"/>
        </w:trPr>
        <w:tc>
          <w:tcPr>
            <w:tcW w:w="2098" w:type="dxa"/>
            <w:vMerge/>
          </w:tcPr>
          <w:p w:rsidR="00230D57" w:rsidRDefault="00230D57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230D57" w:rsidRPr="00F31A2C" w:rsidRDefault="00230D57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230D57" w:rsidRPr="005471E5" w:rsidRDefault="00230D57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714DC">
              <w:t xml:space="preserve">ОПК-4.2.1. </w:t>
            </w:r>
            <w:r w:rsidRPr="00806C75">
              <w:rPr>
                <w:b/>
                <w:bCs/>
              </w:rPr>
              <w:t>Умеет</w:t>
            </w:r>
            <w:r w:rsidRPr="007714DC">
              <w:t xml:space="preserve"> осуществлять обоснованный выбор методов оценки эффективности и качества технических систем</w:t>
            </w:r>
          </w:p>
        </w:tc>
        <w:tc>
          <w:tcPr>
            <w:tcW w:w="2693" w:type="dxa"/>
            <w:vAlign w:val="center"/>
          </w:tcPr>
          <w:p w:rsidR="00230D57" w:rsidRPr="009C1482" w:rsidRDefault="00230D57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9C1482">
              <w:rPr>
                <w:bCs/>
                <w:snapToGrid w:val="0"/>
                <w:sz w:val="22"/>
              </w:rPr>
              <w:t>Менеджмент  качества</w:t>
            </w:r>
          </w:p>
        </w:tc>
      </w:tr>
      <w:tr w:rsidR="00BA55D6" w:rsidRPr="004F746A" w:rsidTr="00C42399">
        <w:trPr>
          <w:trHeight w:val="1656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F31A2C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2F7FF2" w:rsidRDefault="00BA55D6" w:rsidP="00BA55D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2F7FF2">
              <w:t xml:space="preserve">ОПК-4.3.1. </w:t>
            </w:r>
            <w:r w:rsidRPr="002F7FF2">
              <w:rPr>
                <w:b/>
                <w:bCs/>
              </w:rPr>
              <w:t xml:space="preserve">Владеет </w:t>
            </w:r>
            <w:r w:rsidRPr="002F7FF2">
              <w:rPr>
                <w:bCs/>
              </w:rPr>
              <w:t>методологией</w:t>
            </w:r>
            <w:r w:rsidRPr="002F7FF2">
              <w:t xml:space="preserve"> оценки эффективности и качества технических систем</w:t>
            </w:r>
          </w:p>
        </w:tc>
        <w:tc>
          <w:tcPr>
            <w:tcW w:w="2693" w:type="dxa"/>
            <w:vAlign w:val="center"/>
          </w:tcPr>
          <w:p w:rsidR="00BA55D6" w:rsidRPr="002F7FF2" w:rsidRDefault="00BA55D6" w:rsidP="00EE5D7E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2F7FF2">
              <w:rPr>
                <w:bCs/>
                <w:snapToGrid w:val="0"/>
                <w:sz w:val="22"/>
              </w:rPr>
              <w:t>Менеджмент  качества</w:t>
            </w:r>
          </w:p>
        </w:tc>
      </w:tr>
      <w:tr w:rsidR="00BA55D6" w:rsidRPr="004F746A" w:rsidTr="00C42399">
        <w:trPr>
          <w:trHeight w:val="1932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F31A2C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2F7FF2" w:rsidRDefault="00BA55D6" w:rsidP="00BA55D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2F7FF2">
              <w:t xml:space="preserve">ОПК-4.3.2. </w:t>
            </w:r>
            <w:r w:rsidRPr="002F7FF2">
              <w:rPr>
                <w:b/>
                <w:bCs/>
              </w:rPr>
              <w:t>Имеет</w:t>
            </w:r>
            <w:r w:rsidRPr="002F7FF2">
              <w:t xml:space="preserve"> навыки практического применения методов системного анализа и управления для оценки эффективности и качества технических систем</w:t>
            </w:r>
          </w:p>
        </w:tc>
        <w:tc>
          <w:tcPr>
            <w:tcW w:w="2693" w:type="dxa"/>
            <w:vAlign w:val="center"/>
          </w:tcPr>
          <w:p w:rsidR="00BA55D6" w:rsidRPr="002F7FF2" w:rsidRDefault="00BA55D6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2F7FF2">
              <w:rPr>
                <w:bCs/>
                <w:snapToGrid w:val="0"/>
                <w:sz w:val="22"/>
              </w:rPr>
              <w:t>Ознакомительная практика</w:t>
            </w:r>
          </w:p>
        </w:tc>
      </w:tr>
      <w:tr w:rsidR="00BA55D6" w:rsidRPr="004F746A" w:rsidTr="00C42399">
        <w:trPr>
          <w:trHeight w:val="1602"/>
        </w:trPr>
        <w:tc>
          <w:tcPr>
            <w:tcW w:w="2098" w:type="dxa"/>
            <w:vMerge w:val="restart"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Интеллектуальная собственность</w:t>
            </w:r>
          </w:p>
        </w:tc>
        <w:tc>
          <w:tcPr>
            <w:tcW w:w="1843" w:type="dxa"/>
            <w:vMerge w:val="restart"/>
          </w:tcPr>
          <w:p w:rsidR="00BA55D6" w:rsidRPr="009C1482" w:rsidRDefault="00BA55D6" w:rsidP="001E1C61">
            <w:pPr>
              <w:widowControl w:val="0"/>
              <w:jc w:val="both"/>
            </w:pPr>
            <w:r w:rsidRPr="00B86D3D">
              <w:rPr>
                <w:b/>
                <w:bCs/>
              </w:rPr>
              <w:t xml:space="preserve">ОПК-5. </w:t>
            </w:r>
            <w:r w:rsidRPr="005471E5">
              <w:t xml:space="preserve">Способен решать задачи в области развития науки, </w:t>
            </w:r>
            <w:r w:rsidRPr="005471E5">
              <w:lastRenderedPageBreak/>
              <w:t>техники и технологии, применяя современные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  <w:tc>
          <w:tcPr>
            <w:tcW w:w="3006" w:type="dxa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lastRenderedPageBreak/>
              <w:t>ОПК-</w:t>
            </w:r>
            <w:r w:rsidRPr="007714DC">
              <w:t xml:space="preserve">5.1.1.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актуальные задачи в области науки, техники и технологии</w:t>
            </w:r>
          </w:p>
        </w:tc>
        <w:tc>
          <w:tcPr>
            <w:tcW w:w="2693" w:type="dxa"/>
            <w:vAlign w:val="center"/>
          </w:tcPr>
          <w:p w:rsidR="00BA55D6" w:rsidRPr="009C1482" w:rsidRDefault="00BA55D6" w:rsidP="004F44D9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9C1482">
              <w:t>Фундаментальные проблемы и задачи в технических системах</w:t>
            </w:r>
          </w:p>
        </w:tc>
      </w:tr>
      <w:tr w:rsidR="00BA55D6" w:rsidRPr="004F746A" w:rsidTr="00C42399">
        <w:trPr>
          <w:trHeight w:val="1656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B86D3D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t>ОПК-</w:t>
            </w:r>
            <w:r w:rsidRPr="007714DC">
              <w:t xml:space="preserve">5.1.2.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методы системного анализа и управления, используемые для решения задач в области науки, техники и технологии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7714DC">
              <w:t>Теория систем и системный анализ</w:t>
            </w:r>
          </w:p>
        </w:tc>
      </w:tr>
      <w:tr w:rsidR="00BA55D6" w:rsidRPr="004F746A" w:rsidTr="00C42399">
        <w:trPr>
          <w:trHeight w:val="1656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B86D3D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t>ОПК-</w:t>
            </w:r>
            <w:r w:rsidRPr="007714DC">
              <w:t xml:space="preserve">5.1.3.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нормативно-правовую базу в области интеллектуальной собственности и защиты информации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4F44D9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9C1482">
              <w:t>Фундаментальные проблемы и задачи в технических системах</w:t>
            </w:r>
          </w:p>
        </w:tc>
      </w:tr>
      <w:tr w:rsidR="00BA55D6" w:rsidRPr="004F746A" w:rsidTr="00C42399">
        <w:trPr>
          <w:trHeight w:val="1656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B86D3D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t>ОПК-</w:t>
            </w:r>
            <w:r w:rsidRPr="007714DC">
              <w:t xml:space="preserve">5.2.1. </w:t>
            </w:r>
            <w:r w:rsidRPr="00806C75">
              <w:rPr>
                <w:b/>
                <w:bCs/>
              </w:rPr>
              <w:t>Умеет</w:t>
            </w:r>
            <w:r w:rsidRPr="007714DC">
              <w:t xml:space="preserve"> анализировать результаты решения задачи в области развития науки, техники и технологии, полученные другими авторами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4F44D9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9C1482">
              <w:t>Фундаментальные проблемы и задачи в технических системах</w:t>
            </w:r>
          </w:p>
        </w:tc>
      </w:tr>
      <w:tr w:rsidR="00BA55D6" w:rsidRPr="004F746A" w:rsidTr="00C42399">
        <w:trPr>
          <w:trHeight w:val="2208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B86D3D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340406" w:rsidRDefault="00BA55D6" w:rsidP="00FF0A30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40406">
              <w:t>ОПК-5.</w:t>
            </w:r>
            <w:r w:rsidR="00FF0A30" w:rsidRPr="00340406">
              <w:t>3</w:t>
            </w:r>
            <w:r w:rsidRPr="00340406">
              <w:t>.</w:t>
            </w:r>
            <w:r w:rsidR="00FF0A30" w:rsidRPr="00340406">
              <w:t>1</w:t>
            </w:r>
            <w:r w:rsidRPr="00340406">
              <w:t xml:space="preserve">. </w:t>
            </w:r>
            <w:r w:rsidR="00FF0A30" w:rsidRPr="00340406">
              <w:rPr>
                <w:b/>
                <w:bCs/>
              </w:rPr>
              <w:t>Владеет</w:t>
            </w:r>
            <w:r w:rsidR="00EE5D7E">
              <w:rPr>
                <w:b/>
                <w:bCs/>
              </w:rPr>
              <w:t xml:space="preserve"> </w:t>
            </w:r>
            <w:r w:rsidR="00FF0A30" w:rsidRPr="00340406">
              <w:t>методологией</w:t>
            </w:r>
            <w:r w:rsidRPr="00340406">
              <w:t xml:space="preserve"> решения задач системного анализа и управления в области развития науки, техники и технологии</w:t>
            </w:r>
          </w:p>
        </w:tc>
        <w:tc>
          <w:tcPr>
            <w:tcW w:w="2693" w:type="dxa"/>
            <w:vAlign w:val="center"/>
          </w:tcPr>
          <w:p w:rsidR="00BA55D6" w:rsidRPr="00340406" w:rsidRDefault="00BA55D6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340406">
              <w:t>Теория систем и системный анализ</w:t>
            </w:r>
          </w:p>
        </w:tc>
      </w:tr>
      <w:tr w:rsidR="00340406" w:rsidRPr="004F746A" w:rsidTr="00EE5D7E">
        <w:trPr>
          <w:trHeight w:val="3864"/>
        </w:trPr>
        <w:tc>
          <w:tcPr>
            <w:tcW w:w="2098" w:type="dxa"/>
            <w:vMerge/>
          </w:tcPr>
          <w:p w:rsidR="00340406" w:rsidRDefault="0034040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340406" w:rsidRPr="00B86D3D" w:rsidRDefault="0034040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340406" w:rsidRPr="00340406" w:rsidRDefault="00340406" w:rsidP="0034040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340406">
              <w:t xml:space="preserve">ОПК-5.3.2. </w:t>
            </w:r>
            <w:r w:rsidRPr="00340406">
              <w:rPr>
                <w:b/>
                <w:bCs/>
              </w:rPr>
              <w:t>Владеет</w:t>
            </w:r>
            <w:r w:rsidRPr="00340406">
              <w:t xml:space="preserve"> общей культурой использования научных результатов, полученных другими авторами, в том числе культурой цитирования работ других авторов в своих публикациях, в соответствии с действующими законодательными нормами в области интеллектуальной собственности</w:t>
            </w:r>
          </w:p>
        </w:tc>
        <w:tc>
          <w:tcPr>
            <w:tcW w:w="2693" w:type="dxa"/>
            <w:vAlign w:val="center"/>
          </w:tcPr>
          <w:p w:rsidR="00340406" w:rsidRPr="00340406" w:rsidRDefault="00340406" w:rsidP="00BA55D6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340406">
              <w:t>Фундаментальные проблемы и задачи в технических системах</w:t>
            </w:r>
          </w:p>
        </w:tc>
      </w:tr>
      <w:tr w:rsidR="00BA55D6" w:rsidRPr="004F746A" w:rsidTr="00C42399">
        <w:trPr>
          <w:trHeight w:val="1268"/>
        </w:trPr>
        <w:tc>
          <w:tcPr>
            <w:tcW w:w="2098" w:type="dxa"/>
            <w:vMerge w:val="restart"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>Анализ и синтез процессов и систем</w:t>
            </w:r>
          </w:p>
        </w:tc>
        <w:tc>
          <w:tcPr>
            <w:tcW w:w="1843" w:type="dxa"/>
            <w:vMerge w:val="restart"/>
          </w:tcPr>
          <w:p w:rsidR="00BA55D6" w:rsidRPr="00B86D3D" w:rsidRDefault="00BA55D6" w:rsidP="001E1C61">
            <w:pPr>
              <w:widowControl w:val="0"/>
              <w:jc w:val="both"/>
              <w:rPr>
                <w:b/>
                <w:bCs/>
              </w:rPr>
            </w:pPr>
            <w:r w:rsidRPr="00236255">
              <w:rPr>
                <w:b/>
                <w:bCs/>
              </w:rPr>
              <w:t xml:space="preserve">ОПК-6. </w:t>
            </w:r>
            <w:r w:rsidRPr="00CD7B10">
              <w:t xml:space="preserve">Способен применять методы математического, функционального и системного анализа для решения задач </w:t>
            </w:r>
            <w:proofErr w:type="spellStart"/>
            <w:r w:rsidRPr="00CD7B10">
              <w:t>моделирова</w:t>
            </w:r>
            <w:r>
              <w:t>-</w:t>
            </w:r>
            <w:r w:rsidRPr="00CD7B10">
              <w:lastRenderedPageBreak/>
              <w:t>ния</w:t>
            </w:r>
            <w:proofErr w:type="spellEnd"/>
            <w:r w:rsidRPr="00CD7B10">
              <w:t>, исследования и синтеза автоматическо</w:t>
            </w:r>
            <w:r>
              <w:t>-</w:t>
            </w:r>
            <w:proofErr w:type="spellStart"/>
            <w:r w:rsidRPr="00CD7B10">
              <w:t>го</w:t>
            </w:r>
            <w:proofErr w:type="spellEnd"/>
            <w:r w:rsidRPr="00CD7B10">
              <w:t xml:space="preserve"> управления техническими объектами</w:t>
            </w:r>
          </w:p>
        </w:tc>
        <w:tc>
          <w:tcPr>
            <w:tcW w:w="3006" w:type="dxa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lastRenderedPageBreak/>
              <w:t>ОПК-</w:t>
            </w:r>
            <w:r w:rsidRPr="007714DC">
              <w:t xml:space="preserve">6.1.1.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методы математического моделирования сложных систем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>
              <w:t>Математическое моделирование</w:t>
            </w:r>
          </w:p>
        </w:tc>
      </w:tr>
      <w:tr w:rsidR="00BA55D6" w:rsidRPr="004F746A" w:rsidTr="00F26677">
        <w:trPr>
          <w:trHeight w:val="420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36255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t>ОПК-</w:t>
            </w:r>
            <w:r w:rsidRPr="007714DC">
              <w:t xml:space="preserve">6.1.2.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основные понятия и методы математического, функционального и системного анализа применительно к задачам управления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>
              <w:t>Математическое моделирование</w:t>
            </w:r>
          </w:p>
        </w:tc>
      </w:tr>
      <w:tr w:rsidR="00BA55D6" w:rsidRPr="004F746A" w:rsidTr="00F26677">
        <w:trPr>
          <w:trHeight w:val="419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36255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55D6" w:rsidRPr="009C1482" w:rsidRDefault="00BA55D6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9C1482">
              <w:t>Теория автоматического управления в технических системах</w:t>
            </w:r>
          </w:p>
        </w:tc>
      </w:tr>
      <w:tr w:rsidR="00BA55D6" w:rsidRPr="004F746A" w:rsidTr="00F26677">
        <w:trPr>
          <w:trHeight w:val="420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36255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t>ОПК-</w:t>
            </w:r>
            <w:r w:rsidRPr="007714DC">
              <w:t xml:space="preserve">6.2.1. </w:t>
            </w:r>
            <w:r w:rsidRPr="00806C75">
              <w:rPr>
                <w:b/>
                <w:bCs/>
              </w:rPr>
              <w:t>Умеет</w:t>
            </w:r>
            <w:r w:rsidR="00EE5D7E">
              <w:rPr>
                <w:b/>
                <w:bCs/>
              </w:rPr>
              <w:t xml:space="preserve"> </w:t>
            </w:r>
            <w:r w:rsidRPr="007714DC">
              <w:rPr>
                <w:bCs/>
              </w:rPr>
              <w:t>разрабатывать модели процессов, в том числе бизнес-процессов, и объектов для их исследования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>
              <w:rPr>
                <w:iCs/>
                <w:color w:val="000000" w:themeColor="text1"/>
              </w:rPr>
              <w:t>Математическое моделирование</w:t>
            </w:r>
          </w:p>
        </w:tc>
      </w:tr>
      <w:tr w:rsidR="00BA55D6" w:rsidRPr="004F746A" w:rsidTr="00F26677">
        <w:trPr>
          <w:trHeight w:val="419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36255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55D6" w:rsidRPr="009C1482" w:rsidRDefault="00BA55D6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9C1482">
              <w:t>Теория автоматического управления в технических системах</w:t>
            </w:r>
          </w:p>
        </w:tc>
      </w:tr>
      <w:tr w:rsidR="00BA55D6" w:rsidRPr="004F746A" w:rsidTr="00BA55D6">
        <w:trPr>
          <w:trHeight w:val="1380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36255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BA55D6" w:rsidRPr="00120F43" w:rsidRDefault="00BA55D6" w:rsidP="00BA55D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120F43">
              <w:t xml:space="preserve">ОПК-6.3.1. </w:t>
            </w:r>
            <w:r w:rsidRPr="00120F43">
              <w:rPr>
                <w:b/>
                <w:bCs/>
              </w:rPr>
              <w:t xml:space="preserve">Владеет </w:t>
            </w:r>
            <w:r w:rsidRPr="00120F43">
              <w:rPr>
                <w:bCs/>
              </w:rPr>
              <w:t xml:space="preserve">методикой </w:t>
            </w:r>
            <w:r w:rsidRPr="00120F43">
              <w:t>математического, функционального и системного анализа при решении задач моделирования и автоматического управления техническими объектами</w:t>
            </w:r>
          </w:p>
        </w:tc>
        <w:tc>
          <w:tcPr>
            <w:tcW w:w="2693" w:type="dxa"/>
            <w:vAlign w:val="center"/>
          </w:tcPr>
          <w:p w:rsidR="00BA55D6" w:rsidRPr="00120F43" w:rsidRDefault="00BA55D6" w:rsidP="00EE5D7E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120F43">
              <w:rPr>
                <w:iCs/>
              </w:rPr>
              <w:t>Математическое моделирование</w:t>
            </w:r>
          </w:p>
        </w:tc>
      </w:tr>
      <w:tr w:rsidR="00BA55D6" w:rsidRPr="004F746A" w:rsidTr="00F26677">
        <w:trPr>
          <w:trHeight w:val="1380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36255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BA55D6" w:rsidRPr="00120F43" w:rsidRDefault="00BA55D6" w:rsidP="00BA55D6">
            <w:pPr>
              <w:widowControl w:val="0"/>
              <w:jc w:val="both"/>
            </w:pPr>
          </w:p>
        </w:tc>
        <w:tc>
          <w:tcPr>
            <w:tcW w:w="2693" w:type="dxa"/>
            <w:vAlign w:val="center"/>
          </w:tcPr>
          <w:p w:rsidR="00BA55D6" w:rsidRPr="00120F43" w:rsidRDefault="00BA55D6" w:rsidP="00EE5D7E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120F43">
              <w:t>Теория автоматического управления в технических системах</w:t>
            </w:r>
          </w:p>
        </w:tc>
      </w:tr>
      <w:tr w:rsidR="00BA55D6" w:rsidRPr="004F746A" w:rsidTr="00BA55D6">
        <w:trPr>
          <w:trHeight w:val="1706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36255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4B393A" w:rsidRDefault="00BA55D6" w:rsidP="00EE5D7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4B393A">
              <w:t xml:space="preserve">ОПК-6.3.2. </w:t>
            </w:r>
            <w:r w:rsidRPr="004B393A">
              <w:rPr>
                <w:b/>
                <w:bCs/>
              </w:rPr>
              <w:t>Владеет</w:t>
            </w:r>
            <w:r w:rsidRPr="004B393A">
              <w:t xml:space="preserve"> технологиями формализации исследовательских задач с помощью методов математического анализа</w:t>
            </w:r>
          </w:p>
        </w:tc>
        <w:tc>
          <w:tcPr>
            <w:tcW w:w="2693" w:type="dxa"/>
            <w:vAlign w:val="center"/>
          </w:tcPr>
          <w:p w:rsidR="00BA55D6" w:rsidRPr="004B393A" w:rsidRDefault="00BA55D6" w:rsidP="00EE5D7E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4B393A">
              <w:rPr>
                <w:bCs/>
                <w:snapToGrid w:val="0"/>
                <w:sz w:val="22"/>
              </w:rPr>
              <w:t>Научно-исследовательская работа</w:t>
            </w:r>
          </w:p>
        </w:tc>
      </w:tr>
      <w:tr w:rsidR="00BA55D6" w:rsidRPr="004F746A" w:rsidTr="00C42399">
        <w:trPr>
          <w:trHeight w:val="2208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36255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4B393A" w:rsidRDefault="00BA55D6" w:rsidP="00BA55D6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4B393A">
              <w:t xml:space="preserve">ОПК-6.3.3. </w:t>
            </w:r>
            <w:r w:rsidRPr="004B393A">
              <w:rPr>
                <w:b/>
                <w:bCs/>
              </w:rPr>
              <w:t>Имеет</w:t>
            </w:r>
            <w:r w:rsidRPr="004B393A">
              <w:t xml:space="preserve"> навыки использования программных средств математического моделирования сложных систем при решении задач системного анализа и управления</w:t>
            </w:r>
          </w:p>
        </w:tc>
        <w:tc>
          <w:tcPr>
            <w:tcW w:w="2693" w:type="dxa"/>
            <w:vAlign w:val="center"/>
          </w:tcPr>
          <w:p w:rsidR="00BA55D6" w:rsidRPr="004B393A" w:rsidRDefault="00BA55D6" w:rsidP="00EE5D7E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4B393A">
              <w:rPr>
                <w:bCs/>
                <w:snapToGrid w:val="0"/>
                <w:sz w:val="22"/>
              </w:rPr>
              <w:t>Научно-исследовательская работа</w:t>
            </w:r>
          </w:p>
        </w:tc>
      </w:tr>
      <w:tr w:rsidR="00BA55D6" w:rsidRPr="004F746A" w:rsidTr="007F6773">
        <w:trPr>
          <w:trHeight w:val="1367"/>
        </w:trPr>
        <w:tc>
          <w:tcPr>
            <w:tcW w:w="2098" w:type="dxa"/>
            <w:vMerge w:val="restart"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Использование </w:t>
            </w:r>
            <w:proofErr w:type="spellStart"/>
            <w:r>
              <w:rPr>
                <w:iCs/>
                <w:szCs w:val="24"/>
              </w:rPr>
              <w:t>профессиональ-ных</w:t>
            </w:r>
            <w:proofErr w:type="spellEnd"/>
            <w:r>
              <w:rPr>
                <w:iCs/>
                <w:szCs w:val="24"/>
              </w:rPr>
              <w:t xml:space="preserve"> навыков</w:t>
            </w:r>
          </w:p>
        </w:tc>
        <w:tc>
          <w:tcPr>
            <w:tcW w:w="1843" w:type="dxa"/>
            <w:vMerge w:val="restart"/>
          </w:tcPr>
          <w:p w:rsidR="00BA55D6" w:rsidRDefault="00BA55D6" w:rsidP="007F6773">
            <w:pPr>
              <w:widowControl w:val="0"/>
            </w:pPr>
            <w:r w:rsidRPr="0068246C">
              <w:rPr>
                <w:b/>
                <w:bCs/>
              </w:rPr>
              <w:t xml:space="preserve">ОПК-7 </w:t>
            </w:r>
            <w:r w:rsidRPr="00B57A20">
              <w:t>Способен выбирать методы и разрабатывать на их основе алгоритмы и программы для решения задач автоматического управления сложными объектами</w:t>
            </w:r>
          </w:p>
          <w:p w:rsidR="00BA55D6" w:rsidRPr="00654F2E" w:rsidRDefault="00BA55D6" w:rsidP="007F6773">
            <w:pPr>
              <w:widowControl w:val="0"/>
              <w:rPr>
                <w:b/>
                <w:bCs/>
                <w:snapToGrid w:val="0"/>
                <w:sz w:val="22"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t>ОПК-</w:t>
            </w:r>
            <w:r w:rsidRPr="007714DC">
              <w:t xml:space="preserve">7.1.1.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методы автоматического управления сложными объектами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1E1C61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A835DA">
              <w:t>Теория автоматического управления в технических системах</w:t>
            </w:r>
          </w:p>
        </w:tc>
      </w:tr>
      <w:tr w:rsidR="00BA55D6" w:rsidRPr="004F746A" w:rsidTr="00C42399">
        <w:trPr>
          <w:trHeight w:val="1656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A55D6" w:rsidRPr="0068246C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t>ОПК-</w:t>
            </w:r>
            <w:r w:rsidRPr="007714DC">
              <w:t xml:space="preserve">7.2.1. </w:t>
            </w:r>
            <w:r w:rsidRPr="00806C75">
              <w:rPr>
                <w:b/>
                <w:bCs/>
              </w:rPr>
              <w:t>Умеет</w:t>
            </w:r>
            <w:r w:rsidRPr="007714DC">
              <w:t xml:space="preserve"> разрабатывать алгоритмы решения задач автоматического управления сложными объектами</w:t>
            </w:r>
          </w:p>
        </w:tc>
        <w:tc>
          <w:tcPr>
            <w:tcW w:w="2693" w:type="dxa"/>
            <w:vAlign w:val="center"/>
          </w:tcPr>
          <w:p w:rsidR="00BA55D6" w:rsidRPr="004F44D9" w:rsidRDefault="00BA55D6" w:rsidP="001E1C61">
            <w:pPr>
              <w:widowControl w:val="0"/>
              <w:jc w:val="both"/>
              <w:rPr>
                <w:bCs/>
                <w:snapToGrid w:val="0"/>
                <w:color w:val="FF0000"/>
                <w:sz w:val="22"/>
              </w:rPr>
            </w:pPr>
            <w:r w:rsidRPr="00A835DA">
              <w:t>Теория автоматического управления в технических системах</w:t>
            </w:r>
          </w:p>
        </w:tc>
      </w:tr>
      <w:tr w:rsidR="00BA55D6" w:rsidRPr="004F746A" w:rsidTr="00C42399">
        <w:trPr>
          <w:trHeight w:val="1656"/>
        </w:trPr>
        <w:tc>
          <w:tcPr>
            <w:tcW w:w="2098" w:type="dxa"/>
            <w:vMerge/>
          </w:tcPr>
          <w:p w:rsidR="00BA55D6" w:rsidRDefault="00BA55D6" w:rsidP="001E1C61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A55D6" w:rsidRPr="0068246C" w:rsidRDefault="00BA55D6" w:rsidP="001E1C61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1E1C61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t>ОПК-</w:t>
            </w:r>
            <w:r w:rsidRPr="007714DC">
              <w:t xml:space="preserve">7.3.1. </w:t>
            </w:r>
            <w:r w:rsidRPr="00806C75">
              <w:rPr>
                <w:b/>
                <w:bCs/>
              </w:rPr>
              <w:t>Имеет</w:t>
            </w:r>
            <w:r w:rsidRPr="007714DC">
              <w:t xml:space="preserve"> навыки программной реализации алгоритмов автоматического управления сложными объектами</w:t>
            </w:r>
          </w:p>
        </w:tc>
        <w:tc>
          <w:tcPr>
            <w:tcW w:w="2693" w:type="dxa"/>
            <w:vAlign w:val="center"/>
          </w:tcPr>
          <w:p w:rsidR="00BA55D6" w:rsidRPr="004F44D9" w:rsidRDefault="00BA55D6" w:rsidP="001E1C61">
            <w:pPr>
              <w:widowControl w:val="0"/>
              <w:jc w:val="both"/>
              <w:rPr>
                <w:bCs/>
                <w:snapToGrid w:val="0"/>
                <w:color w:val="FF0000"/>
                <w:sz w:val="22"/>
              </w:rPr>
            </w:pPr>
            <w:r>
              <w:t>Научно-исследовательская работа</w:t>
            </w:r>
          </w:p>
        </w:tc>
      </w:tr>
      <w:tr w:rsidR="00BA55D6" w:rsidRPr="004F746A" w:rsidTr="00C42399">
        <w:trPr>
          <w:trHeight w:val="1285"/>
        </w:trPr>
        <w:tc>
          <w:tcPr>
            <w:tcW w:w="2098" w:type="dxa"/>
            <w:vMerge/>
          </w:tcPr>
          <w:p w:rsidR="00BA55D6" w:rsidRDefault="00BA55D6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A55D6" w:rsidRPr="00236255" w:rsidRDefault="00BA55D6" w:rsidP="00654F2E">
            <w:pPr>
              <w:widowControl w:val="0"/>
              <w:jc w:val="both"/>
              <w:rPr>
                <w:b/>
                <w:bCs/>
              </w:rPr>
            </w:pPr>
            <w:r w:rsidRPr="002979FC">
              <w:rPr>
                <w:b/>
                <w:bCs/>
              </w:rPr>
              <w:t xml:space="preserve">ОПК-8. </w:t>
            </w:r>
            <w:r w:rsidRPr="00B57A20">
              <w:t>Способен формулировать содержатель</w:t>
            </w:r>
            <w:r>
              <w:t>-</w:t>
            </w:r>
            <w:proofErr w:type="spellStart"/>
            <w:r w:rsidRPr="00B57A20">
              <w:lastRenderedPageBreak/>
              <w:t>ные</w:t>
            </w:r>
            <w:proofErr w:type="spellEnd"/>
            <w:r w:rsidRPr="00B57A20">
              <w:t xml:space="preserve"> и </w:t>
            </w:r>
            <w:proofErr w:type="spellStart"/>
            <w:r w:rsidRPr="00B57A20">
              <w:t>матема</w:t>
            </w:r>
            <w:r>
              <w:t>-</w:t>
            </w:r>
            <w:r w:rsidRPr="00B57A20">
              <w:t>тические</w:t>
            </w:r>
            <w:proofErr w:type="spellEnd"/>
            <w:r w:rsidRPr="00B57A20">
              <w:t xml:space="preserve"> задачи исследований, системно анализировать, интерпретировать и представлять результаты исследований</w:t>
            </w:r>
          </w:p>
        </w:tc>
        <w:tc>
          <w:tcPr>
            <w:tcW w:w="3006" w:type="dxa"/>
            <w:vAlign w:val="center"/>
          </w:tcPr>
          <w:p w:rsidR="00BA55D6" w:rsidRPr="005471E5" w:rsidRDefault="00BA55D6" w:rsidP="00654F2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lastRenderedPageBreak/>
              <w:t>ОПК-</w:t>
            </w:r>
            <w:r w:rsidRPr="007714DC">
              <w:t xml:space="preserve">8.1.1.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организацию проведения научного исследования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4F44D9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A835DA">
              <w:t>Фундаментальные проблемы и задачи в технических системах</w:t>
            </w:r>
          </w:p>
        </w:tc>
      </w:tr>
      <w:tr w:rsidR="00BA55D6" w:rsidRPr="004F746A" w:rsidTr="00F26677">
        <w:trPr>
          <w:trHeight w:val="448"/>
        </w:trPr>
        <w:tc>
          <w:tcPr>
            <w:tcW w:w="2098" w:type="dxa"/>
            <w:vMerge/>
          </w:tcPr>
          <w:p w:rsidR="00BA55D6" w:rsidRDefault="00BA55D6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979FC" w:rsidRDefault="00BA55D6" w:rsidP="00654F2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BA55D6" w:rsidRPr="005471E5" w:rsidRDefault="00BA55D6" w:rsidP="00654F2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>
              <w:t>ОПК-</w:t>
            </w:r>
            <w:r w:rsidRPr="007714DC">
              <w:t xml:space="preserve">8.2.1. </w:t>
            </w:r>
            <w:r w:rsidRPr="00806C75">
              <w:rPr>
                <w:b/>
                <w:bCs/>
              </w:rPr>
              <w:t>Умеет</w:t>
            </w:r>
            <w:r w:rsidRPr="007714DC">
              <w:t xml:space="preserve"> осуществлять обоснованный выбор известных методов решения содержательных и математических задач исследований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4F44D9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A835DA">
              <w:t>Фундаментальные проблемы и задачи в технических системах</w:t>
            </w:r>
          </w:p>
        </w:tc>
      </w:tr>
      <w:tr w:rsidR="00BA55D6" w:rsidRPr="004F746A" w:rsidTr="00F26677">
        <w:trPr>
          <w:trHeight w:val="447"/>
        </w:trPr>
        <w:tc>
          <w:tcPr>
            <w:tcW w:w="2098" w:type="dxa"/>
            <w:vMerge/>
          </w:tcPr>
          <w:p w:rsidR="00BA55D6" w:rsidRDefault="00BA55D6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979FC" w:rsidRDefault="00BA55D6" w:rsidP="00654F2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BA55D6" w:rsidRPr="005471E5" w:rsidRDefault="00BA55D6" w:rsidP="00654F2E">
            <w:pPr>
              <w:widowControl w:val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A55D6" w:rsidRPr="00F31A2C" w:rsidRDefault="00BA55D6" w:rsidP="00654F2E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>
              <w:rPr>
                <w:bCs/>
                <w:snapToGrid w:val="0"/>
                <w:sz w:val="22"/>
              </w:rPr>
              <w:t>Научно-исследовательская работа</w:t>
            </w:r>
          </w:p>
        </w:tc>
      </w:tr>
      <w:tr w:rsidR="00BA55D6" w:rsidRPr="004F746A" w:rsidTr="00A835DA">
        <w:trPr>
          <w:trHeight w:val="968"/>
        </w:trPr>
        <w:tc>
          <w:tcPr>
            <w:tcW w:w="2098" w:type="dxa"/>
            <w:vMerge/>
          </w:tcPr>
          <w:p w:rsidR="00BA55D6" w:rsidRDefault="00BA55D6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979FC" w:rsidRDefault="00BA55D6" w:rsidP="00654F2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 w:val="restart"/>
            <w:vAlign w:val="center"/>
          </w:tcPr>
          <w:p w:rsidR="00BA55D6" w:rsidRPr="00DC75C9" w:rsidRDefault="00BA55D6" w:rsidP="000F5E5C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  <w:r w:rsidRPr="00314BBD">
              <w:t>ОПК-8.3.1.</w:t>
            </w:r>
            <w:r w:rsidRPr="00DC75C9">
              <w:rPr>
                <w:b/>
                <w:bCs/>
              </w:rPr>
              <w:t>Владеет</w:t>
            </w:r>
            <w:r w:rsidR="00EE5D7E">
              <w:rPr>
                <w:b/>
                <w:bCs/>
              </w:rPr>
              <w:t xml:space="preserve"> </w:t>
            </w:r>
            <w:r w:rsidR="000F5E5C">
              <w:t>методикой</w:t>
            </w:r>
            <w:r w:rsidRPr="00A835DA">
              <w:t xml:space="preserve"> планирования, проведения и представления результатов научных исследований в области системного анализа и управления</w:t>
            </w:r>
          </w:p>
        </w:tc>
        <w:tc>
          <w:tcPr>
            <w:tcW w:w="2693" w:type="dxa"/>
            <w:vAlign w:val="center"/>
          </w:tcPr>
          <w:p w:rsidR="00BA55D6" w:rsidRPr="000A6A1B" w:rsidRDefault="00BA55D6" w:rsidP="000A6A1B">
            <w:pPr>
              <w:widowControl w:val="0"/>
              <w:jc w:val="both"/>
              <w:rPr>
                <w:color w:val="FF0000"/>
              </w:rPr>
            </w:pPr>
            <w:r w:rsidRPr="00A26C69">
              <w:rPr>
                <w:bCs/>
                <w:snapToGrid w:val="0"/>
                <w:sz w:val="22"/>
              </w:rPr>
              <w:t>Фундаментальные проблемы и задачи в технических системах</w:t>
            </w:r>
          </w:p>
        </w:tc>
      </w:tr>
      <w:tr w:rsidR="00BA55D6" w:rsidRPr="004F746A" w:rsidTr="00F26677">
        <w:trPr>
          <w:trHeight w:val="967"/>
        </w:trPr>
        <w:tc>
          <w:tcPr>
            <w:tcW w:w="2098" w:type="dxa"/>
            <w:vMerge/>
          </w:tcPr>
          <w:p w:rsidR="00BA55D6" w:rsidRDefault="00BA55D6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979FC" w:rsidRDefault="00BA55D6" w:rsidP="00654F2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Merge/>
            <w:vAlign w:val="center"/>
          </w:tcPr>
          <w:p w:rsidR="00BA55D6" w:rsidRPr="00DC75C9" w:rsidRDefault="00BA55D6" w:rsidP="00DC75C9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BA55D6" w:rsidRDefault="00BA55D6" w:rsidP="004F44D9">
            <w:pPr>
              <w:widowControl w:val="0"/>
              <w:jc w:val="both"/>
              <w:rPr>
                <w:color w:val="FF0000"/>
              </w:rPr>
            </w:pPr>
            <w:r>
              <w:rPr>
                <w:bCs/>
                <w:snapToGrid w:val="0"/>
                <w:sz w:val="22"/>
              </w:rPr>
              <w:t>Научно-исследовательская работа</w:t>
            </w:r>
          </w:p>
        </w:tc>
      </w:tr>
      <w:tr w:rsidR="00BA55D6" w:rsidRPr="004F746A" w:rsidTr="00C42399">
        <w:trPr>
          <w:trHeight w:val="1022"/>
        </w:trPr>
        <w:tc>
          <w:tcPr>
            <w:tcW w:w="2098" w:type="dxa"/>
            <w:vMerge/>
          </w:tcPr>
          <w:p w:rsidR="00BA55D6" w:rsidRDefault="00BA55D6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BA55D6" w:rsidRDefault="00BA55D6" w:rsidP="00654F2E">
            <w:pPr>
              <w:widowControl w:val="0"/>
              <w:jc w:val="both"/>
            </w:pPr>
            <w:r w:rsidRPr="002979FC">
              <w:rPr>
                <w:b/>
                <w:bCs/>
              </w:rPr>
              <w:t xml:space="preserve">ОПК-9. </w:t>
            </w:r>
            <w:r w:rsidRPr="003C40C2">
              <w:t xml:space="preserve">Способен разрабатывать новые и </w:t>
            </w:r>
            <w:proofErr w:type="spellStart"/>
            <w:proofErr w:type="gramStart"/>
            <w:r w:rsidRPr="003C40C2">
              <w:t>модифициро</w:t>
            </w:r>
            <w:r>
              <w:t>-</w:t>
            </w:r>
            <w:r w:rsidRPr="003C40C2">
              <w:t>вать</w:t>
            </w:r>
            <w:proofErr w:type="spellEnd"/>
            <w:proofErr w:type="gramEnd"/>
            <w:r w:rsidRPr="003C40C2">
              <w:t xml:space="preserve"> существующие методы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  <w:p w:rsidR="00BA55D6" w:rsidRPr="00236255" w:rsidRDefault="00BA55D6" w:rsidP="00DC75C9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654F2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714DC">
              <w:t xml:space="preserve">ОПК-9.1.1.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методы анализа устойчивости и адаптивности систем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4F44D9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A835DA">
              <w:rPr>
                <w:bCs/>
                <w:snapToGrid w:val="0"/>
                <w:sz w:val="22"/>
              </w:rPr>
              <w:t>Теория автоматического управления в технических системах</w:t>
            </w:r>
          </w:p>
        </w:tc>
      </w:tr>
      <w:tr w:rsidR="00BA55D6" w:rsidRPr="004F746A" w:rsidTr="00C42399">
        <w:trPr>
          <w:trHeight w:val="2208"/>
        </w:trPr>
        <w:tc>
          <w:tcPr>
            <w:tcW w:w="2098" w:type="dxa"/>
            <w:vMerge/>
          </w:tcPr>
          <w:p w:rsidR="00BA55D6" w:rsidRDefault="00BA55D6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979FC" w:rsidRDefault="00BA55D6" w:rsidP="00654F2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654F2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714DC">
              <w:t xml:space="preserve">ОПК-9.1.2. </w:t>
            </w:r>
            <w:r w:rsidRPr="00806C75">
              <w:rPr>
                <w:b/>
                <w:bCs/>
              </w:rPr>
              <w:t>Знает</w:t>
            </w:r>
            <w:r w:rsidRPr="007714DC">
              <w:t xml:space="preserve"> методы декомпозиции, агрегирования и координации крупномасштабных систем оптимального, адаптивного и робастного управления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654F2E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A835DA">
              <w:rPr>
                <w:bCs/>
                <w:snapToGrid w:val="0"/>
                <w:sz w:val="22"/>
              </w:rPr>
              <w:t>Теория автоматического управления в технических системах</w:t>
            </w:r>
          </w:p>
        </w:tc>
      </w:tr>
      <w:tr w:rsidR="00BA55D6" w:rsidRPr="004F746A" w:rsidTr="00C42399">
        <w:trPr>
          <w:trHeight w:val="1367"/>
        </w:trPr>
        <w:tc>
          <w:tcPr>
            <w:tcW w:w="2098" w:type="dxa"/>
            <w:vMerge/>
          </w:tcPr>
          <w:p w:rsidR="00BA55D6" w:rsidRDefault="00BA55D6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979FC" w:rsidRDefault="00BA55D6" w:rsidP="00654F2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654F2E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714DC">
              <w:t xml:space="preserve">ОПК-9.2.1. </w:t>
            </w:r>
            <w:r w:rsidRPr="00806C75">
              <w:rPr>
                <w:b/>
                <w:bCs/>
              </w:rPr>
              <w:t>Умеет</w:t>
            </w:r>
            <w:r w:rsidRPr="007714DC">
              <w:t xml:space="preserve"> проектировать системы управления сложными многосвязными системами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654F2E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A835DA">
              <w:rPr>
                <w:bCs/>
                <w:snapToGrid w:val="0"/>
                <w:sz w:val="22"/>
              </w:rPr>
              <w:t>Теория автоматического управления в технических системах</w:t>
            </w:r>
          </w:p>
        </w:tc>
      </w:tr>
      <w:tr w:rsidR="00D74C0F" w:rsidRPr="004F746A" w:rsidTr="00C42399">
        <w:trPr>
          <w:trHeight w:val="1367"/>
        </w:trPr>
        <w:tc>
          <w:tcPr>
            <w:tcW w:w="2098" w:type="dxa"/>
            <w:vMerge/>
          </w:tcPr>
          <w:p w:rsidR="00D74C0F" w:rsidRDefault="00D74C0F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D74C0F" w:rsidRPr="002979FC" w:rsidRDefault="00D74C0F" w:rsidP="00654F2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D74C0F" w:rsidRPr="007714DC" w:rsidRDefault="00D74C0F" w:rsidP="00D74C0F">
            <w:pPr>
              <w:widowControl w:val="0"/>
              <w:jc w:val="both"/>
            </w:pPr>
            <w:r w:rsidRPr="007714DC">
              <w:t>ОПК-9.</w:t>
            </w:r>
            <w:r>
              <w:t>3</w:t>
            </w:r>
            <w:r w:rsidRPr="007714DC">
              <w:t xml:space="preserve">.1. </w:t>
            </w:r>
            <w:r>
              <w:rPr>
                <w:b/>
                <w:bCs/>
              </w:rPr>
              <w:t>Владеет</w:t>
            </w:r>
            <w:r w:rsidR="006626A8">
              <w:rPr>
                <w:b/>
                <w:bCs/>
              </w:rPr>
              <w:t xml:space="preserve"> </w:t>
            </w:r>
            <w:r>
              <w:t>методологией разработки инструментов системного анализа для управления техническими объектами</w:t>
            </w:r>
          </w:p>
        </w:tc>
        <w:tc>
          <w:tcPr>
            <w:tcW w:w="2693" w:type="dxa"/>
            <w:vAlign w:val="center"/>
          </w:tcPr>
          <w:p w:rsidR="00D74C0F" w:rsidRPr="00A835DA" w:rsidRDefault="00D74C0F" w:rsidP="00654F2E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 w:rsidRPr="00A835DA">
              <w:rPr>
                <w:bCs/>
                <w:snapToGrid w:val="0"/>
                <w:sz w:val="22"/>
              </w:rPr>
              <w:t>Теория автоматического управления в технических системах</w:t>
            </w:r>
          </w:p>
        </w:tc>
      </w:tr>
      <w:tr w:rsidR="00BA55D6" w:rsidRPr="004F746A" w:rsidTr="00C42399">
        <w:trPr>
          <w:trHeight w:val="2760"/>
        </w:trPr>
        <w:tc>
          <w:tcPr>
            <w:tcW w:w="2098" w:type="dxa"/>
            <w:vMerge/>
          </w:tcPr>
          <w:p w:rsidR="00BA55D6" w:rsidRDefault="00BA55D6" w:rsidP="00654F2E">
            <w:pPr>
              <w:widowControl w:val="0"/>
              <w:rPr>
                <w:iCs/>
                <w:szCs w:val="24"/>
              </w:rPr>
            </w:pPr>
          </w:p>
        </w:tc>
        <w:tc>
          <w:tcPr>
            <w:tcW w:w="1843" w:type="dxa"/>
            <w:vMerge/>
          </w:tcPr>
          <w:p w:rsidR="00BA55D6" w:rsidRPr="002979FC" w:rsidRDefault="00BA55D6" w:rsidP="00654F2E">
            <w:pPr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006" w:type="dxa"/>
            <w:vAlign w:val="center"/>
          </w:tcPr>
          <w:p w:rsidR="00BA55D6" w:rsidRPr="005471E5" w:rsidRDefault="00BA55D6" w:rsidP="00D74C0F">
            <w:pPr>
              <w:widowControl w:val="0"/>
              <w:jc w:val="both"/>
              <w:rPr>
                <w:iCs/>
                <w:sz w:val="28"/>
                <w:szCs w:val="28"/>
              </w:rPr>
            </w:pPr>
            <w:r w:rsidRPr="007714DC">
              <w:t>ОПК-9.3.</w:t>
            </w:r>
            <w:r w:rsidR="00D74C0F">
              <w:t>2</w:t>
            </w:r>
            <w:r w:rsidRPr="007714DC">
              <w:t xml:space="preserve">. </w:t>
            </w:r>
            <w:r w:rsidRPr="00806C75">
              <w:rPr>
                <w:b/>
                <w:bCs/>
              </w:rPr>
              <w:t>Имеет</w:t>
            </w:r>
            <w:r w:rsidRPr="007714DC">
              <w:t xml:space="preserve"> навыки практической реализации новых или усовершенствованных методов системного анализа для адаптивного и робастного управления техническими объектами в условиях регулярной и хаотической динамики</w:t>
            </w:r>
          </w:p>
        </w:tc>
        <w:tc>
          <w:tcPr>
            <w:tcW w:w="2693" w:type="dxa"/>
            <w:vAlign w:val="center"/>
          </w:tcPr>
          <w:p w:rsidR="00BA55D6" w:rsidRPr="00F31A2C" w:rsidRDefault="00BA55D6" w:rsidP="00A835DA">
            <w:pPr>
              <w:widowControl w:val="0"/>
              <w:jc w:val="both"/>
              <w:rPr>
                <w:bCs/>
                <w:snapToGrid w:val="0"/>
                <w:sz w:val="22"/>
              </w:rPr>
            </w:pPr>
            <w:r>
              <w:rPr>
                <w:bCs/>
                <w:snapToGrid w:val="0"/>
                <w:sz w:val="22"/>
              </w:rPr>
              <w:t>Научно-исследовательская работа</w:t>
            </w:r>
          </w:p>
        </w:tc>
      </w:tr>
    </w:tbl>
    <w:p w:rsidR="00665210" w:rsidRPr="007714DC" w:rsidRDefault="00665210" w:rsidP="00665210">
      <w:pPr>
        <w:widowControl w:val="0"/>
        <w:spacing w:after="0" w:line="240" w:lineRule="auto"/>
        <w:rPr>
          <w:b/>
          <w:snapToGrid w:val="0"/>
        </w:rPr>
      </w:pPr>
    </w:p>
    <w:p w:rsidR="003813FD" w:rsidRDefault="003813FD">
      <w:pPr>
        <w:rPr>
          <w:b/>
          <w:snapToGrid w:val="0"/>
        </w:rPr>
      </w:pPr>
      <w:bookmarkStart w:id="0" w:name="_GoBack"/>
      <w:bookmarkEnd w:id="0"/>
    </w:p>
    <w:sectPr w:rsidR="003813FD" w:rsidSect="00F51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044D2"/>
    <w:multiLevelType w:val="hybridMultilevel"/>
    <w:tmpl w:val="C24C8094"/>
    <w:lvl w:ilvl="0" w:tplc="1B20F2F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22A53"/>
    <w:multiLevelType w:val="hybridMultilevel"/>
    <w:tmpl w:val="8D522F2A"/>
    <w:lvl w:ilvl="0" w:tplc="1B20F2F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F0102"/>
    <w:multiLevelType w:val="hybridMultilevel"/>
    <w:tmpl w:val="A536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660B77EF"/>
    <w:multiLevelType w:val="hybridMultilevel"/>
    <w:tmpl w:val="A7B4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9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5"/>
  </w:num>
  <w:num w:numId="14">
    <w:abstractNumId w:val="1"/>
  </w:num>
  <w:num w:numId="15">
    <w:abstractNumId w:val="14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A2"/>
    <w:rsid w:val="00036C9A"/>
    <w:rsid w:val="00037CF7"/>
    <w:rsid w:val="00071122"/>
    <w:rsid w:val="00092A7C"/>
    <w:rsid w:val="000A6A1B"/>
    <w:rsid w:val="000F358F"/>
    <w:rsid w:val="000F5E5C"/>
    <w:rsid w:val="0010458D"/>
    <w:rsid w:val="00120F43"/>
    <w:rsid w:val="00146DE5"/>
    <w:rsid w:val="00146E78"/>
    <w:rsid w:val="00152406"/>
    <w:rsid w:val="0015499C"/>
    <w:rsid w:val="001805BF"/>
    <w:rsid w:val="001903C4"/>
    <w:rsid w:val="001E1C61"/>
    <w:rsid w:val="00220449"/>
    <w:rsid w:val="0022727C"/>
    <w:rsid w:val="00230D57"/>
    <w:rsid w:val="00277C9B"/>
    <w:rsid w:val="00295C8F"/>
    <w:rsid w:val="002E5E92"/>
    <w:rsid w:val="002F7FF2"/>
    <w:rsid w:val="00314BBD"/>
    <w:rsid w:val="00340406"/>
    <w:rsid w:val="003813FD"/>
    <w:rsid w:val="003B3753"/>
    <w:rsid w:val="0040269C"/>
    <w:rsid w:val="004100C4"/>
    <w:rsid w:val="00446C40"/>
    <w:rsid w:val="00482B18"/>
    <w:rsid w:val="004B393A"/>
    <w:rsid w:val="004E4579"/>
    <w:rsid w:val="004E7454"/>
    <w:rsid w:val="004F35E0"/>
    <w:rsid w:val="004F44D9"/>
    <w:rsid w:val="00571CF4"/>
    <w:rsid w:val="0057337C"/>
    <w:rsid w:val="005D4011"/>
    <w:rsid w:val="005E0A3E"/>
    <w:rsid w:val="005F3941"/>
    <w:rsid w:val="00654F2E"/>
    <w:rsid w:val="006626A8"/>
    <w:rsid w:val="00665210"/>
    <w:rsid w:val="006965AB"/>
    <w:rsid w:val="006C36D1"/>
    <w:rsid w:val="006C398A"/>
    <w:rsid w:val="006C420C"/>
    <w:rsid w:val="0070151A"/>
    <w:rsid w:val="00706184"/>
    <w:rsid w:val="00711E34"/>
    <w:rsid w:val="00715AA9"/>
    <w:rsid w:val="00753BCF"/>
    <w:rsid w:val="007E624D"/>
    <w:rsid w:val="007E6392"/>
    <w:rsid w:val="007F6773"/>
    <w:rsid w:val="00820EA2"/>
    <w:rsid w:val="00882D39"/>
    <w:rsid w:val="00892718"/>
    <w:rsid w:val="008B3AD5"/>
    <w:rsid w:val="008C02D1"/>
    <w:rsid w:val="008C1074"/>
    <w:rsid w:val="008C3CC3"/>
    <w:rsid w:val="0090199D"/>
    <w:rsid w:val="009117F6"/>
    <w:rsid w:val="00954431"/>
    <w:rsid w:val="00963C1E"/>
    <w:rsid w:val="00972C7D"/>
    <w:rsid w:val="00993F44"/>
    <w:rsid w:val="009B496E"/>
    <w:rsid w:val="009B7D0D"/>
    <w:rsid w:val="009C1482"/>
    <w:rsid w:val="009D1A40"/>
    <w:rsid w:val="00A10C44"/>
    <w:rsid w:val="00A249DA"/>
    <w:rsid w:val="00A267D9"/>
    <w:rsid w:val="00A26C69"/>
    <w:rsid w:val="00A377A7"/>
    <w:rsid w:val="00A41A8A"/>
    <w:rsid w:val="00A74B28"/>
    <w:rsid w:val="00A835DA"/>
    <w:rsid w:val="00A9604E"/>
    <w:rsid w:val="00AC0C37"/>
    <w:rsid w:val="00AD6368"/>
    <w:rsid w:val="00AF0251"/>
    <w:rsid w:val="00B13BB5"/>
    <w:rsid w:val="00B14867"/>
    <w:rsid w:val="00B25E11"/>
    <w:rsid w:val="00B36D1F"/>
    <w:rsid w:val="00B52B64"/>
    <w:rsid w:val="00B728D8"/>
    <w:rsid w:val="00BA55D6"/>
    <w:rsid w:val="00BA6102"/>
    <w:rsid w:val="00BF1D1B"/>
    <w:rsid w:val="00C1184B"/>
    <w:rsid w:val="00C15A13"/>
    <w:rsid w:val="00C37390"/>
    <w:rsid w:val="00C42399"/>
    <w:rsid w:val="00C43ADB"/>
    <w:rsid w:val="00C5510F"/>
    <w:rsid w:val="00C70DCC"/>
    <w:rsid w:val="00CB4167"/>
    <w:rsid w:val="00CD1EAB"/>
    <w:rsid w:val="00CE21AF"/>
    <w:rsid w:val="00CF58A2"/>
    <w:rsid w:val="00D07C27"/>
    <w:rsid w:val="00D152B0"/>
    <w:rsid w:val="00D21AF1"/>
    <w:rsid w:val="00D66E10"/>
    <w:rsid w:val="00D74C0F"/>
    <w:rsid w:val="00D9008B"/>
    <w:rsid w:val="00D92B05"/>
    <w:rsid w:val="00DC7553"/>
    <w:rsid w:val="00DC75C9"/>
    <w:rsid w:val="00E118E7"/>
    <w:rsid w:val="00E75569"/>
    <w:rsid w:val="00E92346"/>
    <w:rsid w:val="00EC1BF5"/>
    <w:rsid w:val="00ED0388"/>
    <w:rsid w:val="00EE5D7E"/>
    <w:rsid w:val="00F26677"/>
    <w:rsid w:val="00F31D83"/>
    <w:rsid w:val="00F377F9"/>
    <w:rsid w:val="00F51469"/>
    <w:rsid w:val="00F543EB"/>
    <w:rsid w:val="00FA1E7C"/>
    <w:rsid w:val="00FB5596"/>
    <w:rsid w:val="00FC6D0E"/>
    <w:rsid w:val="00FF0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53970-B61E-43D5-BDF6-9CE273D2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65210"/>
    <w:rPr>
      <w:rFonts w:cstheme="minorBidi"/>
      <w:sz w:val="24"/>
      <w:szCs w:val="22"/>
    </w:rPr>
  </w:style>
  <w:style w:type="paragraph" w:styleId="1">
    <w:name w:val="heading 1"/>
    <w:basedOn w:val="a1"/>
    <w:next w:val="a1"/>
    <w:link w:val="10"/>
    <w:qFormat/>
    <w:rsid w:val="00665210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665210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665210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665210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665210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665210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665210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665210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665210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665210"/>
    <w:rPr>
      <w:rFonts w:ascii="Arial" w:eastAsia="Times New Roman" w:hAnsi="Arial"/>
      <w:snapToGrid w:val="0"/>
      <w:sz w:val="24"/>
      <w:szCs w:val="20"/>
    </w:rPr>
  </w:style>
  <w:style w:type="character" w:customStyle="1" w:styleId="20">
    <w:name w:val="Заголовок 2 Знак"/>
    <w:basedOn w:val="a2"/>
    <w:link w:val="2"/>
    <w:rsid w:val="00665210"/>
    <w:rPr>
      <w:rFonts w:ascii="Arial" w:eastAsia="Times New Roman" w:hAnsi="Arial"/>
      <w:b/>
      <w:snapToGrid w:val="0"/>
      <w:sz w:val="24"/>
      <w:szCs w:val="20"/>
    </w:rPr>
  </w:style>
  <w:style w:type="character" w:customStyle="1" w:styleId="30">
    <w:name w:val="Заголовок 3 Знак"/>
    <w:basedOn w:val="a2"/>
    <w:link w:val="3"/>
    <w:rsid w:val="00665210"/>
    <w:rPr>
      <w:rFonts w:eastAsia="Times New Roman"/>
      <w:b/>
      <w:snapToGrid w:val="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665210"/>
    <w:rPr>
      <w:rFonts w:eastAsia="Times New Roman"/>
      <w:snapToGrid w:val="0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65210"/>
    <w:rPr>
      <w:rFonts w:eastAsia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65210"/>
    <w:rPr>
      <w:rFonts w:eastAsia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665210"/>
    <w:rPr>
      <w:rFonts w:ascii="Arial" w:eastAsia="Times New Roman" w:hAnsi="Arial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665210"/>
    <w:rPr>
      <w:rFonts w:eastAsia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65210"/>
    <w:rPr>
      <w:rFonts w:eastAsia="Times New Roman"/>
      <w:b/>
      <w:caps/>
      <w:snapToGrid w:val="0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665210"/>
  </w:style>
  <w:style w:type="paragraph" w:customStyle="1" w:styleId="FR1">
    <w:name w:val="FR1"/>
    <w:rsid w:val="00665210"/>
    <w:pPr>
      <w:widowControl w:val="0"/>
      <w:spacing w:after="0" w:line="240" w:lineRule="auto"/>
      <w:jc w:val="right"/>
    </w:pPr>
    <w:rPr>
      <w:rFonts w:eastAsia="Times New Roman"/>
      <w:snapToGrid w:val="0"/>
      <w:szCs w:val="20"/>
      <w:lang w:eastAsia="ru-RU"/>
    </w:rPr>
  </w:style>
  <w:style w:type="paragraph" w:customStyle="1" w:styleId="FR2">
    <w:name w:val="FR2"/>
    <w:rsid w:val="00665210"/>
    <w:pPr>
      <w:widowControl w:val="0"/>
      <w:spacing w:after="0" w:line="240" w:lineRule="auto"/>
    </w:pPr>
    <w:rPr>
      <w:rFonts w:ascii="Arial" w:eastAsia="Times New Roman" w:hAnsi="Arial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665210"/>
    <w:rPr>
      <w:rFonts w:eastAsia="Times New Roman"/>
      <w:b/>
      <w:caps/>
      <w:snapToGrid w:val="0"/>
      <w:szCs w:val="20"/>
      <w:lang w:eastAsia="ru-RU"/>
    </w:rPr>
  </w:style>
  <w:style w:type="paragraph" w:customStyle="1" w:styleId="a8">
    <w:name w:val="Мой"/>
    <w:basedOn w:val="a1"/>
    <w:rsid w:val="00665210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665210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665210"/>
    <w:rPr>
      <w:rFonts w:eastAsia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665210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665210"/>
    <w:rPr>
      <w:rFonts w:eastAsia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665210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665210"/>
    <w:rPr>
      <w:rFonts w:eastAsia="Times New Roman"/>
      <w:snapToGrid w:val="0"/>
      <w:sz w:val="24"/>
      <w:szCs w:val="20"/>
    </w:rPr>
  </w:style>
  <w:style w:type="paragraph" w:styleId="23">
    <w:name w:val="Body Text 2"/>
    <w:basedOn w:val="a1"/>
    <w:link w:val="24"/>
    <w:rsid w:val="00665210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665210"/>
    <w:rPr>
      <w:rFonts w:eastAsia="Times New Roman"/>
      <w:b/>
      <w:snapToGrid w:val="0"/>
      <w:sz w:val="24"/>
      <w:szCs w:val="20"/>
      <w:lang w:eastAsia="ru-RU"/>
    </w:rPr>
  </w:style>
  <w:style w:type="paragraph" w:styleId="ab">
    <w:name w:val="header"/>
    <w:basedOn w:val="a1"/>
    <w:link w:val="ac"/>
    <w:uiPriority w:val="99"/>
    <w:rsid w:val="00665210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uiPriority w:val="99"/>
    <w:rsid w:val="00665210"/>
    <w:rPr>
      <w:rFonts w:eastAsia="Times New Roman"/>
      <w:snapToGrid w:val="0"/>
      <w:sz w:val="16"/>
      <w:szCs w:val="20"/>
    </w:rPr>
  </w:style>
  <w:style w:type="character" w:styleId="ad">
    <w:name w:val="page number"/>
    <w:basedOn w:val="a2"/>
    <w:rsid w:val="00665210"/>
  </w:style>
  <w:style w:type="paragraph" w:styleId="ae">
    <w:name w:val="footer"/>
    <w:basedOn w:val="a1"/>
    <w:link w:val="af"/>
    <w:uiPriority w:val="99"/>
    <w:rsid w:val="00665210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665210"/>
    <w:rPr>
      <w:rFonts w:eastAsia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665210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665210"/>
    <w:rPr>
      <w:rFonts w:eastAsia="Times New Roman"/>
      <w:snapToGrid w:val="0"/>
      <w:sz w:val="24"/>
      <w:szCs w:val="20"/>
      <w:lang w:eastAsia="ru-RU"/>
    </w:rPr>
  </w:style>
  <w:style w:type="paragraph" w:styleId="af0">
    <w:name w:val="Title"/>
    <w:basedOn w:val="a1"/>
    <w:link w:val="af1"/>
    <w:qFormat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665210"/>
    <w:rPr>
      <w:rFonts w:eastAsia="Times New Roman"/>
      <w:b/>
      <w:snapToGrid w:val="0"/>
      <w:szCs w:val="20"/>
      <w:lang w:eastAsia="ru-RU"/>
    </w:rPr>
  </w:style>
  <w:style w:type="paragraph" w:styleId="af2">
    <w:name w:val="Subtitle"/>
    <w:basedOn w:val="a1"/>
    <w:link w:val="af3"/>
    <w:qFormat/>
    <w:rsid w:val="00665210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665210"/>
    <w:rPr>
      <w:rFonts w:eastAsia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665210"/>
    <w:pPr>
      <w:widowControl w:val="0"/>
      <w:spacing w:after="0" w:line="300" w:lineRule="auto"/>
      <w:ind w:firstLine="680"/>
      <w:jc w:val="both"/>
    </w:pPr>
    <w:rPr>
      <w:rFonts w:eastAsia="Times New Roman"/>
      <w:snapToGrid w:val="0"/>
      <w:sz w:val="24"/>
      <w:szCs w:val="20"/>
      <w:lang w:eastAsia="ru-RU"/>
    </w:rPr>
  </w:style>
  <w:style w:type="paragraph" w:styleId="af4">
    <w:name w:val="footnote text"/>
    <w:basedOn w:val="a1"/>
    <w:link w:val="af5"/>
    <w:uiPriority w:val="99"/>
    <w:semiHidden/>
    <w:rsid w:val="0066521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semiHidden/>
    <w:rsid w:val="00665210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semiHidden/>
    <w:rsid w:val="00665210"/>
    <w:rPr>
      <w:vertAlign w:val="superscript"/>
    </w:rPr>
  </w:style>
  <w:style w:type="paragraph" w:customStyle="1" w:styleId="11">
    <w:name w:val="1_Список1"/>
    <w:basedOn w:val="a1"/>
    <w:rsid w:val="00665210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665210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665210"/>
    <w:rPr>
      <w:rFonts w:ascii="Tahoma" w:eastAsia="Times New Roman" w:hAnsi="Tahoma"/>
      <w:snapToGrid w:val="0"/>
      <w:sz w:val="16"/>
      <w:szCs w:val="16"/>
    </w:rPr>
  </w:style>
  <w:style w:type="table" w:styleId="af9">
    <w:name w:val="Table Grid"/>
    <w:basedOn w:val="a3"/>
    <w:uiPriority w:val="59"/>
    <w:rsid w:val="0066521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66521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665210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665210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665210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665210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665210"/>
    <w:rPr>
      <w:i/>
      <w:iCs/>
    </w:rPr>
  </w:style>
  <w:style w:type="paragraph" w:styleId="afd">
    <w:name w:val="No Spacing"/>
    <w:uiPriority w:val="1"/>
    <w:qFormat/>
    <w:rsid w:val="00665210"/>
    <w:pPr>
      <w:spacing w:after="0" w:line="240" w:lineRule="auto"/>
    </w:pPr>
    <w:rPr>
      <w:rFonts w:eastAsia="Calibri"/>
      <w:sz w:val="24"/>
      <w:szCs w:val="22"/>
    </w:rPr>
  </w:style>
  <w:style w:type="paragraph" w:customStyle="1" w:styleId="15">
    <w:name w:val="Знак1"/>
    <w:basedOn w:val="a1"/>
    <w:rsid w:val="006652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665210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66521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66521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665210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665210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66521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66521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665210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6652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6652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66521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665210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665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6521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665210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665210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665210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66521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665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66521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665210"/>
    <w:rPr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665210"/>
    <w:pPr>
      <w:shd w:val="clear" w:color="auto" w:fill="FFFFFF"/>
      <w:spacing w:after="0" w:line="322" w:lineRule="exact"/>
    </w:pPr>
    <w:rPr>
      <w:rFonts w:cs="Times New Roman"/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665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6652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665210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styleId="aff6">
    <w:name w:val="annotation reference"/>
    <w:basedOn w:val="a2"/>
    <w:uiPriority w:val="99"/>
    <w:semiHidden/>
    <w:unhideWhenUsed/>
    <w:rsid w:val="00665210"/>
    <w:rPr>
      <w:sz w:val="16"/>
      <w:szCs w:val="16"/>
    </w:rPr>
  </w:style>
  <w:style w:type="paragraph" w:styleId="aff7">
    <w:name w:val="annotation text"/>
    <w:basedOn w:val="a1"/>
    <w:link w:val="aff8"/>
    <w:uiPriority w:val="99"/>
    <w:semiHidden/>
    <w:unhideWhenUsed/>
    <w:rsid w:val="00665210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2"/>
    <w:link w:val="aff7"/>
    <w:uiPriority w:val="99"/>
    <w:semiHidden/>
    <w:rsid w:val="00665210"/>
    <w:rPr>
      <w:rFonts w:cstheme="minorBid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665210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665210"/>
    <w:rPr>
      <w:rFonts w:cstheme="minorBidi"/>
      <w:b/>
      <w:bCs/>
      <w:sz w:val="20"/>
      <w:szCs w:val="20"/>
    </w:rPr>
  </w:style>
  <w:style w:type="character" w:customStyle="1" w:styleId="17">
    <w:name w:val="Основной шрифт абзаца1"/>
    <w:rsid w:val="00665210"/>
  </w:style>
  <w:style w:type="character" w:customStyle="1" w:styleId="18">
    <w:name w:val="Неразрешенное упоминание1"/>
    <w:basedOn w:val="a2"/>
    <w:uiPriority w:val="99"/>
    <w:semiHidden/>
    <w:unhideWhenUsed/>
    <w:rsid w:val="00665210"/>
    <w:rPr>
      <w:color w:val="605E5C"/>
      <w:shd w:val="clear" w:color="auto" w:fill="E1DFDD"/>
    </w:rPr>
  </w:style>
  <w:style w:type="numbering" w:customStyle="1" w:styleId="27">
    <w:name w:val="Нет списка2"/>
    <w:next w:val="a4"/>
    <w:uiPriority w:val="99"/>
    <w:semiHidden/>
    <w:unhideWhenUsed/>
    <w:rsid w:val="00665210"/>
  </w:style>
  <w:style w:type="table" w:customStyle="1" w:styleId="19">
    <w:name w:val="Сетка таблицы1"/>
    <w:basedOn w:val="a3"/>
    <w:next w:val="af9"/>
    <w:uiPriority w:val="59"/>
    <w:rsid w:val="00665210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4"/>
    <w:uiPriority w:val="99"/>
    <w:semiHidden/>
    <w:unhideWhenUsed/>
    <w:rsid w:val="00665210"/>
  </w:style>
  <w:style w:type="table" w:customStyle="1" w:styleId="28">
    <w:name w:val="Сетка таблицы2"/>
    <w:basedOn w:val="a3"/>
    <w:next w:val="af9"/>
    <w:uiPriority w:val="59"/>
    <w:rsid w:val="0066521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BB9AD-9CF1-4BBE-9BD9-2DBCF52B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Воробей Николай Юрьевич</cp:lastModifiedBy>
  <cp:revision>3</cp:revision>
  <cp:lastPrinted>2024-05-08T11:40:00Z</cp:lastPrinted>
  <dcterms:created xsi:type="dcterms:W3CDTF">2025-03-28T07:09:00Z</dcterms:created>
  <dcterms:modified xsi:type="dcterms:W3CDTF">2025-03-28T07:09:00Z</dcterms:modified>
</cp:coreProperties>
</file>