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3C438" w14:textId="77777777" w:rsidR="006E50D3" w:rsidRPr="00094720" w:rsidRDefault="006E50D3">
      <w:pPr>
        <w:rPr>
          <w:rFonts w:ascii="Times New Roman" w:hAnsi="Times New Roman" w:cs="Times New Roman"/>
          <w:b/>
          <w:sz w:val="28"/>
          <w:szCs w:val="28"/>
        </w:rPr>
      </w:pPr>
      <w:r w:rsidRPr="00094720">
        <w:rPr>
          <w:rFonts w:ascii="Times New Roman" w:hAnsi="Times New Roman" w:cs="Times New Roman"/>
          <w:b/>
          <w:sz w:val="28"/>
          <w:szCs w:val="28"/>
        </w:rPr>
        <w:t>Анализ специфических требований к магистерской работе с методологических позиций</w:t>
      </w:r>
    </w:p>
    <w:p w14:paraId="669B8763" w14:textId="77777777" w:rsidR="006E50D3" w:rsidRPr="00EA04BF" w:rsidRDefault="006E50D3" w:rsidP="006E50D3">
      <w:pPr>
        <w:pStyle w:val="a3"/>
        <w:ind w:left="0" w:right="27"/>
        <w:rPr>
          <w:rFonts w:ascii="Times New Roman" w:hAnsi="Times New Roman" w:cs="Times New Roman"/>
          <w:sz w:val="24"/>
          <w:szCs w:val="24"/>
        </w:rPr>
      </w:pPr>
    </w:p>
    <w:p w14:paraId="77A5C225" w14:textId="77777777" w:rsidR="006E50D3" w:rsidRPr="00EA04BF" w:rsidRDefault="006E50D3" w:rsidP="00094720">
      <w:pPr>
        <w:pStyle w:val="a3"/>
        <w:ind w:left="0" w:right="27"/>
        <w:jc w:val="both"/>
        <w:rPr>
          <w:rFonts w:ascii="Times New Roman" w:hAnsi="Times New Roman" w:cs="Times New Roman"/>
          <w:sz w:val="24"/>
          <w:szCs w:val="24"/>
        </w:rPr>
      </w:pPr>
      <w:r w:rsidRPr="00EA04BF">
        <w:rPr>
          <w:rFonts w:ascii="Times New Roman" w:hAnsi="Times New Roman" w:cs="Times New Roman"/>
          <w:sz w:val="24"/>
          <w:szCs w:val="24"/>
        </w:rPr>
        <w:t>1. Как представлена методология написания магистерской работы в документе?</w:t>
      </w:r>
    </w:p>
    <w:p w14:paraId="2D15F5D6" w14:textId="77777777" w:rsidR="006E50D3" w:rsidRPr="00EA04BF" w:rsidRDefault="006E50D3" w:rsidP="00094720">
      <w:pPr>
        <w:pStyle w:val="a3"/>
        <w:ind w:left="0" w:right="27"/>
        <w:jc w:val="both"/>
        <w:rPr>
          <w:rFonts w:ascii="Times New Roman" w:hAnsi="Times New Roman" w:cs="Times New Roman"/>
          <w:sz w:val="24"/>
          <w:szCs w:val="24"/>
        </w:rPr>
      </w:pPr>
      <w:r w:rsidRPr="00EA04BF">
        <w:rPr>
          <w:rFonts w:ascii="Times New Roman" w:hAnsi="Times New Roman" w:cs="Times New Roman"/>
          <w:sz w:val="24"/>
          <w:szCs w:val="24"/>
        </w:rPr>
        <w:t xml:space="preserve">10.17. Во введении формулируются актуальность, цель, задачи, предмет и </w:t>
      </w:r>
      <w:r w:rsidRPr="00EA04BF">
        <w:rPr>
          <w:rFonts w:ascii="Times New Roman" w:hAnsi="Times New Roman" w:cs="Times New Roman"/>
          <w:color w:val="FF0000"/>
          <w:sz w:val="24"/>
          <w:szCs w:val="24"/>
        </w:rPr>
        <w:t>субъект?</w:t>
      </w:r>
      <w:r w:rsidRPr="00EA04BF">
        <w:rPr>
          <w:rFonts w:ascii="Times New Roman" w:hAnsi="Times New Roman" w:cs="Times New Roman"/>
          <w:sz w:val="24"/>
          <w:szCs w:val="24"/>
        </w:rPr>
        <w:t xml:space="preserve"> исследования.</w:t>
      </w:r>
    </w:p>
    <w:p w14:paraId="3E84D7E7" w14:textId="77777777" w:rsidR="006E50D3" w:rsidRPr="00EA04BF" w:rsidRDefault="006E50D3" w:rsidP="00094720">
      <w:pPr>
        <w:pStyle w:val="a3"/>
        <w:ind w:left="0" w:right="27"/>
        <w:jc w:val="both"/>
        <w:rPr>
          <w:rFonts w:ascii="Times New Roman" w:hAnsi="Times New Roman" w:cs="Times New Roman"/>
          <w:sz w:val="24"/>
          <w:szCs w:val="24"/>
        </w:rPr>
      </w:pPr>
      <w:r w:rsidRPr="00EA04BF">
        <w:rPr>
          <w:rFonts w:ascii="Times New Roman" w:hAnsi="Times New Roman" w:cs="Times New Roman"/>
          <w:sz w:val="24"/>
          <w:szCs w:val="24"/>
        </w:rPr>
        <w:t>10.18. В основной части ВКР рассматривается состояние вопроса по выбранной теме.</w:t>
      </w:r>
    </w:p>
    <w:p w14:paraId="095B8580" w14:textId="77777777" w:rsidR="006E50D3" w:rsidRPr="00EA04BF" w:rsidRDefault="006E50D3" w:rsidP="00094720">
      <w:pPr>
        <w:pStyle w:val="a3"/>
        <w:ind w:left="0" w:right="27"/>
        <w:jc w:val="both"/>
        <w:rPr>
          <w:rFonts w:ascii="Times New Roman" w:hAnsi="Times New Roman" w:cs="Times New Roman"/>
          <w:sz w:val="24"/>
          <w:szCs w:val="24"/>
        </w:rPr>
      </w:pPr>
      <w:r w:rsidRPr="00EA04BF">
        <w:rPr>
          <w:rFonts w:ascii="Times New Roman" w:hAnsi="Times New Roman" w:cs="Times New Roman"/>
          <w:sz w:val="24"/>
          <w:szCs w:val="24"/>
        </w:rPr>
        <w:t>10.19. В заключении кратко излагаются основные результаты, полученные в ВКР. При этом должно быть четко сформулировано, что разработано обучающимся самостоятельно.</w:t>
      </w:r>
    </w:p>
    <w:p w14:paraId="171D250B" w14:textId="77777777" w:rsidR="006E50D3" w:rsidRDefault="006E50D3" w:rsidP="00094720">
      <w:pPr>
        <w:jc w:val="both"/>
        <w:rPr>
          <w:rFonts w:ascii="Times New Roman" w:hAnsi="Times New Roman" w:cs="Times New Roman"/>
          <w:b/>
        </w:rPr>
      </w:pPr>
      <w:r w:rsidRPr="00EA04BF">
        <w:rPr>
          <w:rFonts w:ascii="Times New Roman" w:hAnsi="Times New Roman" w:cs="Times New Roman"/>
          <w:b/>
        </w:rPr>
        <w:t>Во введении должен быть отражен также объект исследования, исследовательские вопросы (или гипотезы), научная (теоретическая) новизна и практическая значимость. Следует указать апробацию научных и практических результатов.</w:t>
      </w:r>
    </w:p>
    <w:p w14:paraId="5422CA8C" w14:textId="77777777" w:rsidR="00C01B8D" w:rsidRPr="00EA04BF" w:rsidRDefault="00C01B8D" w:rsidP="00094720">
      <w:pPr>
        <w:jc w:val="both"/>
        <w:rPr>
          <w:rFonts w:ascii="Times New Roman" w:hAnsi="Times New Roman" w:cs="Times New Roman"/>
          <w:b/>
        </w:rPr>
      </w:pPr>
    </w:p>
    <w:p w14:paraId="55C13580" w14:textId="77777777" w:rsidR="006E50D3" w:rsidRPr="00EA04BF" w:rsidRDefault="00C01B8D" w:rsidP="00094720">
      <w:pPr>
        <w:jc w:val="both"/>
        <w:rPr>
          <w:rFonts w:ascii="Times New Roman" w:hAnsi="Times New Roman" w:cs="Times New Roman"/>
        </w:rPr>
      </w:pPr>
      <w:r>
        <w:rPr>
          <w:rFonts w:ascii="Times New Roman" w:hAnsi="Times New Roman" w:cs="Times New Roman"/>
        </w:rPr>
        <w:t xml:space="preserve">2. </w:t>
      </w:r>
      <w:r w:rsidR="006E50D3" w:rsidRPr="00EA04BF">
        <w:rPr>
          <w:rFonts w:ascii="Times New Roman" w:hAnsi="Times New Roman" w:cs="Times New Roman"/>
        </w:rPr>
        <w:t>Был проведен анализ магистерских работ по психологии (СПбГУ и СПб-филиал ВШЭ), по социологическим наукам (МГУ), по экономическим наукам (БГУ).</w:t>
      </w:r>
    </w:p>
    <w:p w14:paraId="702E44C4" w14:textId="77777777" w:rsidR="006E50D3" w:rsidRPr="00EA04BF" w:rsidRDefault="006E50D3" w:rsidP="00094720">
      <w:pPr>
        <w:jc w:val="both"/>
        <w:rPr>
          <w:rFonts w:ascii="Times New Roman" w:hAnsi="Times New Roman" w:cs="Times New Roman"/>
        </w:rPr>
      </w:pPr>
      <w:r w:rsidRPr="00EA04BF">
        <w:rPr>
          <w:rFonts w:ascii="Times New Roman" w:hAnsi="Times New Roman" w:cs="Times New Roman"/>
        </w:rPr>
        <w:t>Выводы по анализу работ:</w:t>
      </w:r>
    </w:p>
    <w:p w14:paraId="3A11082B" w14:textId="77777777" w:rsidR="006E50D3" w:rsidRPr="00EA04BF" w:rsidRDefault="00D951BB" w:rsidP="00094720">
      <w:pPr>
        <w:pStyle w:val="a3"/>
        <w:numPr>
          <w:ilvl w:val="0"/>
          <w:numId w:val="5"/>
        </w:numPr>
        <w:jc w:val="both"/>
        <w:rPr>
          <w:rFonts w:ascii="Times New Roman" w:hAnsi="Times New Roman" w:cs="Times New Roman"/>
        </w:rPr>
      </w:pPr>
      <w:r w:rsidRPr="00EA04BF">
        <w:rPr>
          <w:rFonts w:ascii="Times New Roman" w:hAnsi="Times New Roman" w:cs="Times New Roman"/>
        </w:rPr>
        <w:t>Вв</w:t>
      </w:r>
      <w:r w:rsidR="006E50D3" w:rsidRPr="00EA04BF">
        <w:rPr>
          <w:rFonts w:ascii="Times New Roman" w:hAnsi="Times New Roman" w:cs="Times New Roman"/>
        </w:rPr>
        <w:t xml:space="preserve">едение в психологических работах занимает обычно </w:t>
      </w:r>
      <w:r w:rsidR="006E50D3" w:rsidRPr="00EA04BF">
        <w:rPr>
          <w:rFonts w:ascii="Times New Roman" w:hAnsi="Times New Roman" w:cs="Times New Roman"/>
          <w:b/>
        </w:rPr>
        <w:t>3 страницы</w:t>
      </w:r>
      <w:r w:rsidR="006E50D3" w:rsidRPr="00EA04BF">
        <w:rPr>
          <w:rFonts w:ascii="Times New Roman" w:hAnsi="Times New Roman" w:cs="Times New Roman"/>
        </w:rPr>
        <w:t xml:space="preserve">, хотя есть работы, где наблюдается и 4-5 страниц, когда работа носит поисковый характер, что требует более внятного описания проблемы и </w:t>
      </w:r>
      <w:r w:rsidRPr="00EA04BF">
        <w:rPr>
          <w:rFonts w:ascii="Times New Roman" w:hAnsi="Times New Roman" w:cs="Times New Roman"/>
        </w:rPr>
        <w:t xml:space="preserve">используемых </w:t>
      </w:r>
      <w:r w:rsidR="006E50D3" w:rsidRPr="00EA04BF">
        <w:rPr>
          <w:rFonts w:ascii="Times New Roman" w:hAnsi="Times New Roman" w:cs="Times New Roman"/>
        </w:rPr>
        <w:t>конструктов</w:t>
      </w:r>
      <w:r w:rsidRPr="00EA04BF">
        <w:rPr>
          <w:rFonts w:ascii="Times New Roman" w:hAnsi="Times New Roman" w:cs="Times New Roman"/>
        </w:rPr>
        <w:t>. Во введении более важно дать анализ проблемы, а не ссылки на источники.</w:t>
      </w:r>
    </w:p>
    <w:p w14:paraId="3A7321ED" w14:textId="77777777" w:rsidR="00D951BB" w:rsidRPr="00EA04BF" w:rsidRDefault="00D951BB" w:rsidP="00094720">
      <w:pPr>
        <w:pStyle w:val="a3"/>
        <w:numPr>
          <w:ilvl w:val="0"/>
          <w:numId w:val="5"/>
        </w:numPr>
        <w:jc w:val="both"/>
        <w:rPr>
          <w:rFonts w:ascii="Times New Roman" w:hAnsi="Times New Roman" w:cs="Times New Roman"/>
        </w:rPr>
      </w:pPr>
      <w:r w:rsidRPr="00EA04BF">
        <w:rPr>
          <w:rFonts w:ascii="Times New Roman" w:hAnsi="Times New Roman" w:cs="Times New Roman"/>
        </w:rPr>
        <w:t xml:space="preserve">Основными требованиями к научным работам является наличие </w:t>
      </w:r>
      <w:r w:rsidRPr="00EA04BF">
        <w:rPr>
          <w:rFonts w:ascii="Times New Roman" w:hAnsi="Times New Roman" w:cs="Times New Roman"/>
          <w:b/>
        </w:rPr>
        <w:t>проблемности</w:t>
      </w:r>
      <w:r w:rsidRPr="00EA04BF">
        <w:rPr>
          <w:rFonts w:ascii="Times New Roman" w:hAnsi="Times New Roman" w:cs="Times New Roman"/>
        </w:rPr>
        <w:t xml:space="preserve"> и </w:t>
      </w:r>
      <w:r w:rsidRPr="00EA04BF">
        <w:rPr>
          <w:rFonts w:ascii="Times New Roman" w:hAnsi="Times New Roman" w:cs="Times New Roman"/>
          <w:b/>
        </w:rPr>
        <w:t>доказательность</w:t>
      </w:r>
      <w:r w:rsidRPr="00EA04BF">
        <w:rPr>
          <w:rFonts w:ascii="Times New Roman" w:hAnsi="Times New Roman" w:cs="Times New Roman"/>
        </w:rPr>
        <w:t>, поэтому особые требования предъявляются к формулировке темы, обоснованию ее актуальности, с одной стороны, с другой – к формулировке гипотез, что обеспечивает доказательность.</w:t>
      </w:r>
    </w:p>
    <w:p w14:paraId="6DE965CC" w14:textId="77777777" w:rsidR="006E50D3" w:rsidRPr="00EA04BF" w:rsidRDefault="006E50D3" w:rsidP="00094720">
      <w:pPr>
        <w:pStyle w:val="a3"/>
        <w:numPr>
          <w:ilvl w:val="0"/>
          <w:numId w:val="5"/>
        </w:numPr>
        <w:jc w:val="both"/>
        <w:rPr>
          <w:rFonts w:ascii="Times New Roman" w:hAnsi="Times New Roman" w:cs="Times New Roman"/>
        </w:rPr>
      </w:pPr>
      <w:r w:rsidRPr="00EA04BF">
        <w:rPr>
          <w:rFonts w:ascii="Times New Roman" w:hAnsi="Times New Roman" w:cs="Times New Roman"/>
        </w:rPr>
        <w:t xml:space="preserve">Во введении должна быть указана </w:t>
      </w:r>
      <w:r w:rsidRPr="00EA04BF">
        <w:rPr>
          <w:rFonts w:ascii="Times New Roman" w:hAnsi="Times New Roman" w:cs="Times New Roman"/>
          <w:b/>
        </w:rPr>
        <w:t>проблема</w:t>
      </w:r>
      <w:r w:rsidRPr="00EA04BF">
        <w:rPr>
          <w:rFonts w:ascii="Times New Roman" w:hAnsi="Times New Roman" w:cs="Times New Roman"/>
        </w:rPr>
        <w:t xml:space="preserve"> и ее актуальность</w:t>
      </w:r>
      <w:r w:rsidR="00D951BB" w:rsidRPr="00EA04BF">
        <w:rPr>
          <w:rFonts w:ascii="Times New Roman" w:hAnsi="Times New Roman" w:cs="Times New Roman"/>
        </w:rPr>
        <w:t>. Обычно это занимает 1 (иногда 2) страницы. Актуальность бывает 1)</w:t>
      </w:r>
      <w:r w:rsidR="00DC45CB">
        <w:rPr>
          <w:rFonts w:ascii="Times New Roman" w:hAnsi="Times New Roman" w:cs="Times New Roman"/>
        </w:rPr>
        <w:t xml:space="preserve"> </w:t>
      </w:r>
      <w:r w:rsidR="00D951BB" w:rsidRPr="00EA04BF">
        <w:rPr>
          <w:rFonts w:ascii="Times New Roman" w:hAnsi="Times New Roman" w:cs="Times New Roman"/>
        </w:rPr>
        <w:t>теоретическая (по предмету или объекту исследования), 2)</w:t>
      </w:r>
      <w:r w:rsidR="00DC45CB">
        <w:rPr>
          <w:rFonts w:ascii="Times New Roman" w:hAnsi="Times New Roman" w:cs="Times New Roman"/>
        </w:rPr>
        <w:t xml:space="preserve"> </w:t>
      </w:r>
      <w:r w:rsidR="00D951BB" w:rsidRPr="00EA04BF">
        <w:rPr>
          <w:rFonts w:ascii="Times New Roman" w:hAnsi="Times New Roman" w:cs="Times New Roman"/>
        </w:rPr>
        <w:t>практическая (связанная с вызовами современности) и 3)</w:t>
      </w:r>
      <w:r w:rsidR="00DC45CB">
        <w:rPr>
          <w:rFonts w:ascii="Times New Roman" w:hAnsi="Times New Roman" w:cs="Times New Roman"/>
        </w:rPr>
        <w:t xml:space="preserve"> </w:t>
      </w:r>
      <w:r w:rsidR="00D951BB" w:rsidRPr="00EA04BF">
        <w:rPr>
          <w:rFonts w:ascii="Times New Roman" w:hAnsi="Times New Roman" w:cs="Times New Roman"/>
        </w:rPr>
        <w:t>прикладная (связанная с конкретными задачами организации). Желательно, чтобы все три вида актуальности были как-то представлены в работе. Теоретическая актуальность по объекту исследования означает то, что мы изучаем какие-то новые выборки людей или эмпирический объект в нетипичных условиях.</w:t>
      </w:r>
    </w:p>
    <w:p w14:paraId="2DF3481C" w14:textId="77777777" w:rsidR="00D951BB" w:rsidRDefault="00D951BB" w:rsidP="00094720">
      <w:pPr>
        <w:pStyle w:val="a3"/>
        <w:numPr>
          <w:ilvl w:val="0"/>
          <w:numId w:val="5"/>
        </w:numPr>
        <w:jc w:val="both"/>
        <w:rPr>
          <w:rFonts w:ascii="Times New Roman" w:hAnsi="Times New Roman" w:cs="Times New Roman"/>
        </w:rPr>
      </w:pPr>
      <w:r w:rsidRPr="00EA04BF">
        <w:rPr>
          <w:rFonts w:ascii="Times New Roman" w:hAnsi="Times New Roman" w:cs="Times New Roman"/>
        </w:rPr>
        <w:t>Цель исследования вытекает из анализа проблемы и ее актуальности. В цели нельзя перечислять все, что относится к исследованию, все конструкты, так цель будет, увы, сводиться к задачам. В цели должен быть отражен основной вопрос работы (теоретический, практический или прикладной), и конкурирующие конструкты, включенные в работу, не указываются. По этой причине и в названии работы нецелесообразно указывать дополнительные переменные, связанные с изучаемым конструктом.</w:t>
      </w:r>
    </w:p>
    <w:p w14:paraId="69221D88" w14:textId="77777777" w:rsidR="00C01B8D" w:rsidRDefault="00C01B8D" w:rsidP="00094720">
      <w:pPr>
        <w:pStyle w:val="a3"/>
        <w:numPr>
          <w:ilvl w:val="0"/>
          <w:numId w:val="5"/>
        </w:numPr>
        <w:jc w:val="both"/>
        <w:rPr>
          <w:rFonts w:ascii="Times New Roman" w:hAnsi="Times New Roman" w:cs="Times New Roman"/>
        </w:rPr>
      </w:pPr>
      <w:r>
        <w:rPr>
          <w:rFonts w:ascii="Times New Roman" w:hAnsi="Times New Roman" w:cs="Times New Roman"/>
        </w:rPr>
        <w:t xml:space="preserve">В качестве объекта исследования </w:t>
      </w:r>
      <w:r w:rsidR="009D4237">
        <w:rPr>
          <w:rFonts w:ascii="Times New Roman" w:hAnsi="Times New Roman" w:cs="Times New Roman"/>
        </w:rPr>
        <w:t xml:space="preserve">в методологии социальной психологии обычно </w:t>
      </w:r>
      <w:r>
        <w:rPr>
          <w:rFonts w:ascii="Times New Roman" w:hAnsi="Times New Roman" w:cs="Times New Roman"/>
        </w:rPr>
        <w:t xml:space="preserve">выступает </w:t>
      </w:r>
      <w:r w:rsidR="009D4237">
        <w:rPr>
          <w:rFonts w:ascii="Times New Roman" w:hAnsi="Times New Roman" w:cs="Times New Roman"/>
        </w:rPr>
        <w:t>носитель психики (человек или группа людей). Предметом исследования обычно выступают те или иные психологические характеристики (или их взаимосвязи), изучаемые на эмпирическом объекте (выборке). Обычно предмет исследования обозначается так же, как и тема исследования, но в таком случае тема не должна включать в себя какие-то дополнительные переменные, которые могут влиять на взаимосвязи изучаемых конструктов.</w:t>
      </w:r>
    </w:p>
    <w:p w14:paraId="5CD3CF8F" w14:textId="77777777" w:rsidR="009D4237" w:rsidRDefault="009D4237" w:rsidP="00C01B8D">
      <w:pPr>
        <w:pStyle w:val="a3"/>
        <w:numPr>
          <w:ilvl w:val="0"/>
          <w:numId w:val="5"/>
        </w:numPr>
        <w:jc w:val="both"/>
        <w:rPr>
          <w:rFonts w:ascii="Times New Roman" w:hAnsi="Times New Roman" w:cs="Times New Roman"/>
        </w:rPr>
      </w:pPr>
      <w:r>
        <w:rPr>
          <w:rFonts w:ascii="Times New Roman" w:hAnsi="Times New Roman" w:cs="Times New Roman"/>
        </w:rPr>
        <w:t xml:space="preserve">Гипотеза должна формулироваться в утвердительной форме и на языке психологических конструктов, она должна четко обозначать либо различия между двумя группами испытуемых и направление различий, либо четко обозначать, что существует связь между </w:t>
      </w:r>
      <w:r>
        <w:rPr>
          <w:rFonts w:ascii="Times New Roman" w:hAnsi="Times New Roman" w:cs="Times New Roman"/>
        </w:rPr>
        <w:lastRenderedPageBreak/>
        <w:t xml:space="preserve">двумя переменными. Только в этом случае гипотезу возможно доказать с помощью статистических методов. Следует иметь в виду, что наличие взаимосвязей еще не означает, что </w:t>
      </w:r>
      <w:r w:rsidR="00094720">
        <w:rPr>
          <w:rFonts w:ascii="Times New Roman" w:hAnsi="Times New Roman" w:cs="Times New Roman"/>
        </w:rPr>
        <w:t>следует принять полученный результат. Ведь существует несколько вариантов интерпретации связи. Во многих случаях требуется анкета (пол, возраст, образование, семья, условия проживания и пр.) или другие методики, которые позволят сделать содержательные выводы относительно связи между конструктами. Если других методик нет, то тогда вывод будет только техническим (существует значимая взаимосвязь), но мы не сможем объяснить полученный результат.</w:t>
      </w:r>
    </w:p>
    <w:p w14:paraId="44CE8308" w14:textId="77777777" w:rsidR="00094720" w:rsidRDefault="00094720" w:rsidP="009D4237">
      <w:pPr>
        <w:pStyle w:val="a3"/>
        <w:jc w:val="both"/>
        <w:rPr>
          <w:rFonts w:ascii="Times New Roman" w:hAnsi="Times New Roman" w:cs="Times New Roman"/>
        </w:rPr>
      </w:pPr>
      <w:r>
        <w:rPr>
          <w:rFonts w:ascii="Times New Roman" w:hAnsi="Times New Roman" w:cs="Times New Roman"/>
        </w:rPr>
        <w:t>Иногда (и довольно часто) гипотезу невозможно сформулировать заранее. В данном случае будут уместны исследовательские вопросы, которые мы не можем строго доказать с помощью статистических методов.</w:t>
      </w:r>
    </w:p>
    <w:p w14:paraId="41859AD4" w14:textId="77777777" w:rsidR="00094720" w:rsidRPr="00094720" w:rsidRDefault="00094720" w:rsidP="00094720">
      <w:pPr>
        <w:pStyle w:val="a3"/>
        <w:numPr>
          <w:ilvl w:val="0"/>
          <w:numId w:val="5"/>
        </w:numPr>
        <w:jc w:val="both"/>
        <w:rPr>
          <w:rFonts w:ascii="Times New Roman" w:hAnsi="Times New Roman" w:cs="Times New Roman"/>
        </w:rPr>
      </w:pPr>
      <w:r>
        <w:rPr>
          <w:rFonts w:ascii="Times New Roman" w:hAnsi="Times New Roman" w:cs="Times New Roman"/>
        </w:rPr>
        <w:t>Положения, выносимые на защиту, уместны лишь в проектных работах. Тогда задачи должны четко раскрывать эти положения.</w:t>
      </w:r>
    </w:p>
    <w:p w14:paraId="3D919773" w14:textId="77777777" w:rsidR="009D4237" w:rsidRPr="00094720" w:rsidRDefault="00094720" w:rsidP="009D4237">
      <w:pPr>
        <w:pStyle w:val="a3"/>
        <w:jc w:val="both"/>
        <w:rPr>
          <w:rFonts w:ascii="Times New Roman" w:hAnsi="Times New Roman" w:cs="Times New Roman"/>
          <w:b/>
        </w:rPr>
      </w:pPr>
      <w:r w:rsidRPr="00094720">
        <w:rPr>
          <w:rFonts w:ascii="Times New Roman" w:hAnsi="Times New Roman" w:cs="Times New Roman"/>
          <w:b/>
        </w:rPr>
        <w:t>Предложение: формулировать исследовательские вопросы и хотя бы одну частную гипотезу, которую можно доказать с помощью статистических методов.</w:t>
      </w:r>
    </w:p>
    <w:p w14:paraId="156BE7DA" w14:textId="77777777" w:rsidR="00C01B8D" w:rsidRDefault="00C01B8D" w:rsidP="00C01B8D">
      <w:pPr>
        <w:pStyle w:val="a3"/>
        <w:jc w:val="both"/>
        <w:rPr>
          <w:rFonts w:ascii="Times New Roman" w:hAnsi="Times New Roman" w:cs="Times New Roman"/>
        </w:rPr>
      </w:pPr>
    </w:p>
    <w:p w14:paraId="67AA5E33" w14:textId="77777777" w:rsidR="00D951BB" w:rsidRDefault="00D951BB" w:rsidP="00C01B8D">
      <w:pPr>
        <w:pStyle w:val="a3"/>
        <w:jc w:val="both"/>
        <w:rPr>
          <w:rFonts w:ascii="Times New Roman" w:hAnsi="Times New Roman" w:cs="Times New Roman"/>
        </w:rPr>
      </w:pPr>
      <w:r w:rsidRPr="00EA04BF">
        <w:rPr>
          <w:rFonts w:ascii="Times New Roman" w:hAnsi="Times New Roman" w:cs="Times New Roman"/>
        </w:rPr>
        <w:t xml:space="preserve">Выпускная квалификационная работа, как правило, относится к </w:t>
      </w:r>
      <w:r w:rsidRPr="00EA04BF">
        <w:rPr>
          <w:rFonts w:ascii="Times New Roman" w:hAnsi="Times New Roman" w:cs="Times New Roman"/>
          <w:spacing w:val="-8"/>
        </w:rPr>
        <w:t>исследовательским</w:t>
      </w:r>
      <w:r w:rsidRPr="00EA04BF">
        <w:rPr>
          <w:rFonts w:ascii="Times New Roman" w:hAnsi="Times New Roman" w:cs="Times New Roman"/>
        </w:rPr>
        <w:t xml:space="preserve"> </w:t>
      </w:r>
      <w:r w:rsidRPr="00EA04BF">
        <w:rPr>
          <w:rFonts w:ascii="Times New Roman" w:hAnsi="Times New Roman" w:cs="Times New Roman"/>
          <w:spacing w:val="-8"/>
        </w:rPr>
        <w:t>работам</w:t>
      </w:r>
      <w:r w:rsidRPr="00EA04BF">
        <w:rPr>
          <w:rFonts w:ascii="Times New Roman" w:hAnsi="Times New Roman" w:cs="Times New Roman"/>
        </w:rPr>
        <w:t xml:space="preserve"> с </w:t>
      </w:r>
      <w:r w:rsidRPr="00EA04BF">
        <w:rPr>
          <w:rFonts w:ascii="Times New Roman" w:hAnsi="Times New Roman" w:cs="Times New Roman"/>
          <w:spacing w:val="-8"/>
        </w:rPr>
        <w:t>эмпирическим</w:t>
      </w:r>
      <w:r w:rsidRPr="00EA04BF">
        <w:rPr>
          <w:rFonts w:ascii="Times New Roman" w:hAnsi="Times New Roman" w:cs="Times New Roman"/>
        </w:rPr>
        <w:t xml:space="preserve"> исследованием (основной задачей является доказательство исследовательской гипотезы). Однако существуют и </w:t>
      </w:r>
      <w:r w:rsidRPr="00EA04BF">
        <w:rPr>
          <w:rFonts w:ascii="Times New Roman" w:hAnsi="Times New Roman" w:cs="Times New Roman"/>
          <w:spacing w:val="-8"/>
        </w:rPr>
        <w:t>проектные</w:t>
      </w:r>
      <w:r w:rsidRPr="00EA04BF">
        <w:rPr>
          <w:rFonts w:ascii="Times New Roman" w:hAnsi="Times New Roman" w:cs="Times New Roman"/>
        </w:rPr>
        <w:t xml:space="preserve"> </w:t>
      </w:r>
      <w:r w:rsidRPr="00EA04BF">
        <w:rPr>
          <w:rFonts w:ascii="Times New Roman" w:hAnsi="Times New Roman" w:cs="Times New Roman"/>
          <w:spacing w:val="-8"/>
        </w:rPr>
        <w:t>работы</w:t>
      </w:r>
      <w:r w:rsidRPr="00EA04BF">
        <w:rPr>
          <w:rFonts w:ascii="Times New Roman" w:hAnsi="Times New Roman" w:cs="Times New Roman"/>
        </w:rPr>
        <w:t xml:space="preserve"> (в </w:t>
      </w:r>
      <w:r w:rsidRPr="00EA04BF">
        <w:rPr>
          <w:rFonts w:ascii="Times New Roman" w:hAnsi="Times New Roman" w:cs="Times New Roman"/>
          <w:spacing w:val="-8"/>
        </w:rPr>
        <w:t>данном</w:t>
      </w:r>
      <w:r w:rsidRPr="00EA04BF">
        <w:rPr>
          <w:rFonts w:ascii="Times New Roman" w:hAnsi="Times New Roman" w:cs="Times New Roman"/>
        </w:rPr>
        <w:t xml:space="preserve"> виде </w:t>
      </w:r>
      <w:r w:rsidRPr="00EA04BF">
        <w:rPr>
          <w:rFonts w:ascii="Times New Roman" w:hAnsi="Times New Roman" w:cs="Times New Roman"/>
          <w:spacing w:val="-8"/>
        </w:rPr>
        <w:t>работ</w:t>
      </w:r>
      <w:r w:rsidRPr="00EA04BF">
        <w:rPr>
          <w:rFonts w:ascii="Times New Roman" w:hAnsi="Times New Roman" w:cs="Times New Roman"/>
        </w:rPr>
        <w:t xml:space="preserve"> </w:t>
      </w:r>
      <w:r w:rsidRPr="00EA04BF">
        <w:rPr>
          <w:rFonts w:ascii="Times New Roman" w:hAnsi="Times New Roman" w:cs="Times New Roman"/>
          <w:spacing w:val="-8"/>
        </w:rPr>
        <w:t>ставится</w:t>
      </w:r>
      <w:r w:rsidRPr="00EA04BF">
        <w:rPr>
          <w:rFonts w:ascii="Times New Roman" w:hAnsi="Times New Roman" w:cs="Times New Roman"/>
        </w:rPr>
        <w:t xml:space="preserve"> </w:t>
      </w:r>
      <w:r w:rsidRPr="00EA04BF">
        <w:rPr>
          <w:rFonts w:ascii="Times New Roman" w:hAnsi="Times New Roman" w:cs="Times New Roman"/>
          <w:spacing w:val="-8"/>
        </w:rPr>
        <w:t>практико</w:t>
      </w:r>
      <w:r w:rsidRPr="00EA04BF">
        <w:rPr>
          <w:rFonts w:ascii="Times New Roman" w:hAnsi="Times New Roman" w:cs="Times New Roman"/>
        </w:rPr>
        <w:t xml:space="preserve">-прикладная цель, а </w:t>
      </w:r>
      <w:r w:rsidRPr="00EA04BF">
        <w:rPr>
          <w:rFonts w:ascii="Times New Roman" w:hAnsi="Times New Roman" w:cs="Times New Roman"/>
          <w:spacing w:val="-8"/>
        </w:rPr>
        <w:t>основной</w:t>
      </w:r>
      <w:r w:rsidRPr="00EA04BF">
        <w:rPr>
          <w:rFonts w:ascii="Times New Roman" w:hAnsi="Times New Roman" w:cs="Times New Roman"/>
        </w:rPr>
        <w:t xml:space="preserve"> задачей </w:t>
      </w:r>
      <w:r w:rsidRPr="00EA04BF">
        <w:rPr>
          <w:rFonts w:ascii="Times New Roman" w:hAnsi="Times New Roman" w:cs="Times New Roman"/>
          <w:spacing w:val="-8"/>
        </w:rPr>
        <w:t>является</w:t>
      </w:r>
      <w:r w:rsidRPr="00EA04BF">
        <w:rPr>
          <w:rFonts w:ascii="Times New Roman" w:hAnsi="Times New Roman" w:cs="Times New Roman"/>
        </w:rPr>
        <w:t xml:space="preserve"> </w:t>
      </w:r>
      <w:r w:rsidRPr="00EA04BF">
        <w:rPr>
          <w:rFonts w:ascii="Times New Roman" w:hAnsi="Times New Roman" w:cs="Times New Roman"/>
          <w:spacing w:val="-8"/>
        </w:rPr>
        <w:t>разработка</w:t>
      </w:r>
      <w:r w:rsidRPr="00EA04BF">
        <w:rPr>
          <w:rFonts w:ascii="Times New Roman" w:hAnsi="Times New Roman" w:cs="Times New Roman"/>
        </w:rPr>
        <w:t xml:space="preserve"> обосно</w:t>
      </w:r>
      <w:r w:rsidRPr="00EA04BF">
        <w:rPr>
          <w:rFonts w:ascii="Times New Roman" w:hAnsi="Times New Roman" w:cs="Times New Roman"/>
          <w:spacing w:val="-8"/>
        </w:rPr>
        <w:t>в</w:t>
      </w:r>
      <w:r w:rsidRPr="00EA04BF">
        <w:rPr>
          <w:rFonts w:ascii="Times New Roman" w:hAnsi="Times New Roman" w:cs="Times New Roman"/>
        </w:rPr>
        <w:t xml:space="preserve">анных </w:t>
      </w:r>
      <w:r w:rsidRPr="00EA04BF">
        <w:rPr>
          <w:rFonts w:ascii="Times New Roman" w:hAnsi="Times New Roman" w:cs="Times New Roman"/>
          <w:spacing w:val="-8"/>
        </w:rPr>
        <w:t>проектов</w:t>
      </w:r>
      <w:r w:rsidRPr="00EA04BF">
        <w:rPr>
          <w:rFonts w:ascii="Times New Roman" w:hAnsi="Times New Roman" w:cs="Times New Roman"/>
        </w:rPr>
        <w:t xml:space="preserve"> и </w:t>
      </w:r>
      <w:r w:rsidRPr="00EA04BF">
        <w:rPr>
          <w:rFonts w:ascii="Times New Roman" w:hAnsi="Times New Roman" w:cs="Times New Roman"/>
          <w:spacing w:val="-8"/>
        </w:rPr>
        <w:t>рекомендаций</w:t>
      </w:r>
      <w:r w:rsidRPr="00EA04BF">
        <w:rPr>
          <w:rFonts w:ascii="Times New Roman" w:hAnsi="Times New Roman" w:cs="Times New Roman"/>
        </w:rPr>
        <w:t xml:space="preserve"> для </w:t>
      </w:r>
      <w:r w:rsidRPr="00EA04BF">
        <w:rPr>
          <w:rFonts w:ascii="Times New Roman" w:hAnsi="Times New Roman" w:cs="Times New Roman"/>
          <w:spacing w:val="-8"/>
        </w:rPr>
        <w:t>практиков</w:t>
      </w:r>
      <w:r w:rsidRPr="00EA04BF">
        <w:rPr>
          <w:rFonts w:ascii="Times New Roman" w:hAnsi="Times New Roman" w:cs="Times New Roman"/>
        </w:rPr>
        <w:t xml:space="preserve">). </w:t>
      </w:r>
      <w:r w:rsidRPr="00EA04BF">
        <w:rPr>
          <w:rFonts w:ascii="Times New Roman" w:hAnsi="Times New Roman" w:cs="Times New Roman"/>
          <w:spacing w:val="-8"/>
        </w:rPr>
        <w:t>Исследование</w:t>
      </w:r>
      <w:r w:rsidRPr="00EA04BF">
        <w:rPr>
          <w:rFonts w:ascii="Times New Roman" w:hAnsi="Times New Roman" w:cs="Times New Roman"/>
        </w:rPr>
        <w:t xml:space="preserve"> в </w:t>
      </w:r>
      <w:r w:rsidRPr="00EA04BF">
        <w:rPr>
          <w:rFonts w:ascii="Times New Roman" w:hAnsi="Times New Roman" w:cs="Times New Roman"/>
          <w:spacing w:val="-8"/>
        </w:rPr>
        <w:t>области</w:t>
      </w:r>
      <w:r w:rsidRPr="00EA04BF">
        <w:rPr>
          <w:rFonts w:ascii="Times New Roman" w:hAnsi="Times New Roman" w:cs="Times New Roman"/>
        </w:rPr>
        <w:t xml:space="preserve"> </w:t>
      </w:r>
      <w:r w:rsidRPr="00EA04BF">
        <w:rPr>
          <w:rFonts w:ascii="Times New Roman" w:hAnsi="Times New Roman" w:cs="Times New Roman"/>
          <w:spacing w:val="-8"/>
        </w:rPr>
        <w:t>организационно</w:t>
      </w:r>
      <w:r w:rsidRPr="00EA04BF">
        <w:rPr>
          <w:rFonts w:ascii="Times New Roman" w:hAnsi="Times New Roman" w:cs="Times New Roman"/>
        </w:rPr>
        <w:t>-</w:t>
      </w:r>
      <w:r w:rsidRPr="00EA04BF">
        <w:rPr>
          <w:rFonts w:ascii="Times New Roman" w:hAnsi="Times New Roman" w:cs="Times New Roman"/>
          <w:spacing w:val="-8"/>
        </w:rPr>
        <w:t>управленческой</w:t>
      </w:r>
      <w:r w:rsidRPr="00EA04BF">
        <w:rPr>
          <w:rFonts w:ascii="Times New Roman" w:hAnsi="Times New Roman" w:cs="Times New Roman"/>
        </w:rPr>
        <w:t xml:space="preserve"> </w:t>
      </w:r>
      <w:r w:rsidRPr="00EA04BF">
        <w:rPr>
          <w:rFonts w:ascii="Times New Roman" w:hAnsi="Times New Roman" w:cs="Times New Roman"/>
          <w:spacing w:val="-8"/>
        </w:rPr>
        <w:t>деятельности</w:t>
      </w:r>
      <w:r w:rsidRPr="00EA04BF">
        <w:rPr>
          <w:rFonts w:ascii="Times New Roman" w:hAnsi="Times New Roman" w:cs="Times New Roman"/>
        </w:rPr>
        <w:t xml:space="preserve"> </w:t>
      </w:r>
      <w:r w:rsidRPr="00EA04BF">
        <w:rPr>
          <w:rFonts w:ascii="Times New Roman" w:hAnsi="Times New Roman" w:cs="Times New Roman"/>
          <w:spacing w:val="-8"/>
        </w:rPr>
        <w:t>обусловливает</w:t>
      </w:r>
      <w:r w:rsidRPr="00EA04BF">
        <w:rPr>
          <w:rFonts w:ascii="Times New Roman" w:hAnsi="Times New Roman" w:cs="Times New Roman"/>
        </w:rPr>
        <w:t xml:space="preserve"> </w:t>
      </w:r>
      <w:r w:rsidRPr="00EA04BF">
        <w:rPr>
          <w:rFonts w:ascii="Times New Roman" w:hAnsi="Times New Roman" w:cs="Times New Roman"/>
          <w:spacing w:val="-8"/>
        </w:rPr>
        <w:t>необходимость</w:t>
      </w:r>
      <w:r w:rsidRPr="00EA04BF">
        <w:rPr>
          <w:rFonts w:ascii="Times New Roman" w:hAnsi="Times New Roman" w:cs="Times New Roman"/>
        </w:rPr>
        <w:t xml:space="preserve"> </w:t>
      </w:r>
      <w:r w:rsidRPr="00EA04BF">
        <w:rPr>
          <w:rFonts w:ascii="Times New Roman" w:hAnsi="Times New Roman" w:cs="Times New Roman"/>
          <w:spacing w:val="-8"/>
        </w:rPr>
        <w:t>сочетания</w:t>
      </w:r>
      <w:r w:rsidRPr="00EA04BF">
        <w:rPr>
          <w:rFonts w:ascii="Times New Roman" w:hAnsi="Times New Roman" w:cs="Times New Roman"/>
        </w:rPr>
        <w:t xml:space="preserve"> </w:t>
      </w:r>
      <w:r w:rsidRPr="00EA04BF">
        <w:rPr>
          <w:rFonts w:ascii="Times New Roman" w:hAnsi="Times New Roman" w:cs="Times New Roman"/>
          <w:spacing w:val="-8"/>
        </w:rPr>
        <w:t>эмпирического</w:t>
      </w:r>
      <w:r w:rsidRPr="00EA04BF">
        <w:rPr>
          <w:rFonts w:ascii="Times New Roman" w:hAnsi="Times New Roman" w:cs="Times New Roman"/>
        </w:rPr>
        <w:t xml:space="preserve"> </w:t>
      </w:r>
      <w:r w:rsidRPr="00EA04BF">
        <w:rPr>
          <w:rFonts w:ascii="Times New Roman" w:hAnsi="Times New Roman" w:cs="Times New Roman"/>
          <w:spacing w:val="-8"/>
        </w:rPr>
        <w:t>исследования</w:t>
      </w:r>
      <w:r w:rsidRPr="00EA04BF">
        <w:rPr>
          <w:rFonts w:ascii="Times New Roman" w:hAnsi="Times New Roman" w:cs="Times New Roman"/>
        </w:rPr>
        <w:t xml:space="preserve"> и </w:t>
      </w:r>
      <w:r w:rsidRPr="00EA04BF">
        <w:rPr>
          <w:rFonts w:ascii="Times New Roman" w:hAnsi="Times New Roman" w:cs="Times New Roman"/>
          <w:spacing w:val="-8"/>
        </w:rPr>
        <w:t>проектной</w:t>
      </w:r>
      <w:r w:rsidRPr="00EA04BF">
        <w:rPr>
          <w:rFonts w:ascii="Times New Roman" w:hAnsi="Times New Roman" w:cs="Times New Roman"/>
        </w:rPr>
        <w:t xml:space="preserve"> </w:t>
      </w:r>
      <w:r w:rsidRPr="00EA04BF">
        <w:rPr>
          <w:rFonts w:ascii="Times New Roman" w:hAnsi="Times New Roman" w:cs="Times New Roman"/>
          <w:spacing w:val="-8"/>
        </w:rPr>
        <w:t>деятельности</w:t>
      </w:r>
      <w:r w:rsidRPr="00EA04BF">
        <w:rPr>
          <w:rFonts w:ascii="Times New Roman" w:hAnsi="Times New Roman" w:cs="Times New Roman"/>
        </w:rPr>
        <w:t>.</w:t>
      </w:r>
    </w:p>
    <w:p w14:paraId="0DECB9B9" w14:textId="77777777" w:rsidR="00D951BB" w:rsidRPr="00EA04BF" w:rsidRDefault="00D951BB" w:rsidP="00D951BB">
      <w:pPr>
        <w:pStyle w:val="a3"/>
        <w:rPr>
          <w:rFonts w:ascii="Times New Roman" w:hAnsi="Times New Roman" w:cs="Times New Roman"/>
        </w:rPr>
      </w:pPr>
    </w:p>
    <w:p w14:paraId="4D9DB6F6" w14:textId="77777777" w:rsidR="00D951BB" w:rsidRPr="00C01B8D" w:rsidRDefault="00D951BB" w:rsidP="00C01B8D">
      <w:pPr>
        <w:pStyle w:val="a3"/>
        <w:jc w:val="center"/>
        <w:rPr>
          <w:rFonts w:ascii="Times New Roman" w:hAnsi="Times New Roman" w:cs="Times New Roman"/>
          <w:b/>
        </w:rPr>
      </w:pPr>
      <w:r w:rsidRPr="00C01B8D">
        <w:rPr>
          <w:rFonts w:ascii="Times New Roman" w:hAnsi="Times New Roman" w:cs="Times New Roman"/>
          <w:b/>
        </w:rPr>
        <w:t xml:space="preserve">Примеры формулировки </w:t>
      </w:r>
      <w:r w:rsidR="00C01B8D" w:rsidRPr="00C01B8D">
        <w:rPr>
          <w:rFonts w:ascii="Times New Roman" w:hAnsi="Times New Roman" w:cs="Times New Roman"/>
          <w:b/>
        </w:rPr>
        <w:t xml:space="preserve">темы, </w:t>
      </w:r>
      <w:r w:rsidRPr="00C01B8D">
        <w:rPr>
          <w:rFonts w:ascii="Times New Roman" w:hAnsi="Times New Roman" w:cs="Times New Roman"/>
          <w:b/>
        </w:rPr>
        <w:t>целей</w:t>
      </w:r>
      <w:r w:rsidR="00C01B8D" w:rsidRPr="00C01B8D">
        <w:rPr>
          <w:rFonts w:ascii="Times New Roman" w:hAnsi="Times New Roman" w:cs="Times New Roman"/>
          <w:b/>
        </w:rPr>
        <w:t>, объекта, предмета, гипотез, задач</w:t>
      </w:r>
    </w:p>
    <w:p w14:paraId="3680E385" w14:textId="77777777" w:rsidR="003907AC" w:rsidRPr="004B5B3E" w:rsidRDefault="003907AC" w:rsidP="003907AC">
      <w:pPr>
        <w:pStyle w:val="ae"/>
        <w:spacing w:before="0" w:beforeAutospacing="0" w:after="0" w:afterAutospacing="0"/>
        <w:ind w:firstLine="708"/>
        <w:jc w:val="both"/>
        <w:rPr>
          <w:b/>
          <w:color w:val="000000"/>
        </w:rPr>
      </w:pPr>
      <w:r w:rsidRPr="004B5B3E">
        <w:rPr>
          <w:b/>
          <w:color w:val="000000"/>
        </w:rPr>
        <w:t>Особенности профессионального мышления у студентов гуманитарно-психологического профиля на начальных этапах их профессионального становления.</w:t>
      </w:r>
    </w:p>
    <w:p w14:paraId="09A52B3A" w14:textId="77777777" w:rsidR="003907AC" w:rsidRPr="002815F1" w:rsidRDefault="003907AC" w:rsidP="003907AC">
      <w:pPr>
        <w:pStyle w:val="ae"/>
        <w:spacing w:before="0" w:beforeAutospacing="0" w:after="0" w:afterAutospacing="0"/>
        <w:ind w:firstLine="708"/>
        <w:jc w:val="both"/>
        <w:rPr>
          <w:color w:val="000000"/>
        </w:rPr>
      </w:pPr>
      <w:r w:rsidRPr="002815F1">
        <w:rPr>
          <w:color w:val="000000"/>
        </w:rPr>
        <w:t>Цель исследования: выявить особенности профессионального мышления у студентов гуманитарно-психологического профиля на начальных этапах их профессионального становления.</w:t>
      </w:r>
    </w:p>
    <w:p w14:paraId="2078159B" w14:textId="77777777" w:rsidR="003907AC" w:rsidRPr="002815F1" w:rsidRDefault="003907AC" w:rsidP="003907AC">
      <w:pPr>
        <w:pStyle w:val="ae"/>
        <w:spacing w:before="0" w:beforeAutospacing="0" w:after="0" w:afterAutospacing="0"/>
        <w:ind w:firstLine="708"/>
        <w:jc w:val="both"/>
        <w:rPr>
          <w:color w:val="000000"/>
        </w:rPr>
      </w:pPr>
      <w:r w:rsidRPr="002815F1">
        <w:rPr>
          <w:color w:val="000000"/>
        </w:rPr>
        <w:t xml:space="preserve">Предмет исследования: специфика компонентов профессионального мышления у студентов-психологов на начальных этапах их профессионализации. </w:t>
      </w:r>
    </w:p>
    <w:p w14:paraId="39E1A45D" w14:textId="77777777" w:rsidR="003907AC" w:rsidRPr="002815F1" w:rsidRDefault="003907AC" w:rsidP="003907AC">
      <w:pPr>
        <w:pStyle w:val="ae"/>
        <w:spacing w:before="0" w:beforeAutospacing="0" w:after="0" w:afterAutospacing="0"/>
        <w:jc w:val="both"/>
        <w:rPr>
          <w:color w:val="000000"/>
        </w:rPr>
      </w:pPr>
      <w:r w:rsidRPr="002815F1">
        <w:rPr>
          <w:color w:val="000000"/>
        </w:rPr>
        <w:tab/>
        <w:t>Гипотеза: уровень развития профессионального мышления психологов определяется уровнем развития его рефлексивных компонентов.</w:t>
      </w:r>
    </w:p>
    <w:p w14:paraId="206B6173" w14:textId="77777777" w:rsidR="003907AC" w:rsidRPr="002815F1" w:rsidRDefault="003907AC" w:rsidP="003907AC">
      <w:pPr>
        <w:pStyle w:val="ae"/>
        <w:spacing w:before="0" w:beforeAutospacing="0" w:after="0" w:afterAutospacing="0"/>
        <w:jc w:val="both"/>
        <w:rPr>
          <w:color w:val="000000"/>
        </w:rPr>
      </w:pPr>
      <w:r w:rsidRPr="002815F1">
        <w:rPr>
          <w:color w:val="000000"/>
        </w:rPr>
        <w:tab/>
        <w:t xml:space="preserve">Методы исследования: </w:t>
      </w:r>
    </w:p>
    <w:p w14:paraId="52862E33" w14:textId="77777777" w:rsidR="003907AC" w:rsidRPr="002815F1" w:rsidRDefault="003907AC" w:rsidP="003907AC">
      <w:pPr>
        <w:pStyle w:val="ae"/>
        <w:spacing w:before="0" w:beforeAutospacing="0" w:after="0" w:afterAutospacing="0"/>
        <w:jc w:val="both"/>
        <w:rPr>
          <w:color w:val="000000"/>
        </w:rPr>
      </w:pPr>
      <w:r w:rsidRPr="002815F1">
        <w:rPr>
          <w:color w:val="000000"/>
        </w:rPr>
        <w:t xml:space="preserve">- теоретический анализ литературных источников, моделирование; </w:t>
      </w:r>
    </w:p>
    <w:p w14:paraId="00A747ED" w14:textId="77777777" w:rsidR="003907AC" w:rsidRPr="002815F1" w:rsidRDefault="003907AC" w:rsidP="00290672">
      <w:pPr>
        <w:pStyle w:val="ae"/>
        <w:spacing w:before="0" w:beforeAutospacing="0" w:after="0" w:afterAutospacing="0"/>
        <w:ind w:firstLine="708"/>
        <w:jc w:val="both"/>
        <w:rPr>
          <w:color w:val="000000"/>
        </w:rPr>
      </w:pPr>
      <w:r w:rsidRPr="002815F1">
        <w:rPr>
          <w:color w:val="000000"/>
        </w:rPr>
        <w:t xml:space="preserve">- эмпирические методы – наблюдение, тестирование, контент-анализ, </w:t>
      </w:r>
      <w:r w:rsidRPr="00290672">
        <w:rPr>
          <w:b/>
          <w:color w:val="000000"/>
        </w:rPr>
        <w:t>формирующий</w:t>
      </w:r>
      <w:r w:rsidRPr="002815F1">
        <w:rPr>
          <w:color w:val="000000"/>
        </w:rPr>
        <w:t xml:space="preserve"> эксперимент; </w:t>
      </w:r>
    </w:p>
    <w:p w14:paraId="2C7F0A11" w14:textId="77777777" w:rsidR="00D951BB" w:rsidRPr="00EA04BF" w:rsidRDefault="003907AC" w:rsidP="003907AC">
      <w:pPr>
        <w:pStyle w:val="a3"/>
        <w:rPr>
          <w:rFonts w:ascii="Times New Roman" w:eastAsia="Calibri" w:hAnsi="Times New Roman" w:cs="Times New Roman"/>
          <w:color w:val="000000"/>
        </w:rPr>
      </w:pPr>
      <w:r w:rsidRPr="00EA04BF">
        <w:rPr>
          <w:rFonts w:ascii="Times New Roman" w:eastAsia="Calibri" w:hAnsi="Times New Roman" w:cs="Times New Roman"/>
          <w:color w:val="000000"/>
        </w:rPr>
        <w:t>- методы математико-статистической обработки результатов.</w:t>
      </w:r>
    </w:p>
    <w:p w14:paraId="20B20625" w14:textId="77777777" w:rsidR="00290672" w:rsidRPr="00EA04BF" w:rsidRDefault="00290672" w:rsidP="00EA04BF">
      <w:pPr>
        <w:pStyle w:val="a3"/>
        <w:rPr>
          <w:rFonts w:ascii="Times New Roman" w:hAnsi="Times New Roman" w:cs="Times New Roman"/>
        </w:rPr>
      </w:pPr>
    </w:p>
    <w:p w14:paraId="68A281DC" w14:textId="77777777" w:rsidR="00EA04BF" w:rsidRPr="00EA04BF" w:rsidRDefault="00EA04BF" w:rsidP="00EA04BF">
      <w:pPr>
        <w:pStyle w:val="ae"/>
        <w:spacing w:before="0" w:beforeAutospacing="0" w:after="0" w:afterAutospacing="0"/>
        <w:ind w:firstLine="708"/>
        <w:jc w:val="both"/>
        <w:rPr>
          <w:b/>
        </w:rPr>
      </w:pPr>
      <w:r w:rsidRPr="00EA04BF">
        <w:rPr>
          <w:rFonts w:eastAsia="Calibri"/>
          <w:b/>
          <w:color w:val="000000"/>
        </w:rPr>
        <w:t>Проектная</w:t>
      </w:r>
      <w:r w:rsidRPr="00EA04BF">
        <w:rPr>
          <w:b/>
        </w:rPr>
        <w:t xml:space="preserve"> работа «Формирование психологически безопасной образовательной среды вуза в современных социокультурных условиях»</w:t>
      </w:r>
    </w:p>
    <w:p w14:paraId="3D5CB0E6" w14:textId="77777777" w:rsidR="00EA04BF" w:rsidRPr="00EA04BF" w:rsidRDefault="00EA04BF" w:rsidP="00EA04BF">
      <w:pPr>
        <w:pStyle w:val="ae"/>
        <w:spacing w:before="0" w:beforeAutospacing="0" w:after="0" w:afterAutospacing="0"/>
        <w:ind w:firstLine="708"/>
        <w:jc w:val="both"/>
      </w:pPr>
      <w:r w:rsidRPr="00EA04BF">
        <w:rPr>
          <w:rFonts w:eastAsia="Calibri"/>
          <w:color w:val="000000"/>
        </w:rPr>
        <w:t>Цель</w:t>
      </w:r>
      <w:r w:rsidRPr="00EA04BF">
        <w:rPr>
          <w:b/>
          <w:bCs/>
        </w:rPr>
        <w:t xml:space="preserve"> </w:t>
      </w:r>
      <w:r w:rsidRPr="00EA04BF">
        <w:rPr>
          <w:rFonts w:eastAsia="Calibri"/>
          <w:color w:val="000000"/>
        </w:rPr>
        <w:t>проекта</w:t>
      </w:r>
      <w:r w:rsidRPr="00EA04BF">
        <w:rPr>
          <w:b/>
          <w:bCs/>
        </w:rPr>
        <w:t xml:space="preserve">: </w:t>
      </w:r>
      <w:r w:rsidRPr="00EA04BF">
        <w:t>определить особенности формирования психологически безопасной образовательной среды вуза в современных социокультурных условиях.</w:t>
      </w:r>
    </w:p>
    <w:p w14:paraId="27FB2CCA" w14:textId="77777777" w:rsidR="00EA04BF" w:rsidRPr="00EA04BF" w:rsidRDefault="00EA04BF" w:rsidP="00EA04BF">
      <w:pPr>
        <w:pStyle w:val="a3"/>
        <w:rPr>
          <w:rFonts w:ascii="Times New Roman" w:hAnsi="Times New Roman" w:cs="Times New Roman"/>
          <w:sz w:val="24"/>
          <w:szCs w:val="24"/>
        </w:rPr>
      </w:pPr>
      <w:r w:rsidRPr="00EA04BF">
        <w:rPr>
          <w:rFonts w:ascii="Times New Roman" w:eastAsia="Calibri" w:hAnsi="Times New Roman" w:cs="Times New Roman"/>
          <w:color w:val="000000"/>
          <w:sz w:val="24"/>
          <w:szCs w:val="24"/>
        </w:rPr>
        <w:t>Задачи</w:t>
      </w:r>
      <w:r w:rsidRPr="00EA04BF">
        <w:rPr>
          <w:rFonts w:ascii="Times New Roman" w:hAnsi="Times New Roman" w:cs="Times New Roman"/>
          <w:b/>
          <w:bCs/>
          <w:sz w:val="24"/>
          <w:szCs w:val="24"/>
        </w:rPr>
        <w:t xml:space="preserve"> </w:t>
      </w:r>
      <w:r w:rsidRPr="00EA04BF">
        <w:rPr>
          <w:rFonts w:ascii="Times New Roman" w:eastAsia="Calibri" w:hAnsi="Times New Roman" w:cs="Times New Roman"/>
          <w:color w:val="000000"/>
          <w:sz w:val="24"/>
          <w:szCs w:val="24"/>
        </w:rPr>
        <w:t>проекта</w:t>
      </w:r>
      <w:r w:rsidRPr="00EA04BF">
        <w:rPr>
          <w:rFonts w:ascii="Times New Roman" w:hAnsi="Times New Roman" w:cs="Times New Roman"/>
          <w:b/>
          <w:bCs/>
          <w:sz w:val="24"/>
          <w:szCs w:val="24"/>
        </w:rPr>
        <w:t>:</w:t>
      </w:r>
    </w:p>
    <w:p w14:paraId="69F214ED" w14:textId="77777777" w:rsidR="00EA04BF" w:rsidRPr="00EA04BF" w:rsidRDefault="00EA04BF" w:rsidP="00EA04BF">
      <w:pPr>
        <w:pStyle w:val="a3"/>
        <w:numPr>
          <w:ilvl w:val="0"/>
          <w:numId w:val="7"/>
        </w:numPr>
        <w:rPr>
          <w:rFonts w:ascii="Times New Roman" w:hAnsi="Times New Roman" w:cs="Times New Roman"/>
          <w:sz w:val="24"/>
          <w:szCs w:val="24"/>
        </w:rPr>
      </w:pPr>
      <w:r w:rsidRPr="00EA04BF">
        <w:rPr>
          <w:rFonts w:ascii="Times New Roman" w:eastAsia="Calibri" w:hAnsi="Times New Roman" w:cs="Times New Roman"/>
          <w:color w:val="000000"/>
          <w:sz w:val="24"/>
          <w:szCs w:val="24"/>
        </w:rPr>
        <w:t>Изучить</w:t>
      </w:r>
      <w:r w:rsidRPr="00EA04BF">
        <w:rPr>
          <w:rFonts w:ascii="Times New Roman" w:hAnsi="Times New Roman" w:cs="Times New Roman"/>
          <w:sz w:val="24"/>
          <w:szCs w:val="24"/>
        </w:rPr>
        <w:t xml:space="preserve"> </w:t>
      </w:r>
      <w:r w:rsidRPr="00EA04BF">
        <w:rPr>
          <w:rFonts w:ascii="Times New Roman" w:eastAsia="Calibri" w:hAnsi="Times New Roman" w:cs="Times New Roman"/>
          <w:color w:val="000000"/>
          <w:sz w:val="24"/>
          <w:szCs w:val="24"/>
        </w:rPr>
        <w:t>теоретические</w:t>
      </w:r>
      <w:r w:rsidRPr="00EA04BF">
        <w:rPr>
          <w:rFonts w:ascii="Times New Roman" w:hAnsi="Times New Roman" w:cs="Times New Roman"/>
          <w:sz w:val="24"/>
          <w:szCs w:val="24"/>
        </w:rPr>
        <w:t xml:space="preserve"> аспекты проблемы психологической безопасности образовательной среды. </w:t>
      </w:r>
    </w:p>
    <w:p w14:paraId="0719B63F" w14:textId="77777777" w:rsidR="00EA04BF" w:rsidRPr="00EA04BF" w:rsidRDefault="00EA04BF" w:rsidP="00EA04BF">
      <w:pPr>
        <w:pStyle w:val="a3"/>
        <w:numPr>
          <w:ilvl w:val="0"/>
          <w:numId w:val="7"/>
        </w:numPr>
        <w:rPr>
          <w:rFonts w:ascii="Times New Roman" w:hAnsi="Times New Roman" w:cs="Times New Roman"/>
          <w:sz w:val="24"/>
          <w:szCs w:val="24"/>
        </w:rPr>
      </w:pPr>
      <w:r w:rsidRPr="00EA04BF">
        <w:rPr>
          <w:rFonts w:ascii="Times New Roman" w:hAnsi="Times New Roman" w:cs="Times New Roman"/>
          <w:sz w:val="24"/>
          <w:szCs w:val="24"/>
        </w:rPr>
        <w:t>Провести эмпирическое исследование оценки студентами уровня психологической безопасности образовательной среды вуза.</w:t>
      </w:r>
    </w:p>
    <w:p w14:paraId="007142D1" w14:textId="77777777" w:rsidR="00EA04BF" w:rsidRPr="00EA04BF" w:rsidRDefault="00EA04BF" w:rsidP="00EA04BF">
      <w:pPr>
        <w:pStyle w:val="a3"/>
        <w:numPr>
          <w:ilvl w:val="0"/>
          <w:numId w:val="7"/>
        </w:numPr>
        <w:rPr>
          <w:rFonts w:ascii="Times New Roman" w:hAnsi="Times New Roman" w:cs="Times New Roman"/>
          <w:sz w:val="24"/>
          <w:szCs w:val="24"/>
        </w:rPr>
      </w:pPr>
      <w:r w:rsidRPr="00EA04BF">
        <w:rPr>
          <w:rFonts w:ascii="Times New Roman" w:hAnsi="Times New Roman" w:cs="Times New Roman"/>
          <w:sz w:val="24"/>
          <w:szCs w:val="24"/>
        </w:rPr>
        <w:lastRenderedPageBreak/>
        <w:t>Разработать программу  по формированию психологически комфортной и безопасной образовательной среды вуза.</w:t>
      </w:r>
    </w:p>
    <w:p w14:paraId="141CFAAF" w14:textId="77777777" w:rsidR="00EA04BF" w:rsidRPr="00EA04BF" w:rsidRDefault="00EA04BF" w:rsidP="00EA04BF">
      <w:pPr>
        <w:pStyle w:val="a3"/>
        <w:numPr>
          <w:ilvl w:val="0"/>
          <w:numId w:val="7"/>
        </w:numPr>
        <w:rPr>
          <w:rFonts w:ascii="Times New Roman" w:hAnsi="Times New Roman" w:cs="Times New Roman"/>
          <w:sz w:val="24"/>
          <w:szCs w:val="24"/>
        </w:rPr>
      </w:pPr>
      <w:r w:rsidRPr="00EA04BF">
        <w:rPr>
          <w:rFonts w:ascii="Times New Roman" w:hAnsi="Times New Roman" w:cs="Times New Roman"/>
          <w:sz w:val="24"/>
          <w:szCs w:val="24"/>
        </w:rPr>
        <w:t>Разработать пакет методических и аналитических материалов, обеспечивающих психологическое сопровождение проекта.</w:t>
      </w:r>
    </w:p>
    <w:p w14:paraId="36C9CC3D" w14:textId="77777777" w:rsidR="00EA04BF" w:rsidRDefault="00C01B8D" w:rsidP="00EA04BF">
      <w:pPr>
        <w:pStyle w:val="a3"/>
        <w:jc w:val="both"/>
        <w:rPr>
          <w:rFonts w:ascii="Times New Roman" w:hAnsi="Times New Roman" w:cs="Times New Roman"/>
          <w:sz w:val="24"/>
          <w:szCs w:val="24"/>
        </w:rPr>
      </w:pPr>
      <w:r>
        <w:rPr>
          <w:rFonts w:ascii="Times New Roman" w:hAnsi="Times New Roman" w:cs="Times New Roman"/>
          <w:sz w:val="24"/>
          <w:szCs w:val="24"/>
        </w:rPr>
        <w:t>Здесь может не быть гипотезы в ее обычном значении.</w:t>
      </w:r>
    </w:p>
    <w:p w14:paraId="76AD1C22" w14:textId="77777777" w:rsidR="00C01B8D" w:rsidRDefault="00C01B8D" w:rsidP="00EA04BF">
      <w:pPr>
        <w:pStyle w:val="ae"/>
        <w:spacing w:before="0" w:beforeAutospacing="0" w:after="0" w:afterAutospacing="0"/>
        <w:jc w:val="both"/>
        <w:rPr>
          <w:b/>
        </w:rPr>
      </w:pPr>
    </w:p>
    <w:p w14:paraId="6A1D2FF2" w14:textId="77777777" w:rsidR="00EA04BF" w:rsidRPr="00EA04BF" w:rsidRDefault="00EA04BF" w:rsidP="00EA04BF">
      <w:pPr>
        <w:pStyle w:val="ae"/>
        <w:spacing w:before="0" w:beforeAutospacing="0" w:after="0" w:afterAutospacing="0"/>
        <w:jc w:val="both"/>
        <w:rPr>
          <w:b/>
        </w:rPr>
      </w:pPr>
      <w:r w:rsidRPr="00EA04BF">
        <w:rPr>
          <w:b/>
        </w:rPr>
        <w:t>Профессиональное становление студентов средних специальных учреждений</w:t>
      </w:r>
    </w:p>
    <w:p w14:paraId="7CC550D2" w14:textId="77777777" w:rsidR="00EA04BF" w:rsidRPr="00EA04BF" w:rsidRDefault="00EA04BF" w:rsidP="00EA04BF">
      <w:pPr>
        <w:pStyle w:val="ae"/>
        <w:spacing w:before="0" w:beforeAutospacing="0" w:after="0" w:afterAutospacing="0"/>
        <w:jc w:val="both"/>
      </w:pPr>
      <w:r w:rsidRPr="00EA04BF">
        <w:t>Цель работы: в процессе комплексного теоретико-эмпирического исследования выявить психологические условия и факторы успешного профессионального с</w:t>
      </w:r>
      <w:r>
        <w:t>тановления</w:t>
      </w:r>
      <w:r w:rsidRPr="00EA04BF">
        <w:t xml:space="preserve">, разработать программу профессионального самоопределения и </w:t>
      </w:r>
      <w:r w:rsidRPr="00EA04BF">
        <w:rPr>
          <w:color w:val="000000"/>
        </w:rPr>
        <w:t>апробировать</w:t>
      </w:r>
      <w:r w:rsidRPr="00EA04BF">
        <w:t xml:space="preserve"> ее в тренинге у студентов колледжа. </w:t>
      </w:r>
    </w:p>
    <w:p w14:paraId="38BA766F" w14:textId="77777777" w:rsidR="00EA04BF" w:rsidRDefault="00EA04BF" w:rsidP="00EA04BF">
      <w:pPr>
        <w:pStyle w:val="ae"/>
        <w:spacing w:before="0" w:beforeAutospacing="0" w:after="0" w:afterAutospacing="0"/>
        <w:jc w:val="both"/>
        <w:rPr>
          <w:color w:val="000000"/>
        </w:rPr>
      </w:pPr>
      <w:r>
        <w:rPr>
          <w:color w:val="000000"/>
        </w:rPr>
        <w:t>В данном случае работа также без явной гипотезы, поскольку носит проектный характер. Здесь более четко формулируются задачи, и гипотеза может быть заменена положениями, выносимыми на защиту.</w:t>
      </w:r>
    </w:p>
    <w:p w14:paraId="645E5AC3" w14:textId="77777777" w:rsidR="00EA04BF" w:rsidRPr="00C01B8D" w:rsidRDefault="00EA04BF" w:rsidP="00C01B8D">
      <w:pPr>
        <w:pStyle w:val="ae"/>
        <w:spacing w:before="0" w:beforeAutospacing="0" w:after="0" w:afterAutospacing="0"/>
        <w:jc w:val="both"/>
        <w:rPr>
          <w:color w:val="000000"/>
        </w:rPr>
      </w:pPr>
    </w:p>
    <w:p w14:paraId="12CCCDE6" w14:textId="77777777" w:rsidR="00C01B8D" w:rsidRPr="00C01B8D" w:rsidRDefault="00C01B8D" w:rsidP="00C01B8D">
      <w:pPr>
        <w:spacing w:line="240" w:lineRule="auto"/>
        <w:ind w:firstLine="709"/>
        <w:jc w:val="both"/>
        <w:rPr>
          <w:rFonts w:ascii="Times New Roman" w:hAnsi="Times New Roman" w:cs="Times New Roman"/>
          <w:b/>
          <w:bCs/>
          <w:iCs/>
          <w:sz w:val="24"/>
          <w:szCs w:val="24"/>
        </w:rPr>
      </w:pPr>
      <w:r w:rsidRPr="00C01B8D">
        <w:rPr>
          <w:rFonts w:ascii="Times New Roman" w:hAnsi="Times New Roman" w:cs="Times New Roman"/>
          <w:b/>
          <w:bCs/>
          <w:iCs/>
          <w:sz w:val="24"/>
          <w:szCs w:val="24"/>
        </w:rPr>
        <w:t>Имплицитные установки о гендерных ролях как фактор субъективной карьерной успешности женщин.</w:t>
      </w:r>
    </w:p>
    <w:p w14:paraId="5603A8FA" w14:textId="77777777" w:rsidR="00C01B8D" w:rsidRPr="00C01B8D" w:rsidRDefault="00C01B8D" w:rsidP="00C01B8D">
      <w:pPr>
        <w:spacing w:line="240" w:lineRule="auto"/>
        <w:ind w:firstLine="709"/>
        <w:jc w:val="both"/>
        <w:rPr>
          <w:rFonts w:ascii="Times New Roman" w:hAnsi="Times New Roman" w:cs="Times New Roman"/>
          <w:sz w:val="24"/>
          <w:szCs w:val="24"/>
        </w:rPr>
      </w:pPr>
      <w:r w:rsidRPr="00C01B8D">
        <w:rPr>
          <w:rFonts w:ascii="Times New Roman" w:hAnsi="Times New Roman" w:cs="Times New Roman"/>
          <w:b/>
          <w:sz w:val="24"/>
          <w:szCs w:val="24"/>
        </w:rPr>
        <w:t>Целью</w:t>
      </w:r>
      <w:r w:rsidRPr="00C01B8D">
        <w:rPr>
          <w:rFonts w:ascii="Times New Roman" w:hAnsi="Times New Roman" w:cs="Times New Roman"/>
          <w:sz w:val="24"/>
          <w:szCs w:val="24"/>
        </w:rPr>
        <w:t xml:space="preserve"> данного исследования является изучение имплицитных установок относительно гендерных ролей как фактора субъективной карьерной успешности женщин. </w:t>
      </w:r>
    </w:p>
    <w:p w14:paraId="6576500A" w14:textId="77777777" w:rsidR="00C01B8D" w:rsidRPr="00C01B8D" w:rsidRDefault="00C01B8D" w:rsidP="00C01B8D">
      <w:pPr>
        <w:autoSpaceDE w:val="0"/>
        <w:autoSpaceDN w:val="0"/>
        <w:adjustRightInd w:val="0"/>
        <w:spacing w:line="240" w:lineRule="auto"/>
        <w:ind w:firstLine="709"/>
        <w:jc w:val="both"/>
        <w:rPr>
          <w:rFonts w:ascii="Times New Roman" w:eastAsia="Times New Roman" w:hAnsi="Times New Roman" w:cs="Times New Roman"/>
          <w:color w:val="000000"/>
          <w:sz w:val="24"/>
          <w:szCs w:val="24"/>
        </w:rPr>
      </w:pPr>
      <w:r w:rsidRPr="00C01B8D">
        <w:rPr>
          <w:rFonts w:ascii="Times New Roman" w:eastAsia="Times New Roman" w:hAnsi="Times New Roman" w:cs="Times New Roman"/>
          <w:b/>
          <w:color w:val="000000"/>
          <w:sz w:val="24"/>
          <w:szCs w:val="24"/>
        </w:rPr>
        <w:t xml:space="preserve">Предметом </w:t>
      </w:r>
      <w:r w:rsidRPr="00C01B8D">
        <w:rPr>
          <w:rFonts w:ascii="Times New Roman" w:eastAsia="Times New Roman" w:hAnsi="Times New Roman" w:cs="Times New Roman"/>
          <w:b/>
          <w:bCs/>
          <w:color w:val="000000"/>
          <w:sz w:val="24"/>
          <w:szCs w:val="24"/>
        </w:rPr>
        <w:t>исследования</w:t>
      </w:r>
      <w:r w:rsidRPr="00C01B8D">
        <w:rPr>
          <w:rFonts w:ascii="Times New Roman" w:eastAsia="Times New Roman" w:hAnsi="Times New Roman" w:cs="Times New Roman"/>
          <w:color w:val="000000"/>
          <w:sz w:val="24"/>
          <w:szCs w:val="24"/>
        </w:rPr>
        <w:t xml:space="preserve"> является </w:t>
      </w:r>
      <w:r w:rsidRPr="00C01B8D">
        <w:rPr>
          <w:rFonts w:ascii="Times New Roman" w:hAnsi="Times New Roman" w:cs="Times New Roman"/>
          <w:sz w:val="24"/>
          <w:szCs w:val="24"/>
        </w:rPr>
        <w:t>связь имплицитных и эксплицитных установок женщин относительно гендерных ролей с субъективной карьерной успешностью и механизмы, опосредующие эту связь.</w:t>
      </w:r>
    </w:p>
    <w:p w14:paraId="06E98BF1" w14:textId="77777777" w:rsidR="00C01B8D" w:rsidRPr="00C01B8D" w:rsidRDefault="00C01B8D" w:rsidP="00C01B8D">
      <w:pPr>
        <w:spacing w:line="240" w:lineRule="auto"/>
        <w:ind w:firstLine="709"/>
        <w:jc w:val="both"/>
        <w:rPr>
          <w:rFonts w:ascii="Times New Roman" w:hAnsi="Times New Roman" w:cs="Times New Roman"/>
          <w:sz w:val="24"/>
          <w:szCs w:val="24"/>
        </w:rPr>
      </w:pPr>
      <w:r w:rsidRPr="00C01B8D">
        <w:rPr>
          <w:rFonts w:ascii="Times New Roman" w:hAnsi="Times New Roman" w:cs="Times New Roman"/>
          <w:b/>
          <w:sz w:val="24"/>
          <w:szCs w:val="24"/>
        </w:rPr>
        <w:t>Объект исследования</w:t>
      </w:r>
      <w:r w:rsidRPr="00C01B8D">
        <w:rPr>
          <w:rFonts w:ascii="Times New Roman" w:hAnsi="Times New Roman" w:cs="Times New Roman"/>
          <w:sz w:val="24"/>
          <w:szCs w:val="24"/>
        </w:rPr>
        <w:t xml:space="preserve"> – экономически активные женщины, работающие по найму, проживающие в разных городах России. </w:t>
      </w:r>
    </w:p>
    <w:p w14:paraId="48AA5D24" w14:textId="77777777" w:rsidR="00C01B8D" w:rsidRPr="00C01B8D" w:rsidRDefault="00C01B8D" w:rsidP="00C01B8D">
      <w:pPr>
        <w:spacing w:before="240" w:line="240" w:lineRule="auto"/>
        <w:ind w:firstLine="709"/>
        <w:rPr>
          <w:rFonts w:ascii="Times New Roman" w:hAnsi="Times New Roman" w:cs="Times New Roman"/>
          <w:b/>
          <w:sz w:val="24"/>
          <w:szCs w:val="24"/>
        </w:rPr>
      </w:pPr>
      <w:r w:rsidRPr="00C01B8D">
        <w:rPr>
          <w:rFonts w:ascii="Times New Roman" w:hAnsi="Times New Roman" w:cs="Times New Roman"/>
          <w:b/>
          <w:sz w:val="24"/>
          <w:szCs w:val="24"/>
        </w:rPr>
        <w:t>Гипотезы исследования:</w:t>
      </w:r>
    </w:p>
    <w:p w14:paraId="4AC3F795" w14:textId="77777777" w:rsidR="00C01B8D" w:rsidRPr="00C01B8D" w:rsidRDefault="00C01B8D" w:rsidP="00C01B8D">
      <w:pPr>
        <w:numPr>
          <w:ilvl w:val="0"/>
          <w:numId w:val="9"/>
        </w:numPr>
        <w:spacing w:after="240" w:line="240" w:lineRule="auto"/>
        <w:ind w:firstLine="709"/>
        <w:jc w:val="both"/>
        <w:rPr>
          <w:rFonts w:ascii="Times New Roman" w:eastAsia="Times New Roman" w:hAnsi="Times New Roman" w:cs="Times New Roman"/>
          <w:sz w:val="24"/>
          <w:szCs w:val="24"/>
          <w:lang w:eastAsia="ru-RU"/>
        </w:rPr>
      </w:pPr>
      <w:r w:rsidRPr="00C01B8D">
        <w:rPr>
          <w:rFonts w:ascii="Times New Roman" w:eastAsia="Times New Roman" w:hAnsi="Times New Roman" w:cs="Times New Roman"/>
          <w:sz w:val="24"/>
          <w:szCs w:val="24"/>
          <w:lang w:eastAsia="ru-RU"/>
        </w:rPr>
        <w:t xml:space="preserve">У женщин с </w:t>
      </w:r>
      <w:r w:rsidRPr="00C01B8D">
        <w:rPr>
          <w:rFonts w:ascii="Times New Roman" w:hAnsi="Times New Roman" w:cs="Times New Roman"/>
          <w:sz w:val="24"/>
          <w:szCs w:val="24"/>
        </w:rPr>
        <w:t>традиционными</w:t>
      </w:r>
      <w:r w:rsidRPr="00C01B8D">
        <w:rPr>
          <w:rFonts w:ascii="Times New Roman" w:hAnsi="Times New Roman" w:cs="Times New Roman"/>
          <w:i/>
          <w:iCs/>
          <w:sz w:val="24"/>
          <w:szCs w:val="24"/>
        </w:rPr>
        <w:t xml:space="preserve"> </w:t>
      </w:r>
      <w:r w:rsidRPr="00C01B8D">
        <w:rPr>
          <w:rFonts w:ascii="Times New Roman" w:eastAsia="Times New Roman" w:hAnsi="Times New Roman" w:cs="Times New Roman"/>
          <w:sz w:val="24"/>
          <w:szCs w:val="24"/>
          <w:lang w:eastAsia="ru-RU"/>
        </w:rPr>
        <w:t xml:space="preserve">имплицитными и эксплицитными установками </w:t>
      </w:r>
      <w:r w:rsidRPr="00C01B8D">
        <w:rPr>
          <w:rFonts w:ascii="Times New Roman" w:hAnsi="Times New Roman" w:cs="Times New Roman"/>
          <w:sz w:val="24"/>
          <w:szCs w:val="24"/>
        </w:rPr>
        <w:t>относительно гендерных ролей</w:t>
      </w:r>
      <w:r w:rsidRPr="00C01B8D">
        <w:rPr>
          <w:rFonts w:ascii="Times New Roman" w:eastAsia="Times New Roman" w:hAnsi="Times New Roman" w:cs="Times New Roman"/>
          <w:sz w:val="24"/>
          <w:szCs w:val="24"/>
          <w:lang w:eastAsia="ru-RU"/>
        </w:rPr>
        <w:t xml:space="preserve"> больше выражена управляемость карьерой, чем у женщин с эгалитарными установками </w:t>
      </w:r>
      <w:r w:rsidRPr="00C01B8D">
        <w:rPr>
          <w:rFonts w:ascii="Times New Roman" w:hAnsi="Times New Roman" w:cs="Times New Roman"/>
          <w:sz w:val="24"/>
          <w:szCs w:val="24"/>
        </w:rPr>
        <w:t>относительно гендерных ролей</w:t>
      </w:r>
      <w:r w:rsidRPr="00C01B8D">
        <w:rPr>
          <w:rFonts w:ascii="Times New Roman" w:eastAsia="Times New Roman" w:hAnsi="Times New Roman" w:cs="Times New Roman"/>
          <w:sz w:val="24"/>
          <w:szCs w:val="24"/>
          <w:lang w:eastAsia="ru-RU"/>
        </w:rPr>
        <w:t xml:space="preserve">. </w:t>
      </w:r>
    </w:p>
    <w:p w14:paraId="5AFDF03C" w14:textId="77777777" w:rsidR="00C01B8D" w:rsidRPr="00C01B8D" w:rsidRDefault="00C01B8D" w:rsidP="00C01B8D">
      <w:pPr>
        <w:numPr>
          <w:ilvl w:val="0"/>
          <w:numId w:val="9"/>
        </w:numPr>
        <w:spacing w:after="240" w:line="240" w:lineRule="auto"/>
        <w:ind w:firstLine="709"/>
        <w:jc w:val="both"/>
        <w:rPr>
          <w:rFonts w:ascii="Times New Roman" w:eastAsia="Times New Roman" w:hAnsi="Times New Roman" w:cs="Times New Roman"/>
          <w:sz w:val="24"/>
          <w:szCs w:val="24"/>
          <w:lang w:eastAsia="ru-RU"/>
        </w:rPr>
      </w:pPr>
      <w:r w:rsidRPr="00C01B8D">
        <w:rPr>
          <w:rFonts w:ascii="Times New Roman" w:eastAsia="Times New Roman" w:hAnsi="Times New Roman" w:cs="Times New Roman"/>
          <w:sz w:val="24"/>
          <w:szCs w:val="24"/>
          <w:lang w:eastAsia="ru-RU"/>
        </w:rPr>
        <w:t xml:space="preserve">Имплицитные и эксплицитные установки женщин </w:t>
      </w:r>
      <w:r w:rsidRPr="00C01B8D">
        <w:rPr>
          <w:rFonts w:ascii="Times New Roman" w:hAnsi="Times New Roman" w:cs="Times New Roman"/>
          <w:sz w:val="24"/>
          <w:szCs w:val="24"/>
        </w:rPr>
        <w:t>относительно гендерных ролей</w:t>
      </w:r>
      <w:r w:rsidRPr="00C01B8D">
        <w:rPr>
          <w:rFonts w:ascii="Times New Roman" w:eastAsia="Times New Roman" w:hAnsi="Times New Roman" w:cs="Times New Roman"/>
          <w:sz w:val="24"/>
          <w:szCs w:val="24"/>
          <w:lang w:eastAsia="ru-RU"/>
        </w:rPr>
        <w:t xml:space="preserve"> связаны со страхом отрицательной реакции в случае успеха. </w:t>
      </w:r>
    </w:p>
    <w:p w14:paraId="5AF61738" w14:textId="77777777" w:rsidR="00C01B8D" w:rsidRPr="00C01B8D" w:rsidRDefault="00C01B8D" w:rsidP="00C01B8D">
      <w:pPr>
        <w:numPr>
          <w:ilvl w:val="0"/>
          <w:numId w:val="9"/>
        </w:numPr>
        <w:spacing w:after="240" w:line="240" w:lineRule="auto"/>
        <w:ind w:firstLine="709"/>
        <w:jc w:val="both"/>
        <w:rPr>
          <w:rFonts w:ascii="Times New Roman" w:eastAsia="Times New Roman" w:hAnsi="Times New Roman" w:cs="Times New Roman"/>
          <w:sz w:val="24"/>
          <w:szCs w:val="24"/>
          <w:lang w:eastAsia="ru-RU"/>
        </w:rPr>
      </w:pPr>
      <w:r w:rsidRPr="00C01B8D">
        <w:rPr>
          <w:rFonts w:ascii="Times New Roman" w:eastAsia="Times New Roman" w:hAnsi="Times New Roman" w:cs="Times New Roman"/>
          <w:sz w:val="24"/>
          <w:szCs w:val="24"/>
          <w:lang w:eastAsia="ru-RU"/>
        </w:rPr>
        <w:t xml:space="preserve">У женщин с </w:t>
      </w:r>
      <w:r w:rsidRPr="00C01B8D">
        <w:rPr>
          <w:rFonts w:ascii="Times New Roman" w:hAnsi="Times New Roman" w:cs="Times New Roman"/>
          <w:sz w:val="24"/>
          <w:szCs w:val="24"/>
        </w:rPr>
        <w:t>традиционными</w:t>
      </w:r>
      <w:r w:rsidRPr="00C01B8D">
        <w:rPr>
          <w:rFonts w:ascii="Times New Roman" w:hAnsi="Times New Roman" w:cs="Times New Roman"/>
          <w:i/>
          <w:iCs/>
          <w:sz w:val="24"/>
          <w:szCs w:val="24"/>
        </w:rPr>
        <w:t xml:space="preserve"> </w:t>
      </w:r>
      <w:r w:rsidRPr="00C01B8D">
        <w:rPr>
          <w:rFonts w:ascii="Times New Roman" w:eastAsia="Times New Roman" w:hAnsi="Times New Roman" w:cs="Times New Roman"/>
          <w:sz w:val="24"/>
          <w:szCs w:val="24"/>
          <w:lang w:eastAsia="ru-RU"/>
        </w:rPr>
        <w:t xml:space="preserve">имплицитными и эксплицитными установками </w:t>
      </w:r>
      <w:r w:rsidRPr="00C01B8D">
        <w:rPr>
          <w:rFonts w:ascii="Times New Roman" w:hAnsi="Times New Roman" w:cs="Times New Roman"/>
          <w:sz w:val="24"/>
          <w:szCs w:val="24"/>
        </w:rPr>
        <w:t>относительно гендерных ролей</w:t>
      </w:r>
      <w:r w:rsidRPr="00C01B8D">
        <w:rPr>
          <w:rFonts w:ascii="Times New Roman" w:eastAsia="Times New Roman" w:hAnsi="Times New Roman" w:cs="Times New Roman"/>
          <w:sz w:val="24"/>
          <w:szCs w:val="24"/>
          <w:lang w:eastAsia="ru-RU"/>
        </w:rPr>
        <w:t xml:space="preserve"> ниже уровень центральности работы, чем у женщин с эгалитарными установками </w:t>
      </w:r>
      <w:r w:rsidRPr="00C01B8D">
        <w:rPr>
          <w:rFonts w:ascii="Times New Roman" w:hAnsi="Times New Roman" w:cs="Times New Roman"/>
          <w:sz w:val="24"/>
          <w:szCs w:val="24"/>
        </w:rPr>
        <w:t>относительно гендерных ролей</w:t>
      </w:r>
      <w:r w:rsidRPr="00C01B8D">
        <w:rPr>
          <w:rFonts w:ascii="Times New Roman" w:eastAsia="Times New Roman" w:hAnsi="Times New Roman" w:cs="Times New Roman"/>
          <w:sz w:val="24"/>
          <w:szCs w:val="24"/>
          <w:lang w:eastAsia="ru-RU"/>
        </w:rPr>
        <w:t xml:space="preserve">. </w:t>
      </w:r>
    </w:p>
    <w:p w14:paraId="2DE5AEFD" w14:textId="77777777" w:rsidR="00C01B8D" w:rsidRPr="00C01B8D" w:rsidRDefault="00C01B8D" w:rsidP="00C01B8D">
      <w:pPr>
        <w:numPr>
          <w:ilvl w:val="0"/>
          <w:numId w:val="9"/>
        </w:numPr>
        <w:spacing w:after="240" w:line="240" w:lineRule="auto"/>
        <w:ind w:firstLine="709"/>
        <w:jc w:val="both"/>
        <w:rPr>
          <w:rFonts w:ascii="Times New Roman" w:eastAsia="Times New Roman" w:hAnsi="Times New Roman" w:cs="Times New Roman"/>
          <w:sz w:val="24"/>
          <w:szCs w:val="24"/>
          <w:lang w:eastAsia="ru-RU"/>
        </w:rPr>
      </w:pPr>
      <w:r w:rsidRPr="00C01B8D">
        <w:rPr>
          <w:rFonts w:ascii="Times New Roman" w:eastAsia="Times New Roman" w:hAnsi="Times New Roman" w:cs="Times New Roman"/>
          <w:sz w:val="24"/>
          <w:szCs w:val="24"/>
          <w:lang w:eastAsia="ru-RU"/>
        </w:rPr>
        <w:t xml:space="preserve">У женщин с </w:t>
      </w:r>
      <w:r w:rsidRPr="00C01B8D">
        <w:rPr>
          <w:rFonts w:ascii="Times New Roman" w:hAnsi="Times New Roman" w:cs="Times New Roman"/>
          <w:sz w:val="24"/>
          <w:szCs w:val="24"/>
        </w:rPr>
        <w:t>традиционными</w:t>
      </w:r>
      <w:r w:rsidRPr="00C01B8D">
        <w:rPr>
          <w:rFonts w:ascii="Times New Roman" w:hAnsi="Times New Roman" w:cs="Times New Roman"/>
          <w:i/>
          <w:iCs/>
          <w:sz w:val="24"/>
          <w:szCs w:val="24"/>
        </w:rPr>
        <w:t xml:space="preserve"> </w:t>
      </w:r>
      <w:r w:rsidRPr="00C01B8D">
        <w:rPr>
          <w:rFonts w:ascii="Times New Roman" w:eastAsia="Times New Roman" w:hAnsi="Times New Roman" w:cs="Times New Roman"/>
          <w:sz w:val="24"/>
          <w:szCs w:val="24"/>
          <w:lang w:eastAsia="ru-RU"/>
        </w:rPr>
        <w:t xml:space="preserve">имплицитными и эксплицитными установками </w:t>
      </w:r>
      <w:r w:rsidRPr="00C01B8D">
        <w:rPr>
          <w:rFonts w:ascii="Times New Roman" w:hAnsi="Times New Roman" w:cs="Times New Roman"/>
          <w:sz w:val="24"/>
          <w:szCs w:val="24"/>
        </w:rPr>
        <w:t>относительно гендерных ролей</w:t>
      </w:r>
      <w:r w:rsidRPr="00C01B8D">
        <w:rPr>
          <w:rFonts w:ascii="Times New Roman" w:eastAsia="Times New Roman" w:hAnsi="Times New Roman" w:cs="Times New Roman"/>
          <w:sz w:val="24"/>
          <w:szCs w:val="24"/>
          <w:lang w:eastAsia="ru-RU"/>
        </w:rPr>
        <w:t xml:space="preserve"> ниже уровень карьерного планирования, чем у женщин с эгалитарными установками </w:t>
      </w:r>
      <w:r w:rsidRPr="00C01B8D">
        <w:rPr>
          <w:rFonts w:ascii="Times New Roman" w:hAnsi="Times New Roman" w:cs="Times New Roman"/>
          <w:sz w:val="24"/>
          <w:szCs w:val="24"/>
        </w:rPr>
        <w:t>относительно гендерных ролей</w:t>
      </w:r>
      <w:r w:rsidRPr="00C01B8D">
        <w:rPr>
          <w:rFonts w:ascii="Times New Roman" w:eastAsia="Times New Roman" w:hAnsi="Times New Roman" w:cs="Times New Roman"/>
          <w:sz w:val="24"/>
          <w:szCs w:val="24"/>
          <w:lang w:eastAsia="ru-RU"/>
        </w:rPr>
        <w:t xml:space="preserve">. </w:t>
      </w:r>
    </w:p>
    <w:p w14:paraId="5F76EC1C" w14:textId="77777777" w:rsidR="00C01B8D" w:rsidRDefault="00C01B8D" w:rsidP="00C01B8D">
      <w:pPr>
        <w:numPr>
          <w:ilvl w:val="0"/>
          <w:numId w:val="9"/>
        </w:numPr>
        <w:spacing w:after="240" w:line="240" w:lineRule="auto"/>
        <w:ind w:firstLine="709"/>
        <w:jc w:val="both"/>
        <w:rPr>
          <w:rFonts w:ascii="Times New Roman" w:eastAsia="Times New Roman" w:hAnsi="Times New Roman" w:cs="Times New Roman"/>
          <w:sz w:val="24"/>
          <w:szCs w:val="24"/>
          <w:lang w:eastAsia="ru-RU"/>
        </w:rPr>
      </w:pPr>
      <w:r w:rsidRPr="00C01B8D">
        <w:rPr>
          <w:rFonts w:ascii="Times New Roman" w:eastAsia="Times New Roman" w:hAnsi="Times New Roman" w:cs="Times New Roman"/>
          <w:sz w:val="24"/>
          <w:szCs w:val="24"/>
          <w:lang w:eastAsia="ru-RU"/>
        </w:rPr>
        <w:t xml:space="preserve">Страх отрицательной реакции в случае успеха, управляемость карьерой, карьерное планирование, центральность работы связаны с субъективной карьерной успешностью. </w:t>
      </w:r>
    </w:p>
    <w:p w14:paraId="704CE3F5" w14:textId="77777777" w:rsidR="00094720" w:rsidRDefault="00094720" w:rsidP="00094720">
      <w:pPr>
        <w:spacing w:after="240" w:line="240" w:lineRule="auto"/>
        <w:jc w:val="both"/>
        <w:rPr>
          <w:rFonts w:ascii="Times New Roman" w:eastAsia="Times New Roman" w:hAnsi="Times New Roman" w:cs="Times New Roman"/>
          <w:sz w:val="24"/>
          <w:szCs w:val="24"/>
          <w:lang w:eastAsia="ru-RU"/>
        </w:rPr>
      </w:pPr>
    </w:p>
    <w:p w14:paraId="50D21C86" w14:textId="77777777" w:rsidR="00C01B8D" w:rsidRPr="00C01B8D" w:rsidRDefault="00C01B8D" w:rsidP="00C01B8D">
      <w:pPr>
        <w:numPr>
          <w:ilvl w:val="0"/>
          <w:numId w:val="9"/>
        </w:numPr>
        <w:spacing w:after="240" w:line="240" w:lineRule="auto"/>
        <w:ind w:firstLine="709"/>
        <w:jc w:val="both"/>
        <w:rPr>
          <w:rFonts w:ascii="Times New Roman" w:eastAsia="Times New Roman" w:hAnsi="Times New Roman" w:cs="Times New Roman"/>
          <w:sz w:val="24"/>
          <w:szCs w:val="24"/>
          <w:lang w:eastAsia="ru-RU"/>
        </w:rPr>
      </w:pPr>
      <w:r w:rsidRPr="00C01B8D">
        <w:rPr>
          <w:rFonts w:ascii="Times New Roman" w:eastAsia="Times New Roman" w:hAnsi="Times New Roman" w:cs="Times New Roman"/>
          <w:sz w:val="24"/>
          <w:szCs w:val="24"/>
          <w:lang w:eastAsia="ru-RU"/>
        </w:rPr>
        <w:lastRenderedPageBreak/>
        <w:t xml:space="preserve">Связь субъективной карьерной успешности и имплицитных и эксплицитных установок женщины </w:t>
      </w:r>
      <w:r w:rsidRPr="00C01B8D">
        <w:rPr>
          <w:rFonts w:ascii="Times New Roman" w:hAnsi="Times New Roman" w:cs="Times New Roman"/>
          <w:sz w:val="24"/>
          <w:szCs w:val="24"/>
        </w:rPr>
        <w:t>относительно гендерных ролей</w:t>
      </w:r>
      <w:r w:rsidRPr="00C01B8D">
        <w:rPr>
          <w:rFonts w:ascii="Times New Roman" w:eastAsia="Times New Roman" w:hAnsi="Times New Roman" w:cs="Times New Roman"/>
          <w:sz w:val="24"/>
          <w:szCs w:val="24"/>
          <w:lang w:eastAsia="ru-RU"/>
        </w:rPr>
        <w:t xml:space="preserve"> опосредуется страхом отрицательной реакции в случае успеха, центральностью работы и управляемостью карьерой. </w:t>
      </w:r>
    </w:p>
    <w:p w14:paraId="279D1786" w14:textId="77777777" w:rsidR="00C01B8D" w:rsidRPr="00C01B8D" w:rsidRDefault="00C01B8D" w:rsidP="00C01B8D">
      <w:pPr>
        <w:spacing w:after="240" w:line="240" w:lineRule="auto"/>
        <w:ind w:firstLine="709"/>
        <w:jc w:val="both"/>
        <w:rPr>
          <w:rFonts w:ascii="Times New Roman" w:hAnsi="Times New Roman" w:cs="Times New Roman"/>
          <w:b/>
          <w:bCs/>
          <w:sz w:val="24"/>
          <w:szCs w:val="24"/>
        </w:rPr>
      </w:pPr>
      <w:r w:rsidRPr="00C01B8D">
        <w:rPr>
          <w:rFonts w:ascii="Times New Roman" w:hAnsi="Times New Roman" w:cs="Times New Roman"/>
          <w:b/>
          <w:bCs/>
          <w:sz w:val="24"/>
          <w:szCs w:val="24"/>
        </w:rPr>
        <w:t xml:space="preserve">Задачи исследования: </w:t>
      </w:r>
    </w:p>
    <w:p w14:paraId="509C3729" w14:textId="77777777" w:rsidR="00C01B8D" w:rsidRPr="00C01B8D" w:rsidRDefault="00C01B8D" w:rsidP="00C01B8D">
      <w:pPr>
        <w:pStyle w:val="a3"/>
        <w:numPr>
          <w:ilvl w:val="0"/>
          <w:numId w:val="8"/>
        </w:numPr>
        <w:spacing w:after="200" w:line="240" w:lineRule="auto"/>
        <w:ind w:firstLine="709"/>
        <w:jc w:val="both"/>
        <w:rPr>
          <w:rFonts w:ascii="Times New Roman" w:hAnsi="Times New Roman" w:cs="Times New Roman"/>
          <w:sz w:val="24"/>
          <w:szCs w:val="24"/>
        </w:rPr>
      </w:pPr>
      <w:r w:rsidRPr="00C01B8D">
        <w:rPr>
          <w:rFonts w:ascii="Times New Roman" w:hAnsi="Times New Roman" w:cs="Times New Roman"/>
          <w:sz w:val="24"/>
          <w:szCs w:val="24"/>
        </w:rPr>
        <w:t>Изучить связь имплицитных и эксплицитных установок женщин относительно гендерных ролей со страхом отрицательной реакции в случае успеха;</w:t>
      </w:r>
    </w:p>
    <w:p w14:paraId="13FD04AD" w14:textId="77777777" w:rsidR="00C01B8D" w:rsidRPr="00C01B8D" w:rsidRDefault="00C01B8D" w:rsidP="00C01B8D">
      <w:pPr>
        <w:pStyle w:val="a3"/>
        <w:numPr>
          <w:ilvl w:val="0"/>
          <w:numId w:val="8"/>
        </w:numPr>
        <w:spacing w:after="200" w:line="240" w:lineRule="auto"/>
        <w:ind w:firstLine="709"/>
        <w:jc w:val="both"/>
        <w:rPr>
          <w:rFonts w:ascii="Times New Roman" w:hAnsi="Times New Roman" w:cs="Times New Roman"/>
          <w:sz w:val="24"/>
          <w:szCs w:val="24"/>
        </w:rPr>
      </w:pPr>
      <w:r w:rsidRPr="00C01B8D">
        <w:rPr>
          <w:rFonts w:ascii="Times New Roman" w:hAnsi="Times New Roman" w:cs="Times New Roman"/>
          <w:sz w:val="24"/>
          <w:szCs w:val="24"/>
        </w:rPr>
        <w:t>Изучить связь имплицитных и эксплицитных установок женщин относительно гендерных ролей с управляемостью карьерой;</w:t>
      </w:r>
    </w:p>
    <w:p w14:paraId="6CA92016" w14:textId="77777777" w:rsidR="00C01B8D" w:rsidRPr="00C01B8D" w:rsidRDefault="00C01B8D" w:rsidP="00C01B8D">
      <w:pPr>
        <w:numPr>
          <w:ilvl w:val="0"/>
          <w:numId w:val="8"/>
        </w:numPr>
        <w:spacing w:line="240" w:lineRule="auto"/>
        <w:ind w:firstLine="709"/>
        <w:jc w:val="both"/>
        <w:rPr>
          <w:rFonts w:ascii="Times New Roman" w:hAnsi="Times New Roman" w:cs="Times New Roman"/>
          <w:sz w:val="24"/>
          <w:szCs w:val="24"/>
        </w:rPr>
      </w:pPr>
      <w:r w:rsidRPr="00C01B8D">
        <w:rPr>
          <w:rFonts w:ascii="Times New Roman" w:hAnsi="Times New Roman" w:cs="Times New Roman"/>
          <w:sz w:val="24"/>
          <w:szCs w:val="24"/>
        </w:rPr>
        <w:t>Изучить связь имплицитных и эксплицитных установок женщин относительно гендерных ролей с центральностью работы;</w:t>
      </w:r>
    </w:p>
    <w:p w14:paraId="2F40D185" w14:textId="77777777" w:rsidR="00C01B8D" w:rsidRPr="00C01B8D" w:rsidRDefault="00C01B8D" w:rsidP="00C01B8D">
      <w:pPr>
        <w:numPr>
          <w:ilvl w:val="0"/>
          <w:numId w:val="8"/>
        </w:numPr>
        <w:spacing w:line="240" w:lineRule="auto"/>
        <w:ind w:firstLine="709"/>
        <w:jc w:val="both"/>
        <w:rPr>
          <w:rFonts w:ascii="Times New Roman" w:hAnsi="Times New Roman" w:cs="Times New Roman"/>
          <w:sz w:val="24"/>
          <w:szCs w:val="24"/>
        </w:rPr>
      </w:pPr>
      <w:r w:rsidRPr="00C01B8D">
        <w:rPr>
          <w:rFonts w:ascii="Times New Roman" w:hAnsi="Times New Roman" w:cs="Times New Roman"/>
          <w:sz w:val="24"/>
          <w:szCs w:val="24"/>
        </w:rPr>
        <w:t>Изучить связь субъективной карьерной успешности и управляемости карьерой, планирования карьеры, центральности работы и страха отрицательной реакции в случае успеха; Изучить связь имплицитных и эксплицитных установок женщин относительно гендерных ролей с субъективной карьерной успешностью. Проверить, что связь опосредуется страхом отрицательной реакции в случае успеха, управляемостью карьерой и центральностью работы;</w:t>
      </w:r>
    </w:p>
    <w:p w14:paraId="64B2B9F3" w14:textId="77777777" w:rsidR="00C01B8D" w:rsidRPr="00C01B8D" w:rsidRDefault="00C01B8D" w:rsidP="00C01B8D">
      <w:pPr>
        <w:numPr>
          <w:ilvl w:val="0"/>
          <w:numId w:val="8"/>
        </w:numPr>
        <w:spacing w:line="240" w:lineRule="auto"/>
        <w:ind w:firstLine="709"/>
        <w:jc w:val="both"/>
        <w:rPr>
          <w:rFonts w:ascii="Times New Roman" w:hAnsi="Times New Roman" w:cs="Times New Roman"/>
          <w:sz w:val="24"/>
          <w:szCs w:val="24"/>
        </w:rPr>
      </w:pPr>
      <w:r w:rsidRPr="00C01B8D">
        <w:rPr>
          <w:rFonts w:ascii="Times New Roman" w:hAnsi="Times New Roman" w:cs="Times New Roman"/>
          <w:sz w:val="24"/>
          <w:szCs w:val="24"/>
        </w:rPr>
        <w:t>Изучить связь социально-демографических факторов с установками относительно гендерных ролей и отношением к карьере.</w:t>
      </w:r>
    </w:p>
    <w:p w14:paraId="379488ED" w14:textId="77777777" w:rsidR="00C01B8D" w:rsidRPr="00C01B8D" w:rsidRDefault="00C01B8D" w:rsidP="00C01B8D">
      <w:pPr>
        <w:numPr>
          <w:ilvl w:val="0"/>
          <w:numId w:val="8"/>
        </w:numPr>
        <w:spacing w:line="240" w:lineRule="auto"/>
        <w:ind w:firstLine="709"/>
        <w:jc w:val="both"/>
        <w:rPr>
          <w:rFonts w:ascii="Times New Roman" w:hAnsi="Times New Roman" w:cs="Times New Roman"/>
          <w:sz w:val="24"/>
          <w:szCs w:val="24"/>
        </w:rPr>
      </w:pPr>
      <w:r w:rsidRPr="00C01B8D">
        <w:rPr>
          <w:rFonts w:ascii="Times New Roman" w:hAnsi="Times New Roman" w:cs="Times New Roman"/>
          <w:sz w:val="24"/>
          <w:szCs w:val="24"/>
        </w:rPr>
        <w:t>Изучить связь имплицитных и эксплицитных установок женщин относительно гендерных ролей с субъективной карьерной успешностью. Проверить, что связь опосредуется страхом отрицательной реакции в случае успеха, управляемостью карьерой и центральностью работы;</w:t>
      </w:r>
    </w:p>
    <w:p w14:paraId="5855CA48" w14:textId="77777777" w:rsidR="00C01B8D" w:rsidRDefault="00C01B8D" w:rsidP="00C01B8D">
      <w:pPr>
        <w:numPr>
          <w:ilvl w:val="0"/>
          <w:numId w:val="9"/>
        </w:numPr>
        <w:spacing w:after="240" w:line="240" w:lineRule="auto"/>
        <w:ind w:firstLine="709"/>
        <w:jc w:val="both"/>
        <w:rPr>
          <w:rFonts w:ascii="Times New Roman" w:hAnsi="Times New Roman" w:cs="Times New Roman"/>
          <w:sz w:val="24"/>
          <w:szCs w:val="24"/>
        </w:rPr>
      </w:pPr>
      <w:r w:rsidRPr="00C01B8D">
        <w:rPr>
          <w:rFonts w:ascii="Times New Roman" w:hAnsi="Times New Roman" w:cs="Times New Roman"/>
          <w:sz w:val="24"/>
          <w:szCs w:val="24"/>
        </w:rPr>
        <w:t>Изучить связь социально-демографических факторов с установками относительно гендерных ролей и отношением к карьере.</w:t>
      </w:r>
    </w:p>
    <w:p w14:paraId="6E3E125B" w14:textId="77777777" w:rsidR="00C01B8D" w:rsidRPr="00C01B8D" w:rsidRDefault="00C01B8D" w:rsidP="00C01B8D">
      <w:pPr>
        <w:spacing w:after="240" w:line="240" w:lineRule="auto"/>
        <w:ind w:left="1429"/>
        <w:jc w:val="both"/>
        <w:rPr>
          <w:rFonts w:ascii="Times New Roman" w:hAnsi="Times New Roman" w:cs="Times New Roman"/>
          <w:sz w:val="24"/>
          <w:szCs w:val="24"/>
        </w:rPr>
      </w:pPr>
      <w:r w:rsidRPr="00C01B8D">
        <w:rPr>
          <w:rFonts w:ascii="Times New Roman" w:hAnsi="Times New Roman" w:cs="Times New Roman"/>
          <w:b/>
          <w:bCs/>
          <w:sz w:val="24"/>
          <w:szCs w:val="24"/>
        </w:rPr>
        <w:t xml:space="preserve">Теоретическая значимость: </w:t>
      </w:r>
      <w:r w:rsidRPr="00C01B8D">
        <w:rPr>
          <w:rFonts w:ascii="Times New Roman" w:hAnsi="Times New Roman" w:cs="Times New Roman"/>
          <w:sz w:val="24"/>
          <w:szCs w:val="24"/>
        </w:rPr>
        <w:t xml:space="preserve">изучение механизмов связи, отвечающих за влияние имплицитных и эксплицитных установок женщин по отношению к гендерным ролям на карьеру. </w:t>
      </w:r>
    </w:p>
    <w:p w14:paraId="5E5323F8" w14:textId="77777777" w:rsidR="00C01B8D" w:rsidRPr="00C01B8D" w:rsidRDefault="00C01B8D" w:rsidP="00C01B8D">
      <w:pPr>
        <w:spacing w:after="240" w:line="240" w:lineRule="auto"/>
        <w:ind w:left="1429"/>
        <w:jc w:val="both"/>
        <w:rPr>
          <w:rFonts w:ascii="Times New Roman" w:hAnsi="Times New Roman" w:cs="Times New Roman"/>
          <w:sz w:val="28"/>
          <w:szCs w:val="28"/>
        </w:rPr>
      </w:pPr>
      <w:r w:rsidRPr="00C01B8D">
        <w:rPr>
          <w:rFonts w:ascii="Times New Roman" w:hAnsi="Times New Roman" w:cs="Times New Roman"/>
          <w:b/>
          <w:bCs/>
          <w:sz w:val="24"/>
          <w:szCs w:val="24"/>
        </w:rPr>
        <w:t xml:space="preserve">Практическая значимость: </w:t>
      </w:r>
      <w:r w:rsidRPr="00C01B8D">
        <w:rPr>
          <w:rFonts w:ascii="Times New Roman" w:hAnsi="Times New Roman" w:cs="Times New Roman"/>
          <w:sz w:val="24"/>
          <w:szCs w:val="24"/>
        </w:rPr>
        <w:t xml:space="preserve">Результаты исследования могут быть полезны практическим специалистам в области карьерного консультирования, а также в подготовке программ карьерного развития женщин в организациях.  </w:t>
      </w:r>
    </w:p>
    <w:p w14:paraId="3697C520" w14:textId="77777777" w:rsidR="00094720" w:rsidRDefault="00094720" w:rsidP="00094720">
      <w:pPr>
        <w:ind w:firstLine="709"/>
        <w:jc w:val="both"/>
        <w:rPr>
          <w:rFonts w:ascii="Times New Roman" w:hAnsi="Times New Roman" w:cs="Times New Roman"/>
          <w:b/>
          <w:sz w:val="24"/>
          <w:szCs w:val="24"/>
        </w:rPr>
      </w:pPr>
    </w:p>
    <w:p w14:paraId="777222E8" w14:textId="77777777" w:rsidR="00094720" w:rsidRPr="00094720" w:rsidRDefault="00094720" w:rsidP="00094720">
      <w:pPr>
        <w:ind w:firstLine="709"/>
        <w:jc w:val="both"/>
        <w:rPr>
          <w:rFonts w:ascii="Times New Roman" w:hAnsi="Times New Roman" w:cs="Times New Roman"/>
          <w:b/>
          <w:sz w:val="24"/>
          <w:szCs w:val="24"/>
        </w:rPr>
      </w:pPr>
      <w:r w:rsidRPr="00094720">
        <w:rPr>
          <w:rFonts w:ascii="Times New Roman" w:hAnsi="Times New Roman" w:cs="Times New Roman"/>
          <w:b/>
          <w:sz w:val="24"/>
          <w:szCs w:val="24"/>
        </w:rPr>
        <w:t>Обыденные и профессиональные представления об онлайн сервисах психологической помощи</w:t>
      </w:r>
    </w:p>
    <w:p w14:paraId="70B206A7" w14:textId="77777777" w:rsidR="00094720" w:rsidRPr="00094720" w:rsidRDefault="00094720" w:rsidP="00094720">
      <w:pPr>
        <w:spacing w:line="240" w:lineRule="auto"/>
        <w:ind w:firstLine="708"/>
        <w:contextualSpacing/>
        <w:jc w:val="both"/>
        <w:rPr>
          <w:rFonts w:ascii="Times New Roman" w:hAnsi="Times New Roman" w:cs="Times New Roman"/>
          <w:color w:val="000000"/>
          <w:sz w:val="24"/>
          <w:szCs w:val="24"/>
        </w:rPr>
      </w:pPr>
      <w:r w:rsidRPr="00094720">
        <w:rPr>
          <w:rFonts w:ascii="Times New Roman" w:hAnsi="Times New Roman" w:cs="Times New Roman"/>
          <w:bCs/>
          <w:sz w:val="24"/>
          <w:szCs w:val="24"/>
        </w:rPr>
        <w:t xml:space="preserve">Цель: </w:t>
      </w:r>
      <w:r w:rsidRPr="00094720">
        <w:rPr>
          <w:rFonts w:ascii="Times New Roman" w:hAnsi="Times New Roman" w:cs="Times New Roman"/>
          <w:color w:val="000000"/>
          <w:sz w:val="24"/>
          <w:szCs w:val="24"/>
        </w:rPr>
        <w:t xml:space="preserve">выявить критерии формирования оценки качества онлайн сервисов психологической помощи у пользователей и психологов. </w:t>
      </w:r>
    </w:p>
    <w:p w14:paraId="78B635EB" w14:textId="77777777" w:rsidR="00094720" w:rsidRPr="00094720" w:rsidRDefault="00094720" w:rsidP="00094720">
      <w:pPr>
        <w:spacing w:line="240" w:lineRule="auto"/>
        <w:ind w:firstLine="708"/>
        <w:contextualSpacing/>
        <w:jc w:val="both"/>
        <w:rPr>
          <w:rFonts w:ascii="Times New Roman" w:hAnsi="Times New Roman" w:cs="Times New Roman"/>
          <w:sz w:val="24"/>
          <w:szCs w:val="24"/>
        </w:rPr>
      </w:pPr>
      <w:r w:rsidRPr="00094720">
        <w:rPr>
          <w:rFonts w:ascii="Times New Roman" w:hAnsi="Times New Roman" w:cs="Times New Roman"/>
          <w:sz w:val="24"/>
          <w:szCs w:val="24"/>
        </w:rPr>
        <w:t xml:space="preserve">Предмет исследования: представление людей об онлайн сервисах психологической помощи. </w:t>
      </w:r>
    </w:p>
    <w:p w14:paraId="013F5EF4" w14:textId="77777777" w:rsidR="00094720" w:rsidRPr="00094720" w:rsidRDefault="00094720" w:rsidP="00094720">
      <w:pPr>
        <w:spacing w:line="240" w:lineRule="auto"/>
        <w:ind w:firstLine="708"/>
        <w:contextualSpacing/>
        <w:jc w:val="both"/>
        <w:rPr>
          <w:rFonts w:ascii="Times New Roman" w:hAnsi="Times New Roman" w:cs="Times New Roman"/>
          <w:color w:val="000000"/>
          <w:sz w:val="24"/>
          <w:szCs w:val="24"/>
        </w:rPr>
      </w:pPr>
      <w:r w:rsidRPr="00094720">
        <w:rPr>
          <w:rFonts w:ascii="Times New Roman" w:hAnsi="Times New Roman" w:cs="Times New Roman"/>
          <w:color w:val="000000" w:themeColor="text1"/>
          <w:sz w:val="24"/>
          <w:szCs w:val="24"/>
        </w:rPr>
        <w:t xml:space="preserve">Объектом исследования выступают </w:t>
      </w:r>
      <w:r w:rsidRPr="00094720">
        <w:rPr>
          <w:rFonts w:ascii="Times New Roman" w:hAnsi="Times New Roman" w:cs="Times New Roman"/>
          <w:color w:val="000000"/>
          <w:sz w:val="24"/>
          <w:szCs w:val="24"/>
        </w:rPr>
        <w:t>психологи и пользователи онлайн сервисов психологической помощи.</w:t>
      </w:r>
    </w:p>
    <w:p w14:paraId="772A5D60" w14:textId="77777777" w:rsidR="00094720" w:rsidRPr="00094720" w:rsidRDefault="00094720" w:rsidP="00094720">
      <w:pPr>
        <w:spacing w:line="240" w:lineRule="auto"/>
        <w:ind w:firstLine="851"/>
        <w:contextualSpacing/>
        <w:jc w:val="both"/>
        <w:rPr>
          <w:rFonts w:ascii="Times New Roman" w:hAnsi="Times New Roman" w:cs="Times New Roman"/>
          <w:sz w:val="24"/>
          <w:szCs w:val="24"/>
        </w:rPr>
      </w:pPr>
      <w:r w:rsidRPr="00094720">
        <w:rPr>
          <w:rFonts w:ascii="Times New Roman" w:hAnsi="Times New Roman" w:cs="Times New Roman"/>
          <w:sz w:val="24"/>
          <w:szCs w:val="24"/>
        </w:rPr>
        <w:t>В работе проверялись следующие гипотезы:</w:t>
      </w:r>
    </w:p>
    <w:p w14:paraId="2F4D288F" w14:textId="77777777" w:rsidR="00094720" w:rsidRPr="00094720" w:rsidRDefault="00094720" w:rsidP="00094720">
      <w:pPr>
        <w:pStyle w:val="a3"/>
        <w:numPr>
          <w:ilvl w:val="0"/>
          <w:numId w:val="11"/>
        </w:numPr>
        <w:spacing w:after="0" w:line="240" w:lineRule="auto"/>
        <w:ind w:left="426"/>
        <w:jc w:val="both"/>
        <w:rPr>
          <w:rFonts w:ascii="Times New Roman" w:hAnsi="Times New Roman" w:cs="Times New Roman"/>
          <w:sz w:val="24"/>
          <w:szCs w:val="24"/>
        </w:rPr>
      </w:pPr>
      <w:r w:rsidRPr="00094720">
        <w:rPr>
          <w:rFonts w:ascii="Times New Roman" w:hAnsi="Times New Roman" w:cs="Times New Roman"/>
          <w:sz w:val="24"/>
          <w:szCs w:val="24"/>
        </w:rPr>
        <w:t xml:space="preserve">Использование бота психологической помощи воспринимается более безопасно, чем обращение к специалисту.   </w:t>
      </w:r>
    </w:p>
    <w:p w14:paraId="3E19BE8E" w14:textId="77777777" w:rsidR="00094720" w:rsidRPr="00094720" w:rsidRDefault="00094720" w:rsidP="00094720">
      <w:pPr>
        <w:pStyle w:val="a3"/>
        <w:numPr>
          <w:ilvl w:val="0"/>
          <w:numId w:val="11"/>
        </w:numPr>
        <w:spacing w:after="0" w:line="240" w:lineRule="auto"/>
        <w:ind w:left="426"/>
        <w:jc w:val="both"/>
        <w:rPr>
          <w:rFonts w:ascii="Times New Roman" w:hAnsi="Times New Roman" w:cs="Times New Roman"/>
          <w:sz w:val="24"/>
          <w:szCs w:val="24"/>
        </w:rPr>
      </w:pPr>
      <w:r w:rsidRPr="00094720">
        <w:rPr>
          <w:rFonts w:ascii="Times New Roman" w:hAnsi="Times New Roman" w:cs="Times New Roman"/>
          <w:sz w:val="24"/>
          <w:szCs w:val="24"/>
        </w:rPr>
        <w:lastRenderedPageBreak/>
        <w:t>Специалисты, в отличии от обыденного пользователя, считают важным психологическую диагностику в сервисе.</w:t>
      </w:r>
    </w:p>
    <w:p w14:paraId="7CB027CC" w14:textId="77777777" w:rsidR="00094720" w:rsidRPr="00094720" w:rsidRDefault="00094720" w:rsidP="00094720">
      <w:pPr>
        <w:pStyle w:val="a3"/>
        <w:numPr>
          <w:ilvl w:val="0"/>
          <w:numId w:val="11"/>
        </w:numPr>
        <w:spacing w:after="0" w:line="240" w:lineRule="auto"/>
        <w:ind w:left="426"/>
        <w:jc w:val="both"/>
        <w:rPr>
          <w:rFonts w:ascii="Times New Roman" w:hAnsi="Times New Roman" w:cs="Times New Roman"/>
          <w:sz w:val="24"/>
          <w:szCs w:val="24"/>
        </w:rPr>
      </w:pPr>
      <w:r w:rsidRPr="00094720">
        <w:rPr>
          <w:rFonts w:ascii="Times New Roman" w:hAnsi="Times New Roman" w:cs="Times New Roman"/>
          <w:sz w:val="24"/>
          <w:szCs w:val="24"/>
        </w:rPr>
        <w:t>Для пользователей больше, чем для специалистов важна тональность разговора (</w:t>
      </w:r>
      <w:r w:rsidRPr="00094720">
        <w:rPr>
          <w:rFonts w:ascii="Times New Roman" w:hAnsi="Times New Roman" w:cs="Times New Roman"/>
          <w:sz w:val="24"/>
          <w:szCs w:val="24"/>
          <w:lang w:val="en-GB"/>
        </w:rPr>
        <w:t>tone</w:t>
      </w:r>
      <w:r w:rsidRPr="00094720">
        <w:rPr>
          <w:rFonts w:ascii="Times New Roman" w:hAnsi="Times New Roman" w:cs="Times New Roman"/>
          <w:sz w:val="24"/>
          <w:szCs w:val="24"/>
        </w:rPr>
        <w:t xml:space="preserve"> </w:t>
      </w:r>
      <w:r w:rsidRPr="00094720">
        <w:rPr>
          <w:rFonts w:ascii="Times New Roman" w:hAnsi="Times New Roman" w:cs="Times New Roman"/>
          <w:sz w:val="24"/>
          <w:szCs w:val="24"/>
          <w:lang w:val="en-GB"/>
        </w:rPr>
        <w:t>of</w:t>
      </w:r>
      <w:r w:rsidRPr="00094720">
        <w:rPr>
          <w:rFonts w:ascii="Times New Roman" w:hAnsi="Times New Roman" w:cs="Times New Roman"/>
          <w:sz w:val="24"/>
          <w:szCs w:val="24"/>
        </w:rPr>
        <w:t xml:space="preserve"> </w:t>
      </w:r>
      <w:r w:rsidRPr="00094720">
        <w:rPr>
          <w:rFonts w:ascii="Times New Roman" w:hAnsi="Times New Roman" w:cs="Times New Roman"/>
          <w:sz w:val="24"/>
          <w:szCs w:val="24"/>
          <w:lang w:val="en-GB"/>
        </w:rPr>
        <w:t>voice</w:t>
      </w:r>
      <w:r w:rsidRPr="00094720">
        <w:rPr>
          <w:rFonts w:ascii="Times New Roman" w:hAnsi="Times New Roman" w:cs="Times New Roman"/>
          <w:sz w:val="24"/>
          <w:szCs w:val="24"/>
        </w:rPr>
        <w:t xml:space="preserve">) онлайн сервиса. </w:t>
      </w:r>
    </w:p>
    <w:p w14:paraId="0CF3B1A0" w14:textId="77777777" w:rsidR="00094720" w:rsidRPr="00094720" w:rsidRDefault="00094720" w:rsidP="00094720">
      <w:pPr>
        <w:pStyle w:val="a3"/>
        <w:numPr>
          <w:ilvl w:val="0"/>
          <w:numId w:val="11"/>
        </w:numPr>
        <w:spacing w:after="0" w:line="240" w:lineRule="auto"/>
        <w:ind w:left="426"/>
        <w:jc w:val="both"/>
        <w:rPr>
          <w:rFonts w:ascii="Times New Roman" w:hAnsi="Times New Roman" w:cs="Times New Roman"/>
          <w:sz w:val="24"/>
          <w:szCs w:val="24"/>
        </w:rPr>
      </w:pPr>
      <w:r w:rsidRPr="00094720">
        <w:rPr>
          <w:rFonts w:ascii="Times New Roman" w:hAnsi="Times New Roman" w:cs="Times New Roman"/>
          <w:sz w:val="24"/>
          <w:szCs w:val="24"/>
        </w:rPr>
        <w:t xml:space="preserve">Люди с высоким показателем социальной тревожности чаще обращаются к онлайн сервисам, не предполагающим контакт со специалистом. </w:t>
      </w:r>
    </w:p>
    <w:p w14:paraId="7BF20BFB" w14:textId="77777777" w:rsidR="00094720" w:rsidRPr="00094720" w:rsidRDefault="00094720" w:rsidP="00094720">
      <w:pPr>
        <w:spacing w:line="240" w:lineRule="auto"/>
        <w:ind w:firstLine="708"/>
        <w:contextualSpacing/>
        <w:jc w:val="both"/>
        <w:rPr>
          <w:rFonts w:ascii="Times New Roman" w:hAnsi="Times New Roman" w:cs="Times New Roman"/>
          <w:bCs/>
          <w:sz w:val="24"/>
          <w:szCs w:val="24"/>
        </w:rPr>
      </w:pPr>
      <w:r w:rsidRPr="00094720">
        <w:rPr>
          <w:rFonts w:ascii="Times New Roman" w:hAnsi="Times New Roman" w:cs="Times New Roman"/>
          <w:bCs/>
          <w:sz w:val="24"/>
          <w:szCs w:val="24"/>
        </w:rPr>
        <w:t xml:space="preserve">Задачи: </w:t>
      </w:r>
    </w:p>
    <w:p w14:paraId="0FC2999E" w14:textId="77777777" w:rsidR="00094720" w:rsidRPr="00094720" w:rsidRDefault="00094720" w:rsidP="00094720">
      <w:pPr>
        <w:numPr>
          <w:ilvl w:val="0"/>
          <w:numId w:val="10"/>
        </w:numPr>
        <w:spacing w:after="0" w:line="240" w:lineRule="auto"/>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Изучить существующие теоретические подходы к формированию представлений и доверия у людей.</w:t>
      </w:r>
    </w:p>
    <w:p w14:paraId="378BF893" w14:textId="77777777" w:rsidR="00094720" w:rsidRPr="00094720" w:rsidRDefault="00094720" w:rsidP="00094720">
      <w:pPr>
        <w:numPr>
          <w:ilvl w:val="0"/>
          <w:numId w:val="10"/>
        </w:numPr>
        <w:spacing w:after="0" w:line="240" w:lineRule="auto"/>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Провести анализ особенностей сервисов психологической помощи без участия психолога.</w:t>
      </w:r>
    </w:p>
    <w:p w14:paraId="0FCBDF65" w14:textId="77777777" w:rsidR="00094720" w:rsidRPr="00094720" w:rsidRDefault="00094720" w:rsidP="00094720">
      <w:pPr>
        <w:numPr>
          <w:ilvl w:val="0"/>
          <w:numId w:val="10"/>
        </w:numPr>
        <w:spacing w:after="0" w:line="240" w:lineRule="auto"/>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Определить причину популярности чат-ботов.</w:t>
      </w:r>
    </w:p>
    <w:p w14:paraId="1B45DDD1" w14:textId="77777777" w:rsidR="00094720" w:rsidRPr="00094720" w:rsidRDefault="00094720" w:rsidP="00094720">
      <w:pPr>
        <w:numPr>
          <w:ilvl w:val="0"/>
          <w:numId w:val="10"/>
        </w:numPr>
        <w:spacing w:after="0" w:line="240" w:lineRule="auto"/>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 xml:space="preserve">Провести анализ классификации критериев, по которым люди выбирают подходящий им сервис. </w:t>
      </w:r>
      <w:bookmarkStart w:id="0" w:name="_Toc130817676"/>
    </w:p>
    <w:p w14:paraId="625B5046" w14:textId="77777777" w:rsidR="00094720" w:rsidRPr="00094720" w:rsidRDefault="00094720" w:rsidP="00094720">
      <w:pPr>
        <w:spacing w:line="240" w:lineRule="auto"/>
        <w:ind w:left="720"/>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Методы исследования:</w:t>
      </w:r>
    </w:p>
    <w:p w14:paraId="642373DB" w14:textId="77777777" w:rsidR="00094720" w:rsidRPr="00094720" w:rsidRDefault="00094720" w:rsidP="00094720">
      <w:pPr>
        <w:spacing w:line="240" w:lineRule="auto"/>
        <w:contextualSpacing/>
        <w:jc w:val="both"/>
        <w:rPr>
          <w:rFonts w:ascii="Times New Roman" w:hAnsi="Times New Roman" w:cs="Times New Roman"/>
          <w:sz w:val="24"/>
          <w:szCs w:val="24"/>
        </w:rPr>
      </w:pPr>
      <w:r w:rsidRPr="00094720">
        <w:rPr>
          <w:rFonts w:ascii="Times New Roman" w:hAnsi="Times New Roman" w:cs="Times New Roman"/>
          <w:sz w:val="24"/>
          <w:szCs w:val="24"/>
        </w:rPr>
        <w:t>1. Полуструктурированное интервью о целях, результатах, критериев формирования представления о качестве онлайн сервисах психологической помощи (с последующим контент-анализом ответов на открытые вопросы) (см. Приложение 1).</w:t>
      </w:r>
    </w:p>
    <w:p w14:paraId="3F207E03" w14:textId="77777777" w:rsidR="00094720" w:rsidRPr="00094720" w:rsidRDefault="00094720" w:rsidP="00094720">
      <w:pPr>
        <w:spacing w:line="240" w:lineRule="auto"/>
        <w:contextualSpacing/>
        <w:jc w:val="both"/>
        <w:rPr>
          <w:rFonts w:ascii="Times New Roman" w:hAnsi="Times New Roman" w:cs="Times New Roman"/>
          <w:color w:val="000000" w:themeColor="text1"/>
          <w:sz w:val="24"/>
          <w:szCs w:val="24"/>
        </w:rPr>
      </w:pPr>
      <w:r w:rsidRPr="00094720">
        <w:rPr>
          <w:rFonts w:ascii="Times New Roman" w:hAnsi="Times New Roman" w:cs="Times New Roman"/>
          <w:sz w:val="24"/>
          <w:szCs w:val="24"/>
        </w:rPr>
        <w:t xml:space="preserve">2. </w:t>
      </w:r>
      <w:r w:rsidRPr="00094720">
        <w:rPr>
          <w:rFonts w:ascii="Times New Roman" w:hAnsi="Times New Roman" w:cs="Times New Roman"/>
          <w:color w:val="000000" w:themeColor="text1"/>
          <w:sz w:val="24"/>
          <w:szCs w:val="24"/>
        </w:rPr>
        <w:t>Опросник на выявление уровня социальной тревожности (</w:t>
      </w:r>
      <w:r w:rsidRPr="00094720">
        <w:rPr>
          <w:rFonts w:ascii="Times New Roman" w:hAnsi="Times New Roman" w:cs="Times New Roman"/>
          <w:color w:val="000000" w:themeColor="text1"/>
          <w:sz w:val="24"/>
          <w:szCs w:val="24"/>
          <w:lang w:val="en-GB"/>
        </w:rPr>
        <w:t>Luke</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T</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Schultz</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Richard</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G</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Heimberg</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Thomas</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L</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Rodebaugh</w:t>
      </w:r>
      <w:r w:rsidRPr="00094720">
        <w:rPr>
          <w:rFonts w:ascii="Times New Roman" w:hAnsi="Times New Roman" w:cs="Times New Roman"/>
          <w:color w:val="000000" w:themeColor="text1"/>
          <w:sz w:val="24"/>
          <w:szCs w:val="24"/>
        </w:rPr>
        <w:t xml:space="preserve">) (см. Приложение 2). </w:t>
      </w:r>
    </w:p>
    <w:bookmarkEnd w:id="0"/>
    <w:p w14:paraId="5C8F10AE" w14:textId="77777777" w:rsidR="00094720" w:rsidRPr="00094720" w:rsidRDefault="00094720" w:rsidP="00094720">
      <w:pPr>
        <w:spacing w:line="240" w:lineRule="auto"/>
        <w:ind w:firstLine="708"/>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 xml:space="preserve">В рамках исследования был проведен анализ теоретических источников по тематике формирования представлений (С. Московичи и др), доверия и восприятия, были операционализированы соответствующие понятия. </w:t>
      </w:r>
    </w:p>
    <w:p w14:paraId="777FCA02" w14:textId="77777777" w:rsidR="00094720" w:rsidRPr="00094720" w:rsidRDefault="00094720" w:rsidP="00094720">
      <w:pPr>
        <w:spacing w:line="240" w:lineRule="auto"/>
        <w:ind w:left="66" w:firstLine="642"/>
        <w:contextualSpacing/>
        <w:jc w:val="both"/>
        <w:rPr>
          <w:rFonts w:ascii="Times New Roman" w:hAnsi="Times New Roman" w:cs="Times New Roman"/>
          <w:sz w:val="24"/>
          <w:szCs w:val="24"/>
        </w:rPr>
      </w:pPr>
      <w:r w:rsidRPr="00094720">
        <w:rPr>
          <w:rFonts w:ascii="Times New Roman" w:hAnsi="Times New Roman" w:cs="Times New Roman"/>
          <w:sz w:val="24"/>
          <w:szCs w:val="24"/>
        </w:rPr>
        <w:t xml:space="preserve">Также в работе изучаются различия между представлениями об онлайн сервисах психологической помощи у обыденных пользователей и специалистов. </w:t>
      </w:r>
    </w:p>
    <w:p w14:paraId="7C75B705" w14:textId="77777777" w:rsidR="00094720" w:rsidRPr="00094720" w:rsidRDefault="00094720" w:rsidP="00094720">
      <w:pPr>
        <w:spacing w:line="240" w:lineRule="auto"/>
        <w:ind w:firstLine="851"/>
        <w:contextualSpacing/>
        <w:jc w:val="both"/>
        <w:rPr>
          <w:rFonts w:ascii="Times New Roman" w:hAnsi="Times New Roman" w:cs="Times New Roman"/>
          <w:sz w:val="24"/>
          <w:szCs w:val="24"/>
        </w:rPr>
      </w:pPr>
      <w:r w:rsidRPr="00094720">
        <w:rPr>
          <w:rFonts w:ascii="Times New Roman" w:hAnsi="Times New Roman" w:cs="Times New Roman"/>
          <w:sz w:val="24"/>
          <w:szCs w:val="24"/>
        </w:rPr>
        <w:t>Для достижения поставленной цели и проверки выдвинутых гипотез были сформулированы следующие исследовательские вопросы:</w:t>
      </w:r>
    </w:p>
    <w:p w14:paraId="4AFB243D" w14:textId="77777777" w:rsidR="00094720" w:rsidRPr="00094720" w:rsidRDefault="00094720" w:rsidP="00094720">
      <w:pPr>
        <w:spacing w:line="240" w:lineRule="auto"/>
        <w:ind w:firstLine="851"/>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1. Какие у людей есть представления и мифы о качестве сервисов психологической помощи?</w:t>
      </w:r>
    </w:p>
    <w:p w14:paraId="1FAA27E1" w14:textId="77777777" w:rsidR="00094720" w:rsidRPr="00094720" w:rsidRDefault="00094720" w:rsidP="00094720">
      <w:pPr>
        <w:spacing w:line="240" w:lineRule="auto"/>
        <w:ind w:firstLine="851"/>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2. Как специалисты и обычные пользователи предпочитают оценивать качество предоставляемых сервисов оценивают качество?</w:t>
      </w:r>
    </w:p>
    <w:p w14:paraId="5DC8B5E8" w14:textId="77777777" w:rsidR="00094720" w:rsidRPr="00094720" w:rsidRDefault="00094720" w:rsidP="00094720">
      <w:pPr>
        <w:spacing w:line="240" w:lineRule="auto"/>
        <w:ind w:firstLine="851"/>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3. Что влияет на желание пользователей продолжать пользоваться выбранным ими сервисом? </w:t>
      </w:r>
    </w:p>
    <w:p w14:paraId="77F776F2" w14:textId="77777777" w:rsidR="00094720" w:rsidRPr="00094720" w:rsidRDefault="00094720" w:rsidP="00094720">
      <w:pPr>
        <w:tabs>
          <w:tab w:val="left" w:pos="3544"/>
        </w:tabs>
        <w:spacing w:line="240" w:lineRule="auto"/>
        <w:ind w:firstLine="851"/>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4. Чем отличаются представления о качестве у людей и у профессионалов?</w:t>
      </w:r>
    </w:p>
    <w:p w14:paraId="6B9B10CE" w14:textId="77777777" w:rsidR="00094720" w:rsidRPr="00094720" w:rsidRDefault="00094720" w:rsidP="00094720">
      <w:pPr>
        <w:spacing w:line="240" w:lineRule="auto"/>
        <w:ind w:firstLine="851"/>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5. Почему люди обращаются к сервисам, где нет контакта со специалистом? </w:t>
      </w:r>
    </w:p>
    <w:p w14:paraId="36E0A872" w14:textId="77777777" w:rsidR="00094720" w:rsidRPr="00094720" w:rsidRDefault="00094720" w:rsidP="00094720">
      <w:pPr>
        <w:spacing w:line="240" w:lineRule="auto"/>
        <w:ind w:firstLine="851"/>
        <w:contextualSpacing/>
        <w:jc w:val="both"/>
        <w:rPr>
          <w:rFonts w:ascii="Times New Roman" w:hAnsi="Times New Roman" w:cs="Times New Roman"/>
          <w:color w:val="000000"/>
          <w:sz w:val="24"/>
          <w:szCs w:val="24"/>
        </w:rPr>
      </w:pPr>
      <w:r w:rsidRPr="00094720">
        <w:rPr>
          <w:rFonts w:ascii="Times New Roman" w:hAnsi="Times New Roman" w:cs="Times New Roman"/>
          <w:color w:val="000000"/>
          <w:sz w:val="24"/>
          <w:szCs w:val="24"/>
        </w:rPr>
        <w:t xml:space="preserve">6. Какие причины обращения у пользователей к онлайн сервисам психологической помощи? </w:t>
      </w:r>
    </w:p>
    <w:p w14:paraId="63AAEFC2" w14:textId="77777777" w:rsidR="00094720" w:rsidRPr="00094720" w:rsidRDefault="00094720" w:rsidP="00094720">
      <w:pPr>
        <w:spacing w:line="240" w:lineRule="auto"/>
        <w:ind w:firstLine="851"/>
        <w:contextualSpacing/>
        <w:jc w:val="both"/>
        <w:rPr>
          <w:rFonts w:ascii="Times New Roman" w:hAnsi="Times New Roman" w:cs="Times New Roman"/>
          <w:color w:val="000000"/>
          <w:sz w:val="24"/>
          <w:szCs w:val="24"/>
        </w:rPr>
      </w:pPr>
      <w:r w:rsidRPr="00094720">
        <w:rPr>
          <w:rFonts w:ascii="Times New Roman" w:hAnsi="Times New Roman" w:cs="Times New Roman"/>
          <w:sz w:val="24"/>
          <w:szCs w:val="24"/>
        </w:rPr>
        <w:t xml:space="preserve">В работе были использованы следующие методы исследования: теоретический анализ и обобщение научной литературы по теме исследования, полуструктурированное интервью, опросник по выявлению уровня социальной тревожности </w:t>
      </w:r>
      <w:r w:rsidRPr="00094720">
        <w:rPr>
          <w:rFonts w:ascii="Times New Roman" w:hAnsi="Times New Roman" w:cs="Times New Roman"/>
          <w:color w:val="000000" w:themeColor="text1"/>
          <w:sz w:val="24"/>
          <w:szCs w:val="24"/>
        </w:rPr>
        <w:t>(</w:t>
      </w:r>
      <w:r w:rsidRPr="00094720">
        <w:rPr>
          <w:rFonts w:ascii="Times New Roman" w:hAnsi="Times New Roman" w:cs="Times New Roman"/>
          <w:color w:val="000000" w:themeColor="text1"/>
          <w:sz w:val="24"/>
          <w:szCs w:val="24"/>
          <w:lang w:val="en-GB"/>
        </w:rPr>
        <w:t>Luke</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T</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Schultz</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Richard</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G</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Heimberg</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Thomas</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L</w:t>
      </w:r>
      <w:r w:rsidRPr="00094720">
        <w:rPr>
          <w:rFonts w:ascii="Times New Roman" w:hAnsi="Times New Roman" w:cs="Times New Roman"/>
          <w:color w:val="000000" w:themeColor="text1"/>
          <w:sz w:val="24"/>
          <w:szCs w:val="24"/>
        </w:rPr>
        <w:t xml:space="preserve">. </w:t>
      </w:r>
      <w:r w:rsidRPr="00094720">
        <w:rPr>
          <w:rFonts w:ascii="Times New Roman" w:hAnsi="Times New Roman" w:cs="Times New Roman"/>
          <w:color w:val="000000" w:themeColor="text1"/>
          <w:sz w:val="24"/>
          <w:szCs w:val="24"/>
          <w:lang w:val="en-GB"/>
        </w:rPr>
        <w:t>Rodebaugh</w:t>
      </w:r>
      <w:r w:rsidRPr="00094720">
        <w:rPr>
          <w:rFonts w:ascii="Times New Roman" w:hAnsi="Times New Roman" w:cs="Times New Roman"/>
          <w:color w:val="000000" w:themeColor="text1"/>
          <w:sz w:val="24"/>
          <w:szCs w:val="24"/>
        </w:rPr>
        <w:t>)</w:t>
      </w:r>
      <w:r w:rsidRPr="00094720">
        <w:rPr>
          <w:rFonts w:ascii="Times New Roman" w:hAnsi="Times New Roman" w:cs="Times New Roman"/>
          <w:sz w:val="24"/>
          <w:szCs w:val="24"/>
        </w:rPr>
        <w:t xml:space="preserve">, а также методы математико-статистической обработки данных. </w:t>
      </w:r>
    </w:p>
    <w:p w14:paraId="2FBCD738" w14:textId="77777777" w:rsidR="00C01B8D" w:rsidRPr="00094720" w:rsidRDefault="00C01B8D" w:rsidP="00094720">
      <w:pPr>
        <w:pStyle w:val="ae"/>
        <w:spacing w:before="0" w:beforeAutospacing="0" w:after="0" w:afterAutospacing="0"/>
        <w:jc w:val="both"/>
        <w:rPr>
          <w:color w:val="000000"/>
        </w:rPr>
      </w:pPr>
    </w:p>
    <w:p w14:paraId="7A994ED7" w14:textId="77777777" w:rsidR="006E50D3" w:rsidRPr="00094720" w:rsidRDefault="00C01B8D" w:rsidP="00094720">
      <w:pPr>
        <w:pStyle w:val="ae"/>
        <w:spacing w:before="0" w:beforeAutospacing="0" w:after="0" w:afterAutospacing="0"/>
        <w:jc w:val="both"/>
        <w:rPr>
          <w:b/>
        </w:rPr>
      </w:pPr>
      <w:r w:rsidRPr="00094720">
        <w:rPr>
          <w:b/>
        </w:rPr>
        <w:t>Примечание, на основе нормативных документов Министерства</w:t>
      </w:r>
    </w:p>
    <w:p w14:paraId="66728397"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Оценка качества освоения основных образовательных программ осуществляется в ходе итоговой государственной аттестации, которая включает в себя защиту выпускной квалификационной работы.</w:t>
      </w:r>
    </w:p>
    <w:p w14:paraId="522F30DD"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 xml:space="preserve">Итоговая государственная аттестация направлена на установление соответствия уровня профессиональной подготовки выпускников требованиям государственных стандартов высшего профессионального образования. В соответствии с основной образовательной программой, обучающиеся должны показать свои способности и умения, опираясь на </w:t>
      </w:r>
      <w:r w:rsidRPr="00094720">
        <w:rPr>
          <w:rFonts w:ascii="Times New Roman" w:hAnsi="Times New Roman" w:cs="Times New Roman"/>
          <w:sz w:val="24"/>
          <w:szCs w:val="24"/>
        </w:rPr>
        <w:lastRenderedPageBreak/>
        <w:t>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14:paraId="77727589"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Выпускная квалификационная работа представляет собой самостоятельное и логически завершенное исследование, связанное с решением задач того вида (видов) деятельности, к которым готовится обучающийся по основной образовательной программе (научно-исследовательской, научно-методической, педагогической, организационно-управленческой деятельности и пр.).</w:t>
      </w:r>
    </w:p>
    <w:p w14:paraId="7D13EE25"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Требования к выпускной квалификационной работе определяются:</w:t>
      </w:r>
    </w:p>
    <w:p w14:paraId="00A3F882"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1) Федеральным государственным образовательным стандартом высшего профессионального образования по направлению подготовки;</w:t>
      </w:r>
    </w:p>
    <w:p w14:paraId="2D813878"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2) решением Ученого совета высшего учебного заведения (в соответствии с рекомендацией ФГОС);</w:t>
      </w:r>
    </w:p>
    <w:p w14:paraId="516011A3"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3) Национальным стандартом Российской Федерации.</w:t>
      </w:r>
    </w:p>
    <w:p w14:paraId="6D91687A" w14:textId="77777777" w:rsidR="00D951BB" w:rsidRPr="00094720" w:rsidRDefault="00D951BB"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 xml:space="preserve">Выпускная квалификационная работа, как правило, относится к </w:t>
      </w:r>
      <w:r w:rsidRPr="00094720">
        <w:rPr>
          <w:rFonts w:ascii="Times New Roman" w:hAnsi="Times New Roman" w:cs="Times New Roman"/>
          <w:spacing w:val="-8"/>
          <w:sz w:val="24"/>
          <w:szCs w:val="24"/>
        </w:rPr>
        <w:t>исследовательским</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работам</w:t>
      </w:r>
      <w:r w:rsidRPr="00094720">
        <w:rPr>
          <w:rFonts w:ascii="Times New Roman" w:hAnsi="Times New Roman" w:cs="Times New Roman"/>
          <w:sz w:val="24"/>
          <w:szCs w:val="24"/>
        </w:rPr>
        <w:t xml:space="preserve"> с </w:t>
      </w:r>
      <w:r w:rsidRPr="00094720">
        <w:rPr>
          <w:rFonts w:ascii="Times New Roman" w:hAnsi="Times New Roman" w:cs="Times New Roman"/>
          <w:spacing w:val="-8"/>
          <w:sz w:val="24"/>
          <w:szCs w:val="24"/>
        </w:rPr>
        <w:t>эмпирическим</w:t>
      </w:r>
      <w:r w:rsidRPr="00094720">
        <w:rPr>
          <w:rFonts w:ascii="Times New Roman" w:hAnsi="Times New Roman" w:cs="Times New Roman"/>
          <w:sz w:val="24"/>
          <w:szCs w:val="24"/>
        </w:rPr>
        <w:t xml:space="preserve"> исследованием (основной задачей является доказательство исследовательской гипотезы). Однако существуют и </w:t>
      </w:r>
      <w:r w:rsidRPr="00094720">
        <w:rPr>
          <w:rFonts w:ascii="Times New Roman" w:hAnsi="Times New Roman" w:cs="Times New Roman"/>
          <w:spacing w:val="-8"/>
          <w:sz w:val="24"/>
          <w:szCs w:val="24"/>
        </w:rPr>
        <w:t>проектные</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работы</w:t>
      </w:r>
      <w:r w:rsidRPr="00094720">
        <w:rPr>
          <w:rFonts w:ascii="Times New Roman" w:hAnsi="Times New Roman" w:cs="Times New Roman"/>
          <w:sz w:val="24"/>
          <w:szCs w:val="24"/>
        </w:rPr>
        <w:t xml:space="preserve"> (в </w:t>
      </w:r>
      <w:r w:rsidRPr="00094720">
        <w:rPr>
          <w:rFonts w:ascii="Times New Roman" w:hAnsi="Times New Roman" w:cs="Times New Roman"/>
          <w:spacing w:val="-8"/>
          <w:sz w:val="24"/>
          <w:szCs w:val="24"/>
        </w:rPr>
        <w:t>данном</w:t>
      </w:r>
      <w:r w:rsidRPr="00094720">
        <w:rPr>
          <w:rFonts w:ascii="Times New Roman" w:hAnsi="Times New Roman" w:cs="Times New Roman"/>
          <w:sz w:val="24"/>
          <w:szCs w:val="24"/>
        </w:rPr>
        <w:t xml:space="preserve"> виде </w:t>
      </w:r>
      <w:r w:rsidRPr="00094720">
        <w:rPr>
          <w:rFonts w:ascii="Times New Roman" w:hAnsi="Times New Roman" w:cs="Times New Roman"/>
          <w:spacing w:val="-8"/>
          <w:sz w:val="24"/>
          <w:szCs w:val="24"/>
        </w:rPr>
        <w:t>работ</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ставится</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практико</w:t>
      </w:r>
      <w:r w:rsidRPr="00094720">
        <w:rPr>
          <w:rFonts w:ascii="Times New Roman" w:hAnsi="Times New Roman" w:cs="Times New Roman"/>
          <w:sz w:val="24"/>
          <w:szCs w:val="24"/>
        </w:rPr>
        <w:t xml:space="preserve">-прикладная цель, а </w:t>
      </w:r>
      <w:r w:rsidRPr="00094720">
        <w:rPr>
          <w:rFonts w:ascii="Times New Roman" w:hAnsi="Times New Roman" w:cs="Times New Roman"/>
          <w:spacing w:val="-8"/>
          <w:sz w:val="24"/>
          <w:szCs w:val="24"/>
        </w:rPr>
        <w:t>основной</w:t>
      </w:r>
      <w:r w:rsidRPr="00094720">
        <w:rPr>
          <w:rFonts w:ascii="Times New Roman" w:hAnsi="Times New Roman" w:cs="Times New Roman"/>
          <w:sz w:val="24"/>
          <w:szCs w:val="24"/>
        </w:rPr>
        <w:t xml:space="preserve"> задачей </w:t>
      </w:r>
      <w:r w:rsidRPr="00094720">
        <w:rPr>
          <w:rFonts w:ascii="Times New Roman" w:hAnsi="Times New Roman" w:cs="Times New Roman"/>
          <w:spacing w:val="-8"/>
          <w:sz w:val="24"/>
          <w:szCs w:val="24"/>
        </w:rPr>
        <w:t>является</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разработка</w:t>
      </w:r>
      <w:r w:rsidRPr="00094720">
        <w:rPr>
          <w:rFonts w:ascii="Times New Roman" w:hAnsi="Times New Roman" w:cs="Times New Roman"/>
          <w:sz w:val="24"/>
          <w:szCs w:val="24"/>
        </w:rPr>
        <w:t xml:space="preserve"> обосно</w:t>
      </w:r>
      <w:r w:rsidRPr="00094720">
        <w:rPr>
          <w:rFonts w:ascii="Times New Roman" w:hAnsi="Times New Roman" w:cs="Times New Roman"/>
          <w:spacing w:val="-8"/>
          <w:sz w:val="24"/>
          <w:szCs w:val="24"/>
        </w:rPr>
        <w:t>в</w:t>
      </w:r>
      <w:r w:rsidRPr="00094720">
        <w:rPr>
          <w:rFonts w:ascii="Times New Roman" w:hAnsi="Times New Roman" w:cs="Times New Roman"/>
          <w:sz w:val="24"/>
          <w:szCs w:val="24"/>
        </w:rPr>
        <w:t xml:space="preserve">анных </w:t>
      </w:r>
      <w:r w:rsidRPr="00094720">
        <w:rPr>
          <w:rFonts w:ascii="Times New Roman" w:hAnsi="Times New Roman" w:cs="Times New Roman"/>
          <w:spacing w:val="-8"/>
          <w:sz w:val="24"/>
          <w:szCs w:val="24"/>
        </w:rPr>
        <w:t>проектов</w:t>
      </w:r>
      <w:r w:rsidRPr="00094720">
        <w:rPr>
          <w:rFonts w:ascii="Times New Roman" w:hAnsi="Times New Roman" w:cs="Times New Roman"/>
          <w:sz w:val="24"/>
          <w:szCs w:val="24"/>
        </w:rPr>
        <w:t xml:space="preserve"> и </w:t>
      </w:r>
      <w:r w:rsidRPr="00094720">
        <w:rPr>
          <w:rFonts w:ascii="Times New Roman" w:hAnsi="Times New Roman" w:cs="Times New Roman"/>
          <w:spacing w:val="-8"/>
          <w:sz w:val="24"/>
          <w:szCs w:val="24"/>
        </w:rPr>
        <w:t>рекомендаций</w:t>
      </w:r>
      <w:r w:rsidRPr="00094720">
        <w:rPr>
          <w:rFonts w:ascii="Times New Roman" w:hAnsi="Times New Roman" w:cs="Times New Roman"/>
          <w:sz w:val="24"/>
          <w:szCs w:val="24"/>
        </w:rPr>
        <w:t xml:space="preserve"> для </w:t>
      </w:r>
      <w:r w:rsidRPr="00094720">
        <w:rPr>
          <w:rFonts w:ascii="Times New Roman" w:hAnsi="Times New Roman" w:cs="Times New Roman"/>
          <w:spacing w:val="-8"/>
          <w:sz w:val="24"/>
          <w:szCs w:val="24"/>
        </w:rPr>
        <w:t>практиков</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Исследование</w:t>
      </w:r>
      <w:r w:rsidRPr="00094720">
        <w:rPr>
          <w:rFonts w:ascii="Times New Roman" w:hAnsi="Times New Roman" w:cs="Times New Roman"/>
          <w:sz w:val="24"/>
          <w:szCs w:val="24"/>
        </w:rPr>
        <w:t xml:space="preserve"> в </w:t>
      </w:r>
      <w:r w:rsidRPr="00094720">
        <w:rPr>
          <w:rFonts w:ascii="Times New Roman" w:hAnsi="Times New Roman" w:cs="Times New Roman"/>
          <w:spacing w:val="-8"/>
          <w:sz w:val="24"/>
          <w:szCs w:val="24"/>
        </w:rPr>
        <w:t>области</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организационно</w:t>
      </w:r>
      <w:r w:rsidRPr="00094720">
        <w:rPr>
          <w:rFonts w:ascii="Times New Roman" w:hAnsi="Times New Roman" w:cs="Times New Roman"/>
          <w:sz w:val="24"/>
          <w:szCs w:val="24"/>
        </w:rPr>
        <w:t>-</w:t>
      </w:r>
      <w:r w:rsidRPr="00094720">
        <w:rPr>
          <w:rFonts w:ascii="Times New Roman" w:hAnsi="Times New Roman" w:cs="Times New Roman"/>
          <w:spacing w:val="-8"/>
          <w:sz w:val="24"/>
          <w:szCs w:val="24"/>
        </w:rPr>
        <w:t>управленческой</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деятельности</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обусловливает</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необходимость</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сочетания</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эмпирического</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исследования</w:t>
      </w:r>
      <w:r w:rsidRPr="00094720">
        <w:rPr>
          <w:rFonts w:ascii="Times New Roman" w:hAnsi="Times New Roman" w:cs="Times New Roman"/>
          <w:sz w:val="24"/>
          <w:szCs w:val="24"/>
        </w:rPr>
        <w:t xml:space="preserve"> и </w:t>
      </w:r>
      <w:r w:rsidRPr="00094720">
        <w:rPr>
          <w:rFonts w:ascii="Times New Roman" w:hAnsi="Times New Roman" w:cs="Times New Roman"/>
          <w:spacing w:val="-8"/>
          <w:sz w:val="24"/>
          <w:szCs w:val="24"/>
        </w:rPr>
        <w:t>проектной</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деятельности</w:t>
      </w:r>
      <w:r w:rsidRPr="00094720">
        <w:rPr>
          <w:rFonts w:ascii="Times New Roman" w:hAnsi="Times New Roman" w:cs="Times New Roman"/>
          <w:sz w:val="24"/>
          <w:szCs w:val="24"/>
        </w:rPr>
        <w:t>.</w:t>
      </w:r>
    </w:p>
    <w:p w14:paraId="7E61F2C6"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Объект и предмет исследования в выпускной квалификационной работе определяются в соответствии с Федеральным государственным образовательным стандартом, где обычно прописаны области профессиональной деятельности: образование, социальная сфера, служебная деятельность, здравоохранение и пр.</w:t>
      </w:r>
    </w:p>
    <w:p w14:paraId="0EAB89D9"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i/>
          <w:iCs/>
          <w:sz w:val="24"/>
          <w:szCs w:val="24"/>
        </w:rPr>
        <w:t>Объект</w:t>
      </w:r>
      <w:r w:rsidRPr="00094720">
        <w:rPr>
          <w:rFonts w:ascii="Times New Roman" w:hAnsi="Times New Roman" w:cs="Times New Roman"/>
          <w:sz w:val="24"/>
          <w:szCs w:val="24"/>
        </w:rPr>
        <w:t xml:space="preserve"> науки – это то, на что направлен процесс исследования. Соответственно, объекты профессиональной деятельности являются также объектами исследования в выпускной квалификационной работе.</w:t>
      </w:r>
    </w:p>
    <w:p w14:paraId="65D3FD4E"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i/>
          <w:iCs/>
          <w:sz w:val="24"/>
          <w:szCs w:val="24"/>
        </w:rPr>
        <w:t>Предмет</w:t>
      </w:r>
      <w:r w:rsidRPr="00094720">
        <w:rPr>
          <w:rFonts w:ascii="Times New Roman" w:hAnsi="Times New Roman" w:cs="Times New Roman"/>
          <w:sz w:val="24"/>
          <w:szCs w:val="24"/>
        </w:rPr>
        <w:t xml:space="preserve"> исследования – это те наиболее значимые с практической или теоретической точки зрения свойства, стороны, особенности объекта, которые подлежат изучению. Предмет исследования определяет тему выпускной квалификационной работы.</w:t>
      </w:r>
    </w:p>
    <w:p w14:paraId="10A99160"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b/>
          <w:sz w:val="24"/>
          <w:szCs w:val="24"/>
        </w:rPr>
        <w:t>Предмет</w:t>
      </w:r>
      <w:r w:rsidRPr="00094720">
        <w:rPr>
          <w:rFonts w:ascii="Times New Roman" w:hAnsi="Times New Roman" w:cs="Times New Roman"/>
          <w:sz w:val="24"/>
          <w:szCs w:val="24"/>
        </w:rPr>
        <w:t xml:space="preserve"> исследования обычно содержит в себе центральный вопрос проблемы. Например, такими вопросами в области организационно-управленческой деятельности психолого-педагогического образования являются следующие:</w:t>
      </w:r>
    </w:p>
    <w:p w14:paraId="543AC2E6"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использование психологических знаний и технологий в процессе реализации принципов и современных научных подходов к формированию межличностных отношений в коллективе;</w:t>
      </w:r>
    </w:p>
    <w:p w14:paraId="6D53E624"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разработка и внедрение эффективной организационной модели деятельности образовательного учреждения;</w:t>
      </w:r>
    </w:p>
    <w:p w14:paraId="46B0E532"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обеспечение условий для создания психологической комфортной среды образовательного учреждения;</w:t>
      </w:r>
    </w:p>
    <w:p w14:paraId="0B557B38"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организация и осуществление современного подхода в работе с персоналом (включая подбор педагогических и иных кадров, создание планов карьерного и профессионального роста внутри организации);</w:t>
      </w:r>
    </w:p>
    <w:p w14:paraId="6964D4D4" w14:textId="77777777" w:rsidR="006E50D3" w:rsidRPr="00094720" w:rsidRDefault="006E50D3" w:rsidP="00094720">
      <w:pPr>
        <w:numPr>
          <w:ilvl w:val="0"/>
          <w:numId w:val="4"/>
        </w:numPr>
        <w:spacing w:after="0" w:line="240" w:lineRule="auto"/>
        <w:jc w:val="both"/>
        <w:rPr>
          <w:rFonts w:ascii="Times New Roman" w:hAnsi="Times New Roman" w:cs="Times New Roman"/>
          <w:spacing w:val="-4"/>
          <w:sz w:val="24"/>
          <w:szCs w:val="24"/>
        </w:rPr>
      </w:pPr>
      <w:r w:rsidRPr="00094720">
        <w:rPr>
          <w:rFonts w:ascii="Times New Roman" w:hAnsi="Times New Roman" w:cs="Times New Roman"/>
          <w:sz w:val="24"/>
          <w:szCs w:val="24"/>
        </w:rPr>
        <w:t>организация</w:t>
      </w:r>
      <w:r w:rsidRPr="00094720">
        <w:rPr>
          <w:rFonts w:ascii="Times New Roman" w:hAnsi="Times New Roman" w:cs="Times New Roman"/>
          <w:spacing w:val="-4"/>
          <w:sz w:val="24"/>
          <w:szCs w:val="24"/>
        </w:rPr>
        <w:t xml:space="preserve"> внутриведомственного и межведомственного взаимодействия;</w:t>
      </w:r>
    </w:p>
    <w:p w14:paraId="5C45BFC7"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lastRenderedPageBreak/>
        <w:t>разработка (совместно с другими специалистами) стратегии и планов развития образовательного учреждения;</w:t>
      </w:r>
    </w:p>
    <w:p w14:paraId="7ADB0B4F"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создание модели эффективного управления мотивацией сотрудников организации, в том числе с использованием моральных, материальных и иных стимулов.</w:t>
      </w:r>
    </w:p>
    <w:p w14:paraId="404DC39F" w14:textId="77777777" w:rsidR="006E50D3" w:rsidRPr="00094720" w:rsidRDefault="006E50D3" w:rsidP="00094720">
      <w:pPr>
        <w:pStyle w:val="3"/>
        <w:rPr>
          <w:rFonts w:cs="Times New Roman"/>
        </w:rPr>
      </w:pPr>
      <w:bookmarkStart w:id="1" w:name="_Toc431556808"/>
      <w:bookmarkStart w:id="2" w:name="_Toc436149373"/>
      <w:bookmarkStart w:id="3" w:name="_Toc182193530"/>
      <w:r w:rsidRPr="00094720">
        <w:rPr>
          <w:rFonts w:cs="Times New Roman"/>
        </w:rPr>
        <w:t>Цель и задачи исследования</w:t>
      </w:r>
      <w:bookmarkEnd w:id="1"/>
      <w:bookmarkEnd w:id="2"/>
      <w:bookmarkEnd w:id="3"/>
    </w:p>
    <w:p w14:paraId="02567039"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i/>
          <w:iCs/>
          <w:sz w:val="24"/>
          <w:szCs w:val="24"/>
        </w:rPr>
        <w:t>Цель</w:t>
      </w:r>
      <w:r w:rsidRPr="00094720">
        <w:rPr>
          <w:rFonts w:ascii="Times New Roman" w:hAnsi="Times New Roman" w:cs="Times New Roman"/>
          <w:sz w:val="24"/>
          <w:szCs w:val="24"/>
        </w:rPr>
        <w:t xml:space="preserve"> исследования ориентирует на его конечный результат – теоретически-познавательный и практически-прикладной; задачи формулируют вопросы, на которые должен быть получен ответ для реализации целей исследования. Можно выделить несколько вариантов целей исследования:</w:t>
      </w:r>
    </w:p>
    <w:p w14:paraId="491BFCCB"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выявить и изучить психологические характеристики организации (учреждения) или ее сотрудников, влияющих на эффективность деятельности;</w:t>
      </w:r>
    </w:p>
    <w:p w14:paraId="51BDD987" w14:textId="77777777" w:rsidR="006E50D3" w:rsidRPr="00094720" w:rsidRDefault="006E50D3" w:rsidP="00094720">
      <w:pPr>
        <w:numPr>
          <w:ilvl w:val="0"/>
          <w:numId w:val="4"/>
        </w:numPr>
        <w:spacing w:after="0" w:line="240" w:lineRule="auto"/>
        <w:jc w:val="both"/>
        <w:rPr>
          <w:rFonts w:ascii="Times New Roman" w:hAnsi="Times New Roman" w:cs="Times New Roman"/>
          <w:spacing w:val="-4"/>
          <w:sz w:val="24"/>
          <w:szCs w:val="24"/>
        </w:rPr>
      </w:pPr>
      <w:r w:rsidRPr="00094720">
        <w:rPr>
          <w:rFonts w:ascii="Times New Roman" w:hAnsi="Times New Roman" w:cs="Times New Roman"/>
          <w:sz w:val="24"/>
          <w:szCs w:val="24"/>
        </w:rPr>
        <w:t>выявить</w:t>
      </w:r>
      <w:r w:rsidRPr="00094720">
        <w:rPr>
          <w:rFonts w:ascii="Times New Roman" w:hAnsi="Times New Roman" w:cs="Times New Roman"/>
          <w:spacing w:val="-4"/>
          <w:sz w:val="24"/>
          <w:szCs w:val="24"/>
        </w:rPr>
        <w:t xml:space="preserve"> внешние (социокультурные) факторы, влияющие на эффективность деятельности или психологическое благополучие сотрудников организации;</w:t>
      </w:r>
    </w:p>
    <w:p w14:paraId="7B4F0275"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провести сравнительный анализ психологических особенностей респондентов из различных социальных групп или организаций;</w:t>
      </w:r>
    </w:p>
    <w:p w14:paraId="211E2A5B"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изучить типы, уровни, виды взаимодействия и поведения людей в тех или иных социальных условиях;</w:t>
      </w:r>
    </w:p>
    <w:p w14:paraId="1D4BB59C"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провести коррекционную работу и ее психологическое обоснование, доказать ее эффективность;</w:t>
      </w:r>
    </w:p>
    <w:p w14:paraId="7C82DF42"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разработать проект эффективного организационного климата (образовательной среды);</w:t>
      </w:r>
    </w:p>
    <w:p w14:paraId="43BBF305"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z w:val="24"/>
          <w:szCs w:val="24"/>
        </w:rPr>
        <w:t>разработать модель эффективного управления организацией;</w:t>
      </w:r>
    </w:p>
    <w:p w14:paraId="1C66CD07" w14:textId="77777777" w:rsidR="006E50D3" w:rsidRPr="00094720" w:rsidRDefault="006E50D3" w:rsidP="00094720">
      <w:pPr>
        <w:numPr>
          <w:ilvl w:val="0"/>
          <w:numId w:val="4"/>
        </w:numPr>
        <w:spacing w:after="0" w:line="240" w:lineRule="auto"/>
        <w:jc w:val="both"/>
        <w:rPr>
          <w:rFonts w:ascii="Times New Roman" w:hAnsi="Times New Roman" w:cs="Times New Roman"/>
          <w:spacing w:val="-8"/>
          <w:sz w:val="24"/>
          <w:szCs w:val="24"/>
        </w:rPr>
      </w:pPr>
      <w:r w:rsidRPr="00094720">
        <w:rPr>
          <w:rFonts w:ascii="Times New Roman" w:hAnsi="Times New Roman" w:cs="Times New Roman"/>
          <w:spacing w:val="-8"/>
          <w:sz w:val="24"/>
          <w:szCs w:val="24"/>
        </w:rPr>
        <w:t>создать (или апробировать) диагностическую методику (в этом случае необходимо в качестве задач предложить обоснование валидности и надежности методики);</w:t>
      </w:r>
    </w:p>
    <w:p w14:paraId="2ED44096"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pacing w:val="-8"/>
          <w:sz w:val="24"/>
          <w:szCs w:val="24"/>
        </w:rPr>
        <w:t>провести</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опытно</w:t>
      </w:r>
      <w:r w:rsidRPr="00094720">
        <w:rPr>
          <w:rFonts w:ascii="Times New Roman" w:hAnsi="Times New Roman" w:cs="Times New Roman"/>
          <w:sz w:val="24"/>
          <w:szCs w:val="24"/>
        </w:rPr>
        <w:t>-</w:t>
      </w:r>
      <w:r w:rsidRPr="00094720">
        <w:rPr>
          <w:rFonts w:ascii="Times New Roman" w:hAnsi="Times New Roman" w:cs="Times New Roman"/>
          <w:spacing w:val="-8"/>
          <w:sz w:val="24"/>
          <w:szCs w:val="24"/>
        </w:rPr>
        <w:t>экспериментальное</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исследование</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формирующий</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эксперимент</w:t>
      </w:r>
      <w:r w:rsidRPr="00094720">
        <w:rPr>
          <w:rFonts w:ascii="Times New Roman" w:hAnsi="Times New Roman" w:cs="Times New Roman"/>
          <w:sz w:val="24"/>
          <w:szCs w:val="24"/>
        </w:rPr>
        <w:t xml:space="preserve">) с </w:t>
      </w:r>
      <w:r w:rsidRPr="00094720">
        <w:rPr>
          <w:rFonts w:ascii="Times New Roman" w:hAnsi="Times New Roman" w:cs="Times New Roman"/>
          <w:spacing w:val="-8"/>
          <w:sz w:val="24"/>
          <w:szCs w:val="24"/>
        </w:rPr>
        <w:t>целью</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апробации</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воспитательной</w:t>
      </w:r>
      <w:r w:rsidRPr="00094720">
        <w:rPr>
          <w:rFonts w:ascii="Times New Roman" w:hAnsi="Times New Roman" w:cs="Times New Roman"/>
          <w:sz w:val="24"/>
          <w:szCs w:val="24"/>
        </w:rPr>
        <w:t xml:space="preserve">, обучающей или </w:t>
      </w:r>
      <w:r w:rsidRPr="00094720">
        <w:rPr>
          <w:rFonts w:ascii="Times New Roman" w:hAnsi="Times New Roman" w:cs="Times New Roman"/>
          <w:spacing w:val="-8"/>
          <w:sz w:val="24"/>
          <w:szCs w:val="24"/>
        </w:rPr>
        <w:t>развивающей</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программы</w:t>
      </w:r>
      <w:r w:rsidRPr="00094720">
        <w:rPr>
          <w:rFonts w:ascii="Times New Roman" w:hAnsi="Times New Roman" w:cs="Times New Roman"/>
          <w:sz w:val="24"/>
          <w:szCs w:val="24"/>
        </w:rPr>
        <w:t>;</w:t>
      </w:r>
    </w:p>
    <w:p w14:paraId="1FBE996E"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pacing w:val="-8"/>
          <w:sz w:val="24"/>
          <w:szCs w:val="24"/>
        </w:rPr>
        <w:t>провести</w:t>
      </w:r>
      <w:r w:rsidRPr="00094720">
        <w:rPr>
          <w:rFonts w:ascii="Times New Roman" w:hAnsi="Times New Roman" w:cs="Times New Roman"/>
          <w:sz w:val="24"/>
          <w:szCs w:val="24"/>
        </w:rPr>
        <w:t xml:space="preserve"> маркетинговое </w:t>
      </w:r>
      <w:r w:rsidRPr="00094720">
        <w:rPr>
          <w:rFonts w:ascii="Times New Roman" w:hAnsi="Times New Roman" w:cs="Times New Roman"/>
          <w:spacing w:val="-8"/>
          <w:sz w:val="24"/>
          <w:szCs w:val="24"/>
        </w:rPr>
        <w:t>исследование</w:t>
      </w:r>
      <w:r w:rsidRPr="00094720">
        <w:rPr>
          <w:rFonts w:ascii="Times New Roman" w:hAnsi="Times New Roman" w:cs="Times New Roman"/>
          <w:sz w:val="24"/>
          <w:szCs w:val="24"/>
        </w:rPr>
        <w:t xml:space="preserve"> (изучение психологических факторов, влияющих на эффективность воздействия на потребителя; разработка предложений-рекомендаций для заказчика; проведение определенных мероприятий в соответствии с предложениями; контроль за внедрением);</w:t>
      </w:r>
    </w:p>
    <w:p w14:paraId="6E10C9C1"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pacing w:val="-8"/>
          <w:sz w:val="24"/>
          <w:szCs w:val="24"/>
        </w:rPr>
        <w:t>разработать</w:t>
      </w:r>
      <w:r w:rsidRPr="00094720">
        <w:rPr>
          <w:rFonts w:ascii="Times New Roman" w:hAnsi="Times New Roman" w:cs="Times New Roman"/>
          <w:sz w:val="24"/>
          <w:szCs w:val="24"/>
        </w:rPr>
        <w:t xml:space="preserve"> профессиограмму какой-либо профессии в учреждении, провести ее психологическое обоснование;</w:t>
      </w:r>
    </w:p>
    <w:p w14:paraId="1518E52E" w14:textId="77777777" w:rsidR="006E50D3" w:rsidRPr="00094720" w:rsidRDefault="006E50D3" w:rsidP="00094720">
      <w:pPr>
        <w:numPr>
          <w:ilvl w:val="0"/>
          <w:numId w:val="4"/>
        </w:numPr>
        <w:spacing w:after="0" w:line="240" w:lineRule="auto"/>
        <w:jc w:val="both"/>
        <w:rPr>
          <w:rFonts w:ascii="Times New Roman" w:hAnsi="Times New Roman" w:cs="Times New Roman"/>
          <w:sz w:val="24"/>
          <w:szCs w:val="24"/>
        </w:rPr>
      </w:pPr>
      <w:r w:rsidRPr="00094720">
        <w:rPr>
          <w:rFonts w:ascii="Times New Roman" w:hAnsi="Times New Roman" w:cs="Times New Roman"/>
          <w:spacing w:val="-8"/>
          <w:sz w:val="24"/>
          <w:szCs w:val="24"/>
        </w:rPr>
        <w:t>разработать и обосновать проект психологического сопровождения развития сотрудников</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учреждения</w:t>
      </w:r>
      <w:r w:rsidRPr="00094720">
        <w:rPr>
          <w:rFonts w:ascii="Times New Roman" w:hAnsi="Times New Roman" w:cs="Times New Roman"/>
          <w:sz w:val="24"/>
          <w:szCs w:val="24"/>
        </w:rPr>
        <w:t xml:space="preserve"> или </w:t>
      </w:r>
      <w:r w:rsidRPr="00094720">
        <w:rPr>
          <w:rFonts w:ascii="Times New Roman" w:hAnsi="Times New Roman" w:cs="Times New Roman"/>
          <w:spacing w:val="-8"/>
          <w:sz w:val="24"/>
          <w:szCs w:val="24"/>
        </w:rPr>
        <w:t>развития</w:t>
      </w:r>
      <w:r w:rsidRPr="00094720">
        <w:rPr>
          <w:rFonts w:ascii="Times New Roman" w:hAnsi="Times New Roman" w:cs="Times New Roman"/>
          <w:sz w:val="24"/>
          <w:szCs w:val="24"/>
        </w:rPr>
        <w:t xml:space="preserve"> самой </w:t>
      </w:r>
      <w:r w:rsidRPr="00094720">
        <w:rPr>
          <w:rFonts w:ascii="Times New Roman" w:hAnsi="Times New Roman" w:cs="Times New Roman"/>
          <w:spacing w:val="-8"/>
          <w:sz w:val="24"/>
          <w:szCs w:val="24"/>
        </w:rPr>
        <w:t>организации</w:t>
      </w:r>
      <w:r w:rsidRPr="00094720">
        <w:rPr>
          <w:rFonts w:ascii="Times New Roman" w:hAnsi="Times New Roman" w:cs="Times New Roman"/>
          <w:sz w:val="24"/>
          <w:szCs w:val="24"/>
        </w:rPr>
        <w:t>.</w:t>
      </w:r>
    </w:p>
    <w:p w14:paraId="771CD71F"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i/>
          <w:iCs/>
          <w:sz w:val="24"/>
          <w:szCs w:val="24"/>
        </w:rPr>
        <w:t>Задачи</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исследования</w:t>
      </w:r>
      <w:r w:rsidRPr="00094720">
        <w:rPr>
          <w:rFonts w:ascii="Times New Roman" w:hAnsi="Times New Roman" w:cs="Times New Roman"/>
          <w:sz w:val="24"/>
          <w:szCs w:val="24"/>
        </w:rPr>
        <w:t xml:space="preserve"> – это </w:t>
      </w:r>
      <w:r w:rsidRPr="00094720">
        <w:rPr>
          <w:rFonts w:ascii="Times New Roman" w:hAnsi="Times New Roman" w:cs="Times New Roman"/>
          <w:spacing w:val="-8"/>
          <w:sz w:val="24"/>
          <w:szCs w:val="24"/>
        </w:rPr>
        <w:t>конкретизация</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цели</w:t>
      </w:r>
      <w:r w:rsidRPr="00094720">
        <w:rPr>
          <w:rFonts w:ascii="Times New Roman" w:hAnsi="Times New Roman" w:cs="Times New Roman"/>
          <w:sz w:val="24"/>
          <w:szCs w:val="24"/>
        </w:rPr>
        <w:t xml:space="preserve">, но </w:t>
      </w:r>
      <w:r w:rsidRPr="00094720">
        <w:rPr>
          <w:rFonts w:ascii="Times New Roman" w:hAnsi="Times New Roman" w:cs="Times New Roman"/>
          <w:spacing w:val="-8"/>
          <w:sz w:val="24"/>
          <w:szCs w:val="24"/>
        </w:rPr>
        <w:t>задачи</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обычно</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ставятся</w:t>
      </w:r>
      <w:r w:rsidRPr="00094720">
        <w:rPr>
          <w:rFonts w:ascii="Times New Roman" w:hAnsi="Times New Roman" w:cs="Times New Roman"/>
          <w:sz w:val="24"/>
          <w:szCs w:val="24"/>
        </w:rPr>
        <w:t xml:space="preserve"> не раньше </w:t>
      </w:r>
      <w:r w:rsidRPr="00094720">
        <w:rPr>
          <w:rFonts w:ascii="Times New Roman" w:hAnsi="Times New Roman" w:cs="Times New Roman"/>
          <w:spacing w:val="-8"/>
          <w:sz w:val="24"/>
          <w:szCs w:val="24"/>
        </w:rPr>
        <w:t>формулировки</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общей</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гипотезы</w:t>
      </w:r>
      <w:r w:rsidRPr="00094720">
        <w:rPr>
          <w:rFonts w:ascii="Times New Roman" w:hAnsi="Times New Roman" w:cs="Times New Roman"/>
          <w:sz w:val="24"/>
          <w:szCs w:val="24"/>
        </w:rPr>
        <w:t xml:space="preserve">, т. е. теоретической гипотезы, которая базируется на </w:t>
      </w:r>
      <w:r w:rsidRPr="00094720">
        <w:rPr>
          <w:rFonts w:ascii="Times New Roman" w:hAnsi="Times New Roman" w:cs="Times New Roman"/>
          <w:spacing w:val="-8"/>
          <w:sz w:val="24"/>
          <w:szCs w:val="24"/>
        </w:rPr>
        <w:t>проблеме</w:t>
      </w:r>
      <w:r w:rsidRPr="00094720">
        <w:rPr>
          <w:rFonts w:ascii="Times New Roman" w:hAnsi="Times New Roman" w:cs="Times New Roman"/>
          <w:sz w:val="24"/>
          <w:szCs w:val="24"/>
        </w:rPr>
        <w:t xml:space="preserve"> исследования и </w:t>
      </w:r>
      <w:r w:rsidRPr="00094720">
        <w:rPr>
          <w:rFonts w:ascii="Times New Roman" w:hAnsi="Times New Roman" w:cs="Times New Roman"/>
          <w:spacing w:val="-8"/>
          <w:sz w:val="24"/>
          <w:szCs w:val="24"/>
        </w:rPr>
        <w:t>общих</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теоретических</w:t>
      </w:r>
      <w:r w:rsidRPr="00094720">
        <w:rPr>
          <w:rFonts w:ascii="Times New Roman" w:hAnsi="Times New Roman" w:cs="Times New Roman"/>
          <w:sz w:val="24"/>
          <w:szCs w:val="24"/>
        </w:rPr>
        <w:t xml:space="preserve"> знаниях. </w:t>
      </w:r>
      <w:r w:rsidRPr="00094720">
        <w:rPr>
          <w:rFonts w:ascii="Times New Roman" w:hAnsi="Times New Roman" w:cs="Times New Roman"/>
          <w:spacing w:val="-8"/>
          <w:sz w:val="24"/>
          <w:szCs w:val="24"/>
        </w:rPr>
        <w:t>Достижение</w:t>
      </w:r>
      <w:r w:rsidRPr="00094720">
        <w:rPr>
          <w:rFonts w:ascii="Times New Roman" w:hAnsi="Times New Roman" w:cs="Times New Roman"/>
          <w:sz w:val="24"/>
          <w:szCs w:val="24"/>
        </w:rPr>
        <w:t xml:space="preserve"> цели </w:t>
      </w:r>
      <w:r w:rsidRPr="00094720">
        <w:rPr>
          <w:rFonts w:ascii="Times New Roman" w:hAnsi="Times New Roman" w:cs="Times New Roman"/>
          <w:spacing w:val="-8"/>
          <w:sz w:val="24"/>
          <w:szCs w:val="24"/>
        </w:rPr>
        <w:t>предполагает</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решение</w:t>
      </w:r>
      <w:r w:rsidRPr="00094720">
        <w:rPr>
          <w:rFonts w:ascii="Times New Roman" w:hAnsi="Times New Roman" w:cs="Times New Roman"/>
          <w:sz w:val="24"/>
          <w:szCs w:val="24"/>
        </w:rPr>
        <w:t xml:space="preserve"> трех </w:t>
      </w:r>
      <w:r w:rsidRPr="00094720">
        <w:rPr>
          <w:rFonts w:ascii="Times New Roman" w:hAnsi="Times New Roman" w:cs="Times New Roman"/>
          <w:spacing w:val="-8"/>
          <w:sz w:val="24"/>
          <w:szCs w:val="24"/>
        </w:rPr>
        <w:t>основных</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задач</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теоретической</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изучение</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различных</w:t>
      </w:r>
      <w:r w:rsidRPr="00094720">
        <w:rPr>
          <w:rFonts w:ascii="Times New Roman" w:hAnsi="Times New Roman" w:cs="Times New Roman"/>
          <w:sz w:val="24"/>
          <w:szCs w:val="24"/>
        </w:rPr>
        <w:t xml:space="preserve"> сторон </w:t>
      </w:r>
      <w:r w:rsidRPr="00094720">
        <w:rPr>
          <w:rFonts w:ascii="Times New Roman" w:hAnsi="Times New Roman" w:cs="Times New Roman"/>
          <w:spacing w:val="-8"/>
          <w:sz w:val="24"/>
          <w:szCs w:val="24"/>
        </w:rPr>
        <w:t>явления</w:t>
      </w:r>
      <w:r w:rsidRPr="00094720">
        <w:rPr>
          <w:rFonts w:ascii="Times New Roman" w:hAnsi="Times New Roman" w:cs="Times New Roman"/>
          <w:sz w:val="24"/>
          <w:szCs w:val="24"/>
        </w:rPr>
        <w:t xml:space="preserve"> на </w:t>
      </w:r>
      <w:r w:rsidRPr="00094720">
        <w:rPr>
          <w:rFonts w:ascii="Times New Roman" w:hAnsi="Times New Roman" w:cs="Times New Roman"/>
          <w:spacing w:val="-8"/>
          <w:sz w:val="24"/>
          <w:szCs w:val="24"/>
        </w:rPr>
        <w:t>основе</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анализа</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источников</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эмпирической</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разработка</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путей</w:t>
      </w:r>
      <w:r w:rsidRPr="00094720">
        <w:rPr>
          <w:rFonts w:ascii="Times New Roman" w:hAnsi="Times New Roman" w:cs="Times New Roman"/>
          <w:sz w:val="24"/>
          <w:szCs w:val="24"/>
        </w:rPr>
        <w:t xml:space="preserve"> и методов исследования явления, </w:t>
      </w:r>
      <w:r w:rsidRPr="00094720">
        <w:rPr>
          <w:rFonts w:ascii="Times New Roman" w:hAnsi="Times New Roman" w:cs="Times New Roman"/>
          <w:spacing w:val="-8"/>
          <w:sz w:val="24"/>
          <w:szCs w:val="24"/>
        </w:rPr>
        <w:t>доказательство</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сформулированных</w:t>
      </w:r>
      <w:r w:rsidRPr="00094720">
        <w:rPr>
          <w:rFonts w:ascii="Times New Roman" w:hAnsi="Times New Roman" w:cs="Times New Roman"/>
          <w:sz w:val="24"/>
          <w:szCs w:val="24"/>
        </w:rPr>
        <w:t xml:space="preserve"> гипотез), </w:t>
      </w:r>
      <w:r w:rsidRPr="00094720">
        <w:rPr>
          <w:rFonts w:ascii="Times New Roman" w:hAnsi="Times New Roman" w:cs="Times New Roman"/>
          <w:spacing w:val="-8"/>
          <w:sz w:val="24"/>
          <w:szCs w:val="24"/>
        </w:rPr>
        <w:t>прикладной</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разработка</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обоснованных</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рекомендаций</w:t>
      </w:r>
      <w:r w:rsidRPr="00094720">
        <w:rPr>
          <w:rFonts w:ascii="Times New Roman" w:hAnsi="Times New Roman" w:cs="Times New Roman"/>
          <w:sz w:val="24"/>
          <w:szCs w:val="24"/>
        </w:rPr>
        <w:t xml:space="preserve"> для </w:t>
      </w:r>
      <w:r w:rsidRPr="00094720">
        <w:rPr>
          <w:rFonts w:ascii="Times New Roman" w:hAnsi="Times New Roman" w:cs="Times New Roman"/>
          <w:spacing w:val="-8"/>
          <w:sz w:val="24"/>
          <w:szCs w:val="24"/>
        </w:rPr>
        <w:t>практиков</w:t>
      </w:r>
      <w:r w:rsidRPr="00094720">
        <w:rPr>
          <w:rFonts w:ascii="Times New Roman" w:hAnsi="Times New Roman" w:cs="Times New Roman"/>
          <w:sz w:val="24"/>
          <w:szCs w:val="24"/>
        </w:rPr>
        <w:t>).</w:t>
      </w:r>
    </w:p>
    <w:p w14:paraId="2875B00E"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pacing w:val="-8"/>
          <w:sz w:val="24"/>
          <w:szCs w:val="24"/>
        </w:rPr>
        <w:t>Примерные</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задачи</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исследования</w:t>
      </w:r>
      <w:r w:rsidRPr="00094720">
        <w:rPr>
          <w:rFonts w:ascii="Times New Roman" w:hAnsi="Times New Roman" w:cs="Times New Roman"/>
          <w:sz w:val="24"/>
          <w:szCs w:val="24"/>
        </w:rPr>
        <w:t xml:space="preserve"> в </w:t>
      </w:r>
      <w:r w:rsidRPr="00094720">
        <w:rPr>
          <w:rFonts w:ascii="Times New Roman" w:hAnsi="Times New Roman" w:cs="Times New Roman"/>
          <w:spacing w:val="-8"/>
          <w:sz w:val="24"/>
          <w:szCs w:val="24"/>
        </w:rPr>
        <w:t>области</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психологии</w:t>
      </w:r>
      <w:r w:rsidRPr="00094720">
        <w:rPr>
          <w:rFonts w:ascii="Times New Roman" w:hAnsi="Times New Roman" w:cs="Times New Roman"/>
          <w:sz w:val="24"/>
          <w:szCs w:val="24"/>
        </w:rPr>
        <w:t>:</w:t>
      </w:r>
    </w:p>
    <w:p w14:paraId="45EFE33A"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 xml:space="preserve">1) </w:t>
      </w:r>
      <w:r w:rsidRPr="00094720">
        <w:rPr>
          <w:rFonts w:ascii="Times New Roman" w:hAnsi="Times New Roman" w:cs="Times New Roman"/>
          <w:spacing w:val="-8"/>
          <w:sz w:val="24"/>
          <w:szCs w:val="24"/>
        </w:rPr>
        <w:t>теоретический</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анализ</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исследуемой</w:t>
      </w:r>
      <w:r w:rsidRPr="00094720">
        <w:rPr>
          <w:rFonts w:ascii="Times New Roman" w:hAnsi="Times New Roman" w:cs="Times New Roman"/>
          <w:sz w:val="24"/>
          <w:szCs w:val="24"/>
        </w:rPr>
        <w:t xml:space="preserve"> проблемы;</w:t>
      </w:r>
    </w:p>
    <w:p w14:paraId="1EECEF41"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 xml:space="preserve">2) </w:t>
      </w:r>
      <w:r w:rsidRPr="00094720">
        <w:rPr>
          <w:rFonts w:ascii="Times New Roman" w:hAnsi="Times New Roman" w:cs="Times New Roman"/>
          <w:spacing w:val="-8"/>
          <w:sz w:val="24"/>
          <w:szCs w:val="24"/>
        </w:rPr>
        <w:t>подбор</w:t>
      </w:r>
      <w:r w:rsidRPr="00094720">
        <w:rPr>
          <w:rFonts w:ascii="Times New Roman" w:hAnsi="Times New Roman" w:cs="Times New Roman"/>
          <w:sz w:val="24"/>
          <w:szCs w:val="24"/>
        </w:rPr>
        <w:t xml:space="preserve"> и разр</w:t>
      </w:r>
      <w:r w:rsidRPr="00094720">
        <w:rPr>
          <w:rFonts w:ascii="Times New Roman" w:hAnsi="Times New Roman" w:cs="Times New Roman"/>
          <w:spacing w:val="-8"/>
          <w:sz w:val="24"/>
          <w:szCs w:val="24"/>
        </w:rPr>
        <w:t>а</w:t>
      </w:r>
      <w:r w:rsidRPr="00094720">
        <w:rPr>
          <w:rFonts w:ascii="Times New Roman" w:hAnsi="Times New Roman" w:cs="Times New Roman"/>
          <w:sz w:val="24"/>
          <w:szCs w:val="24"/>
        </w:rPr>
        <w:t xml:space="preserve">ботка </w:t>
      </w:r>
      <w:r w:rsidRPr="00094720">
        <w:rPr>
          <w:rFonts w:ascii="Times New Roman" w:hAnsi="Times New Roman" w:cs="Times New Roman"/>
          <w:spacing w:val="-8"/>
          <w:sz w:val="24"/>
          <w:szCs w:val="24"/>
        </w:rPr>
        <w:t>методик</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адекватных</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исследуемой</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проблеме</w:t>
      </w:r>
      <w:r w:rsidRPr="00094720">
        <w:rPr>
          <w:rFonts w:ascii="Times New Roman" w:hAnsi="Times New Roman" w:cs="Times New Roman"/>
          <w:sz w:val="24"/>
          <w:szCs w:val="24"/>
        </w:rPr>
        <w:t>;</w:t>
      </w:r>
    </w:p>
    <w:p w14:paraId="02A35986"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 xml:space="preserve">3) описание, </w:t>
      </w:r>
      <w:r w:rsidRPr="00094720">
        <w:rPr>
          <w:rFonts w:ascii="Times New Roman" w:hAnsi="Times New Roman" w:cs="Times New Roman"/>
          <w:spacing w:val="-8"/>
          <w:sz w:val="24"/>
          <w:szCs w:val="24"/>
        </w:rPr>
        <w:t>обсуждение</w:t>
      </w:r>
      <w:r w:rsidRPr="00094720">
        <w:rPr>
          <w:rFonts w:ascii="Times New Roman" w:hAnsi="Times New Roman" w:cs="Times New Roman"/>
          <w:sz w:val="24"/>
          <w:szCs w:val="24"/>
        </w:rPr>
        <w:t xml:space="preserve"> и </w:t>
      </w:r>
      <w:r w:rsidRPr="00094720">
        <w:rPr>
          <w:rFonts w:ascii="Times New Roman" w:hAnsi="Times New Roman" w:cs="Times New Roman"/>
          <w:spacing w:val="-8"/>
          <w:sz w:val="24"/>
          <w:szCs w:val="24"/>
        </w:rPr>
        <w:t>анализ</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эмпирического</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исследования</w:t>
      </w:r>
      <w:r w:rsidRPr="00094720">
        <w:rPr>
          <w:rFonts w:ascii="Times New Roman" w:hAnsi="Times New Roman" w:cs="Times New Roman"/>
          <w:sz w:val="24"/>
          <w:szCs w:val="24"/>
        </w:rPr>
        <w:t>;</w:t>
      </w:r>
    </w:p>
    <w:p w14:paraId="4FAE130A"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 xml:space="preserve">4) </w:t>
      </w:r>
      <w:r w:rsidRPr="00094720">
        <w:rPr>
          <w:rFonts w:ascii="Times New Roman" w:hAnsi="Times New Roman" w:cs="Times New Roman"/>
          <w:spacing w:val="-8"/>
          <w:sz w:val="24"/>
          <w:szCs w:val="24"/>
        </w:rPr>
        <w:t>доказательство</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гипотезы</w:t>
      </w:r>
      <w:r w:rsidRPr="00094720">
        <w:rPr>
          <w:rFonts w:ascii="Times New Roman" w:hAnsi="Times New Roman" w:cs="Times New Roman"/>
          <w:sz w:val="24"/>
          <w:szCs w:val="24"/>
        </w:rPr>
        <w:t>;</w:t>
      </w:r>
    </w:p>
    <w:p w14:paraId="641D4AAA" w14:textId="77777777" w:rsidR="006E50D3" w:rsidRPr="00094720" w:rsidRDefault="006E50D3" w:rsidP="00094720">
      <w:pPr>
        <w:spacing w:line="240" w:lineRule="auto"/>
        <w:jc w:val="both"/>
        <w:rPr>
          <w:rFonts w:ascii="Times New Roman" w:hAnsi="Times New Roman" w:cs="Times New Roman"/>
          <w:spacing w:val="-4"/>
          <w:sz w:val="24"/>
          <w:szCs w:val="24"/>
        </w:rPr>
      </w:pPr>
      <w:r w:rsidRPr="00094720">
        <w:rPr>
          <w:rFonts w:ascii="Times New Roman" w:hAnsi="Times New Roman" w:cs="Times New Roman"/>
          <w:spacing w:val="-4"/>
          <w:sz w:val="24"/>
          <w:szCs w:val="24"/>
        </w:rPr>
        <w:t xml:space="preserve">5) </w:t>
      </w:r>
      <w:r w:rsidRPr="00094720">
        <w:rPr>
          <w:rFonts w:ascii="Times New Roman" w:hAnsi="Times New Roman" w:cs="Times New Roman"/>
          <w:spacing w:val="-8"/>
          <w:sz w:val="24"/>
          <w:szCs w:val="24"/>
        </w:rPr>
        <w:t>построение</w:t>
      </w:r>
      <w:r w:rsidRPr="00094720">
        <w:rPr>
          <w:rFonts w:ascii="Times New Roman" w:hAnsi="Times New Roman" w:cs="Times New Roman"/>
          <w:spacing w:val="-4"/>
          <w:sz w:val="24"/>
          <w:szCs w:val="24"/>
        </w:rPr>
        <w:t xml:space="preserve"> </w:t>
      </w:r>
      <w:r w:rsidRPr="00094720">
        <w:rPr>
          <w:rFonts w:ascii="Times New Roman" w:hAnsi="Times New Roman" w:cs="Times New Roman"/>
          <w:spacing w:val="-8"/>
          <w:sz w:val="24"/>
          <w:szCs w:val="24"/>
        </w:rPr>
        <w:t>выводов</w:t>
      </w:r>
      <w:r w:rsidRPr="00094720">
        <w:rPr>
          <w:rFonts w:ascii="Times New Roman" w:hAnsi="Times New Roman" w:cs="Times New Roman"/>
          <w:spacing w:val="-4"/>
          <w:sz w:val="24"/>
          <w:szCs w:val="24"/>
        </w:rPr>
        <w:t xml:space="preserve"> и </w:t>
      </w:r>
      <w:r w:rsidRPr="00094720">
        <w:rPr>
          <w:rFonts w:ascii="Times New Roman" w:hAnsi="Times New Roman" w:cs="Times New Roman"/>
          <w:spacing w:val="-8"/>
          <w:sz w:val="24"/>
          <w:szCs w:val="24"/>
        </w:rPr>
        <w:t>рекомендаций</w:t>
      </w:r>
      <w:r w:rsidRPr="00094720">
        <w:rPr>
          <w:rFonts w:ascii="Times New Roman" w:hAnsi="Times New Roman" w:cs="Times New Roman"/>
          <w:spacing w:val="-4"/>
          <w:sz w:val="24"/>
          <w:szCs w:val="24"/>
        </w:rPr>
        <w:t xml:space="preserve"> для практиков (или разработка социального проекта, связанного с оптимизацией профессиональной деятельности).</w:t>
      </w:r>
    </w:p>
    <w:p w14:paraId="52C6390B"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pacing w:val="-8"/>
          <w:sz w:val="24"/>
          <w:szCs w:val="24"/>
        </w:rPr>
        <w:lastRenderedPageBreak/>
        <w:t>Названия</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глав</w:t>
      </w:r>
      <w:r w:rsidRPr="00094720">
        <w:rPr>
          <w:rFonts w:ascii="Times New Roman" w:hAnsi="Times New Roman" w:cs="Times New Roman"/>
          <w:sz w:val="24"/>
          <w:szCs w:val="24"/>
        </w:rPr>
        <w:t xml:space="preserve"> и </w:t>
      </w:r>
      <w:r w:rsidRPr="00094720">
        <w:rPr>
          <w:rFonts w:ascii="Times New Roman" w:hAnsi="Times New Roman" w:cs="Times New Roman"/>
          <w:spacing w:val="-8"/>
          <w:sz w:val="24"/>
          <w:szCs w:val="24"/>
        </w:rPr>
        <w:t>параграфов</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как</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правило</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соответствуют</w:t>
      </w:r>
      <w:r w:rsidRPr="00094720">
        <w:rPr>
          <w:rFonts w:ascii="Times New Roman" w:hAnsi="Times New Roman" w:cs="Times New Roman"/>
          <w:sz w:val="24"/>
          <w:szCs w:val="24"/>
        </w:rPr>
        <w:t xml:space="preserve"> </w:t>
      </w:r>
      <w:r w:rsidRPr="00094720">
        <w:rPr>
          <w:rFonts w:ascii="Times New Roman" w:hAnsi="Times New Roman" w:cs="Times New Roman"/>
          <w:spacing w:val="-8"/>
          <w:sz w:val="24"/>
          <w:szCs w:val="24"/>
        </w:rPr>
        <w:t>поставленным</w:t>
      </w:r>
      <w:r w:rsidRPr="00094720">
        <w:rPr>
          <w:rFonts w:ascii="Times New Roman" w:hAnsi="Times New Roman" w:cs="Times New Roman"/>
          <w:sz w:val="24"/>
          <w:szCs w:val="24"/>
        </w:rPr>
        <w:t xml:space="preserve"> задачам.</w:t>
      </w:r>
    </w:p>
    <w:p w14:paraId="19873A4F" w14:textId="77777777" w:rsidR="00C01B8D" w:rsidRPr="00094720" w:rsidRDefault="00C01B8D" w:rsidP="00094720">
      <w:pPr>
        <w:spacing w:line="240" w:lineRule="auto"/>
        <w:jc w:val="both"/>
        <w:rPr>
          <w:rFonts w:ascii="Times New Roman" w:hAnsi="Times New Roman" w:cs="Times New Roman"/>
          <w:b/>
          <w:sz w:val="24"/>
          <w:szCs w:val="24"/>
        </w:rPr>
      </w:pPr>
      <w:bookmarkStart w:id="4" w:name="_Toc57742869"/>
      <w:bookmarkStart w:id="5" w:name="_Toc383558748"/>
    </w:p>
    <w:p w14:paraId="73D49DF8" w14:textId="77777777" w:rsidR="00C01B8D" w:rsidRPr="00094720" w:rsidRDefault="00C01B8D" w:rsidP="00094720">
      <w:pPr>
        <w:spacing w:line="240" w:lineRule="auto"/>
        <w:jc w:val="both"/>
        <w:rPr>
          <w:rFonts w:ascii="Times New Roman" w:hAnsi="Times New Roman" w:cs="Times New Roman"/>
          <w:b/>
          <w:sz w:val="24"/>
          <w:szCs w:val="24"/>
        </w:rPr>
      </w:pPr>
      <w:r w:rsidRPr="00094720">
        <w:rPr>
          <w:rFonts w:ascii="Times New Roman" w:hAnsi="Times New Roman" w:cs="Times New Roman"/>
          <w:b/>
          <w:sz w:val="24"/>
          <w:szCs w:val="24"/>
        </w:rPr>
        <w:t>Определение темы работы</w:t>
      </w:r>
    </w:p>
    <w:p w14:paraId="3EBD38EB"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b/>
          <w:sz w:val="24"/>
          <w:szCs w:val="24"/>
        </w:rPr>
        <w:t>Определение</w:t>
      </w:r>
      <w:r w:rsidRPr="00094720">
        <w:rPr>
          <w:rFonts w:ascii="Times New Roman" w:hAnsi="Times New Roman" w:cs="Times New Roman"/>
          <w:sz w:val="24"/>
          <w:szCs w:val="24"/>
        </w:rPr>
        <w:t xml:space="preserve"> </w:t>
      </w:r>
      <w:r w:rsidRPr="00094720">
        <w:rPr>
          <w:rFonts w:ascii="Times New Roman" w:hAnsi="Times New Roman" w:cs="Times New Roman"/>
          <w:b/>
          <w:sz w:val="24"/>
          <w:szCs w:val="24"/>
        </w:rPr>
        <w:t>темы</w:t>
      </w:r>
      <w:r w:rsidRPr="00094720">
        <w:rPr>
          <w:rFonts w:ascii="Times New Roman" w:hAnsi="Times New Roman" w:cs="Times New Roman"/>
          <w:sz w:val="24"/>
          <w:szCs w:val="24"/>
        </w:rPr>
        <w:t xml:space="preserve"> </w:t>
      </w:r>
      <w:r w:rsidRPr="00094720">
        <w:rPr>
          <w:rFonts w:ascii="Times New Roman" w:hAnsi="Times New Roman" w:cs="Times New Roman"/>
          <w:b/>
          <w:sz w:val="24"/>
          <w:szCs w:val="24"/>
        </w:rPr>
        <w:t>работы</w:t>
      </w:r>
      <w:r w:rsidRPr="00094720">
        <w:rPr>
          <w:rFonts w:ascii="Times New Roman" w:hAnsi="Times New Roman" w:cs="Times New Roman"/>
          <w:sz w:val="24"/>
          <w:szCs w:val="24"/>
        </w:rPr>
        <w:t xml:space="preserve"> – один из самых важных этапов работы, который определяет ее дальнейший успех или неудачу. Тема не должна быть слишком абстрактной, она должна быть связана с теоретической, практической или прикладной проблемой. Список тем исследований предлагается кафедрой психологии, исходя из общего направления научно-практических работ учебного заведения.</w:t>
      </w:r>
    </w:p>
    <w:p w14:paraId="7C3D52BA"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При формулировке темы важно учитывать следующие обстоятельства:</w:t>
      </w:r>
    </w:p>
    <w:p w14:paraId="579BB516"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1) в теме следует обозначить эмпирический объект будущего исследования (например, указывается социальная группа, выступающая объектом исследования; организация и пр.);</w:t>
      </w:r>
    </w:p>
    <w:p w14:paraId="0B7EEF3A"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2) тема должна носить проблемный характер (заранее должен предполагаться анализ, а не простое описание какого-либо явления);</w:t>
      </w:r>
    </w:p>
    <w:p w14:paraId="1FAC3C92"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3) тема должна быть сформулирована с использованием научных понятий, применяющихся в изучаемой отрасли науки.</w:t>
      </w:r>
    </w:p>
    <w:p w14:paraId="2D9C5EDE" w14:textId="77777777" w:rsidR="00C01B8D" w:rsidRPr="00094720" w:rsidRDefault="00C01B8D" w:rsidP="00094720">
      <w:pPr>
        <w:spacing w:line="240" w:lineRule="auto"/>
        <w:jc w:val="both"/>
        <w:rPr>
          <w:rFonts w:ascii="Times New Roman" w:hAnsi="Times New Roman" w:cs="Times New Roman"/>
          <w:b/>
          <w:sz w:val="24"/>
          <w:szCs w:val="24"/>
        </w:rPr>
      </w:pPr>
      <w:r w:rsidRPr="00094720">
        <w:rPr>
          <w:rFonts w:ascii="Times New Roman" w:hAnsi="Times New Roman" w:cs="Times New Roman"/>
          <w:b/>
          <w:sz w:val="24"/>
          <w:szCs w:val="24"/>
        </w:rPr>
        <w:t>Предлагаю как общую тематику кафедры: «Психосоциальлное благополучие личности и группы в организации»</w:t>
      </w:r>
    </w:p>
    <w:p w14:paraId="62F03C78" w14:textId="77777777" w:rsidR="006E50D3" w:rsidRPr="00094720" w:rsidRDefault="006E50D3" w:rsidP="00094720">
      <w:pPr>
        <w:pStyle w:val="a7"/>
        <w:spacing w:line="240" w:lineRule="auto"/>
        <w:ind w:firstLine="709"/>
      </w:pPr>
      <w:r w:rsidRPr="00094720">
        <w:rPr>
          <w:b/>
        </w:rPr>
        <w:t>Обоснование программы исследования</w:t>
      </w:r>
      <w:r w:rsidRPr="00094720">
        <w:t xml:space="preserve"> проводится автором работы во введении, где описывается проблема, цель, объект, предмет, гипотеза, задачи и (кратко) методология и методы исследования. Затем в ходе теоретического анализа (обязательно до эмпирического исследования) происходит уточнение основных компонентов программы.</w:t>
      </w:r>
    </w:p>
    <w:p w14:paraId="354CAEEC" w14:textId="77777777" w:rsidR="006E50D3" w:rsidRPr="00094720" w:rsidRDefault="006E50D3" w:rsidP="00094720">
      <w:pPr>
        <w:pStyle w:val="a7"/>
        <w:spacing w:line="240" w:lineRule="auto"/>
        <w:ind w:firstLine="709"/>
      </w:pPr>
      <w:r w:rsidRPr="00094720">
        <w:t xml:space="preserve">В начале работы автор должен указать, почему он выбрал данную тему, как он видит проблему исследования, в чем новизна его подхода, почему исследование является </w:t>
      </w:r>
      <w:r w:rsidRPr="00094720">
        <w:rPr>
          <w:b/>
          <w:bCs/>
        </w:rPr>
        <w:t>актуальным</w:t>
      </w:r>
      <w:r w:rsidRPr="00094720">
        <w:t xml:space="preserve"> (в теоретическом, практическом или прикладном аспекте).</w:t>
      </w:r>
    </w:p>
    <w:p w14:paraId="59DF59B7" w14:textId="77777777" w:rsidR="006E50D3" w:rsidRPr="00094720" w:rsidRDefault="006E50D3" w:rsidP="00094720">
      <w:pPr>
        <w:spacing w:line="240" w:lineRule="auto"/>
        <w:jc w:val="both"/>
        <w:rPr>
          <w:rFonts w:ascii="Times New Roman" w:hAnsi="Times New Roman" w:cs="Times New Roman"/>
          <w:spacing w:val="-4"/>
          <w:sz w:val="24"/>
          <w:szCs w:val="24"/>
        </w:rPr>
      </w:pPr>
      <w:r w:rsidRPr="00094720">
        <w:rPr>
          <w:rFonts w:ascii="Times New Roman" w:hAnsi="Times New Roman" w:cs="Times New Roman"/>
          <w:spacing w:val="-4"/>
          <w:sz w:val="24"/>
          <w:szCs w:val="24"/>
        </w:rPr>
        <w:t>Таким образом, автор во введении обосновывает целесообразность обращения к данной теме как с точки зрения наличия реальной проблемной ситуации в обществе (практическая сторона проблемы), так и с точки зрения выхода за пределы изученного в данной области науки (гносеологическая сторона проблемы).</w:t>
      </w:r>
    </w:p>
    <w:p w14:paraId="6881B458" w14:textId="77777777" w:rsidR="006E50D3" w:rsidRPr="00094720" w:rsidRDefault="006E50D3" w:rsidP="00094720">
      <w:pPr>
        <w:pStyle w:val="a7"/>
        <w:spacing w:line="240" w:lineRule="auto"/>
        <w:ind w:firstLine="709"/>
      </w:pPr>
      <w:r w:rsidRPr="00094720">
        <w:rPr>
          <w:b/>
          <w:bCs/>
        </w:rPr>
        <w:t>Проблема</w:t>
      </w:r>
      <w:r w:rsidRPr="00094720">
        <w:t xml:space="preserve"> – это тот основной вопрос, который интересует исследователя. Проблемой может быть только такой вопрос, который не вполне изучен. Проблема должна быть сформулирована в психологической терминологии.</w:t>
      </w:r>
    </w:p>
    <w:p w14:paraId="52F07F44" w14:textId="77777777" w:rsidR="006E50D3" w:rsidRPr="00094720" w:rsidRDefault="006E50D3" w:rsidP="00094720">
      <w:pPr>
        <w:pStyle w:val="a7"/>
        <w:spacing w:line="240" w:lineRule="auto"/>
        <w:ind w:firstLine="709"/>
      </w:pPr>
      <w:r w:rsidRPr="00094720">
        <w:t>Прежде всего, основываясь на представленном литературном обзоре, необходимо дать общую характеристику изученности интересующей проблемы: отметить, насколько она изучена в целом, насколько равномерно изучены отдельные стороны, аспекты; выделить малоизученные и неизученные вопросы, противоречия в понимании природы явления в целом или его отдельных сторон, противоречия в имеющихся эмпирических данных.</w:t>
      </w:r>
    </w:p>
    <w:p w14:paraId="6F4F31BC" w14:textId="77777777" w:rsidR="006E50D3" w:rsidRPr="00094720" w:rsidRDefault="006E50D3" w:rsidP="00094720">
      <w:pPr>
        <w:pStyle w:val="a7"/>
        <w:spacing w:line="240" w:lineRule="auto"/>
        <w:ind w:firstLine="709"/>
        <w:rPr>
          <w:spacing w:val="-4"/>
        </w:rPr>
      </w:pPr>
      <w:r w:rsidRPr="00094720">
        <w:rPr>
          <w:b/>
          <w:bCs/>
        </w:rPr>
        <w:t>Актуальность</w:t>
      </w:r>
      <w:r w:rsidRPr="00094720">
        <w:rPr>
          <w:spacing w:val="-4"/>
        </w:rPr>
        <w:t xml:space="preserve"> проблемы может проявляться в теоретической, практической и прикладной области. Автор должен показать, в какой области (теоретической, практической или прикладной) он исследует проблему. Нежелательно, чтобы исследование носило только прикладной характер (например, решение каких-либо конкретных задач в некоторой организации – отбор успешных сотрудников и пр.).</w:t>
      </w:r>
    </w:p>
    <w:p w14:paraId="4C33F7ED" w14:textId="77777777" w:rsidR="00C01B8D" w:rsidRPr="00094720" w:rsidRDefault="006E50D3" w:rsidP="00094720">
      <w:pPr>
        <w:pStyle w:val="a7"/>
        <w:spacing w:line="240" w:lineRule="auto"/>
        <w:ind w:firstLine="709"/>
      </w:pPr>
      <w:r w:rsidRPr="00094720">
        <w:t>Эмпирическое исследование строится на основе программы, важной частью которой является гипотеза. Гипотеза должна соответствовать цели, объекту и предмету исследования. Она задает направление научному поиску.</w:t>
      </w:r>
      <w:bookmarkStart w:id="6" w:name="_Toc182193532"/>
    </w:p>
    <w:p w14:paraId="00BB180B" w14:textId="77777777" w:rsidR="006E50D3" w:rsidRPr="00094720" w:rsidRDefault="006E50D3" w:rsidP="00094720">
      <w:pPr>
        <w:pStyle w:val="3"/>
        <w:rPr>
          <w:rFonts w:cs="Times New Roman"/>
        </w:rPr>
      </w:pPr>
      <w:r w:rsidRPr="00094720">
        <w:rPr>
          <w:rFonts w:cs="Times New Roman"/>
        </w:rPr>
        <w:lastRenderedPageBreak/>
        <w:t>Образцы формулировки гипотез</w:t>
      </w:r>
      <w:bookmarkEnd w:id="6"/>
    </w:p>
    <w:p w14:paraId="2496026A" w14:textId="77777777" w:rsidR="006E50D3" w:rsidRPr="00094720" w:rsidRDefault="006E50D3" w:rsidP="00094720">
      <w:pPr>
        <w:spacing w:line="240" w:lineRule="auto"/>
        <w:jc w:val="both"/>
        <w:rPr>
          <w:rFonts w:ascii="Times New Roman" w:hAnsi="Times New Roman" w:cs="Times New Roman"/>
          <w:sz w:val="24"/>
          <w:szCs w:val="24"/>
        </w:rPr>
      </w:pPr>
      <w:commentRangeStart w:id="7"/>
      <w:r w:rsidRPr="00094720">
        <w:rPr>
          <w:rFonts w:ascii="Times New Roman" w:hAnsi="Times New Roman" w:cs="Times New Roman"/>
          <w:sz w:val="24"/>
          <w:szCs w:val="24"/>
        </w:rPr>
        <w:t>Таблица</w:t>
      </w:r>
      <w:commentRangeEnd w:id="7"/>
      <w:r w:rsidRPr="00094720">
        <w:rPr>
          <w:rStyle w:val="a9"/>
          <w:rFonts w:ascii="Times New Roman" w:hAnsi="Times New Roman"/>
          <w:sz w:val="24"/>
          <w:szCs w:val="24"/>
        </w:rPr>
        <w:commentReference w:id="7"/>
      </w:r>
      <w:r w:rsidRPr="00094720">
        <w:rPr>
          <w:rFonts w:ascii="Times New Roman" w:hAnsi="Times New Roman" w:cs="Times New Roman"/>
          <w:sz w:val="24"/>
          <w:szCs w:val="24"/>
        </w:rPr>
        <w:t xml:space="preserve"> 16 – Образцы формулировки гипотез  (на материале диссертаций и дипломных работ)</w:t>
      </w:r>
      <w:r w:rsidR="00C01B8D" w:rsidRPr="00094720">
        <w:rPr>
          <w:rFonts w:ascii="Times New Roman" w:hAnsi="Times New Roman" w:cs="Times New Roman"/>
          <w:sz w:val="24"/>
          <w:szCs w:val="24"/>
        </w:rPr>
        <w:t xml:space="preserve"> Здесь в ряде случаев вместо гипотезы формулируется исследовательский вопрос.</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5"/>
        <w:gridCol w:w="5991"/>
      </w:tblGrid>
      <w:tr w:rsidR="006E50D3" w:rsidRPr="00094720" w14:paraId="484B5E5B" w14:textId="77777777" w:rsidTr="000073B4">
        <w:tc>
          <w:tcPr>
            <w:tcW w:w="3755" w:type="dxa"/>
          </w:tcPr>
          <w:p w14:paraId="29E75AA0"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Тема исследования</w:t>
            </w:r>
          </w:p>
        </w:tc>
        <w:tc>
          <w:tcPr>
            <w:tcW w:w="5991" w:type="dxa"/>
          </w:tcPr>
          <w:p w14:paraId="2B8C815C"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Гипотеза</w:t>
            </w:r>
            <w:r w:rsidR="00094720">
              <w:rPr>
                <w:rFonts w:ascii="Times New Roman" w:hAnsi="Times New Roman" w:cs="Times New Roman"/>
                <w:sz w:val="24"/>
                <w:szCs w:val="24"/>
              </w:rPr>
              <w:t xml:space="preserve"> (или исследовательский вопрос)</w:t>
            </w:r>
          </w:p>
        </w:tc>
      </w:tr>
      <w:tr w:rsidR="006E50D3" w:rsidRPr="00094720" w14:paraId="02AEE13A" w14:textId="77777777" w:rsidTr="000073B4">
        <w:tc>
          <w:tcPr>
            <w:tcW w:w="3755" w:type="dxa"/>
          </w:tcPr>
          <w:p w14:paraId="0E6FA689"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Выраженность этнической идентичности как фактор этнических предубеждений</w:t>
            </w:r>
          </w:p>
        </w:tc>
        <w:tc>
          <w:tcPr>
            <w:tcW w:w="5991" w:type="dxa"/>
          </w:tcPr>
          <w:p w14:paraId="6C548CEA"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Чем сильнее выражена у индивидов этническая идентичность, тем в большей степени они склонны воспринимать угрозу со стороны другой этнической группы и испытывать по отношению к ней предубежденность</w:t>
            </w:r>
          </w:p>
        </w:tc>
      </w:tr>
      <w:tr w:rsidR="006E50D3" w:rsidRPr="00094720" w14:paraId="77006E18" w14:textId="77777777" w:rsidTr="000073B4">
        <w:tc>
          <w:tcPr>
            <w:tcW w:w="3755" w:type="dxa"/>
          </w:tcPr>
          <w:p w14:paraId="0A03170F"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Влияние участия в боевых операциях на изменении установок личности военнослужащего</w:t>
            </w:r>
          </w:p>
        </w:tc>
        <w:tc>
          <w:tcPr>
            <w:tcW w:w="5991" w:type="dxa"/>
          </w:tcPr>
          <w:p w14:paraId="33985BA4"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Фактор участия в боевых действиях снижает уровень толерантности военнослужащих</w:t>
            </w:r>
          </w:p>
        </w:tc>
      </w:tr>
      <w:tr w:rsidR="006E50D3" w:rsidRPr="00094720" w14:paraId="7960E39F" w14:textId="77777777" w:rsidTr="000073B4">
        <w:tc>
          <w:tcPr>
            <w:tcW w:w="3755" w:type="dxa"/>
          </w:tcPr>
          <w:p w14:paraId="668C8345"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Мотивация учебной деятельности и смысложизненные ориентации студентов очной и заочной форм обучения транспортного вуза</w:t>
            </w:r>
          </w:p>
        </w:tc>
        <w:tc>
          <w:tcPr>
            <w:tcW w:w="5991" w:type="dxa"/>
          </w:tcPr>
          <w:p w14:paraId="3794C98E"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 xml:space="preserve">1. Мотивация учебной деятельности студентов очной и заочной форм обучения транспортного вуза связана </w:t>
            </w:r>
            <w:r w:rsidRPr="00094720">
              <w:rPr>
                <w:rFonts w:ascii="Times New Roman" w:hAnsi="Times New Roman" w:cs="Times New Roman"/>
                <w:spacing w:val="-4"/>
                <w:sz w:val="24"/>
                <w:szCs w:val="24"/>
              </w:rPr>
              <w:t>со</w:t>
            </w:r>
            <w:r w:rsidRPr="00094720">
              <w:rPr>
                <w:rFonts w:ascii="Times New Roman" w:hAnsi="Times New Roman" w:cs="Times New Roman"/>
                <w:sz w:val="24"/>
                <w:szCs w:val="24"/>
              </w:rPr>
              <w:t xml:space="preserve"> смысложизненными ориентациями и социально-психологическими установками личности.</w:t>
            </w:r>
          </w:p>
          <w:p w14:paraId="62051E1B"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2. Мотивация учебной деятельности, смысложизненные ориентации и социально-психологические установки личности отличаются у студентов транспортного вуза очной и заочной форм обучения</w:t>
            </w:r>
          </w:p>
        </w:tc>
      </w:tr>
      <w:tr w:rsidR="006E50D3" w:rsidRPr="00094720" w14:paraId="27A46515" w14:textId="77777777" w:rsidTr="000073B4">
        <w:tc>
          <w:tcPr>
            <w:tcW w:w="3755" w:type="dxa"/>
          </w:tcPr>
          <w:p w14:paraId="15094798"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Психологический этнофункциональный подход к психической адаптации человека</w:t>
            </w:r>
          </w:p>
        </w:tc>
        <w:tc>
          <w:tcPr>
            <w:tcW w:w="5991" w:type="dxa"/>
          </w:tcPr>
          <w:p w14:paraId="200C5D60" w14:textId="77777777" w:rsidR="006E50D3" w:rsidRPr="00094720" w:rsidRDefault="006E50D3" w:rsidP="00094720">
            <w:pPr>
              <w:pStyle w:val="a6"/>
              <w:jc w:val="both"/>
              <w:rPr>
                <w:rFonts w:ascii="Times New Roman" w:hAnsi="Times New Roman" w:cs="Times New Roman"/>
                <w:spacing w:val="-6"/>
                <w:sz w:val="24"/>
                <w:szCs w:val="24"/>
              </w:rPr>
            </w:pPr>
            <w:r w:rsidRPr="00094720">
              <w:rPr>
                <w:rFonts w:ascii="Times New Roman" w:hAnsi="Times New Roman" w:cs="Times New Roman"/>
                <w:spacing w:val="-6"/>
                <w:sz w:val="24"/>
                <w:szCs w:val="24"/>
              </w:rPr>
              <w:t>Общая гипотеза: «Существует связь между наличием в психике этнофункциональных рассогласований и психической адаптацией как в норме, так и в патологии».</w:t>
            </w:r>
          </w:p>
          <w:p w14:paraId="1566E679"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Частная гипотеза: «Критериями психической дезадаптации могут являться этнофункциональные рассогласования его отношений к различным группам этнических признаков – социокультурным, антропобиологическим, или климатогеографическим»</w:t>
            </w:r>
          </w:p>
        </w:tc>
      </w:tr>
      <w:tr w:rsidR="006E50D3" w:rsidRPr="00094720" w14:paraId="7B1DC93A" w14:textId="77777777" w:rsidTr="000073B4">
        <w:tc>
          <w:tcPr>
            <w:tcW w:w="3755" w:type="dxa"/>
          </w:tcPr>
          <w:p w14:paraId="68C6A826"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Жизненные и профессиональные ориентации лиц, работающих в сфере социальной реабилитации</w:t>
            </w:r>
          </w:p>
        </w:tc>
        <w:tc>
          <w:tcPr>
            <w:tcW w:w="5991" w:type="dxa"/>
          </w:tcPr>
          <w:p w14:paraId="282DAB9F"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Существуют различия в жизненных и профессиональных ориентациях сотрудников реабилитационного центра с различным стажем и должностным статусом</w:t>
            </w:r>
          </w:p>
        </w:tc>
      </w:tr>
      <w:tr w:rsidR="006E50D3" w:rsidRPr="00094720" w14:paraId="4C21515B" w14:textId="77777777" w:rsidTr="000073B4">
        <w:tc>
          <w:tcPr>
            <w:tcW w:w="3755" w:type="dxa"/>
          </w:tcPr>
          <w:p w14:paraId="40BDA770" w14:textId="77777777" w:rsidR="006E50D3" w:rsidRPr="00094720" w:rsidRDefault="006E50D3" w:rsidP="00094720">
            <w:pPr>
              <w:pStyle w:val="a6"/>
              <w:jc w:val="both"/>
              <w:rPr>
                <w:rFonts w:ascii="Times New Roman" w:hAnsi="Times New Roman" w:cs="Times New Roman"/>
                <w:spacing w:val="-4"/>
                <w:sz w:val="24"/>
                <w:szCs w:val="24"/>
              </w:rPr>
            </w:pPr>
            <w:r w:rsidRPr="00094720">
              <w:rPr>
                <w:rFonts w:ascii="Times New Roman" w:hAnsi="Times New Roman" w:cs="Times New Roman"/>
                <w:spacing w:val="-4"/>
                <w:sz w:val="24"/>
                <w:szCs w:val="24"/>
              </w:rPr>
              <w:t>Взаимосвязь семейного воспитания и агрессивности в подростковом возрасте</w:t>
            </w:r>
          </w:p>
        </w:tc>
        <w:tc>
          <w:tcPr>
            <w:tcW w:w="5991" w:type="dxa"/>
          </w:tcPr>
          <w:p w14:paraId="46CD46C8"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Проявления деструктивной и конструктивной агрессивности в подростковом возрасте взаимосвязаны с типом семейного воспитания, однако эта зависимость не является прямолинейной. Она определяется как индивидуально-психологическими особенностями подростка, так и его отношением к системе родительского воспитания</w:t>
            </w:r>
          </w:p>
        </w:tc>
      </w:tr>
      <w:tr w:rsidR="006E50D3" w:rsidRPr="00094720" w14:paraId="4FF633B4" w14:textId="77777777" w:rsidTr="000073B4">
        <w:tc>
          <w:tcPr>
            <w:tcW w:w="3755" w:type="dxa"/>
          </w:tcPr>
          <w:p w14:paraId="353ADCB6" w14:textId="77777777" w:rsidR="006E50D3" w:rsidRPr="00094720" w:rsidRDefault="006E50D3" w:rsidP="00094720">
            <w:pPr>
              <w:pStyle w:val="a6"/>
              <w:jc w:val="both"/>
              <w:rPr>
                <w:rFonts w:ascii="Times New Roman" w:hAnsi="Times New Roman" w:cs="Times New Roman"/>
                <w:spacing w:val="-4"/>
                <w:sz w:val="24"/>
                <w:szCs w:val="24"/>
              </w:rPr>
            </w:pPr>
            <w:r w:rsidRPr="00094720">
              <w:rPr>
                <w:rFonts w:ascii="Times New Roman" w:hAnsi="Times New Roman" w:cs="Times New Roman"/>
                <w:spacing w:val="-4"/>
                <w:sz w:val="24"/>
                <w:szCs w:val="24"/>
              </w:rPr>
              <w:t>Интенсивные интегративные психотехнологии в коррекционной работе с личностью осужденного</w:t>
            </w:r>
          </w:p>
        </w:tc>
        <w:tc>
          <w:tcPr>
            <w:tcW w:w="5991" w:type="dxa"/>
          </w:tcPr>
          <w:p w14:paraId="2E3204FD"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Использование психотехнологий, построенных на принципах и методах «Свободного дыхания», препятствует накоплению тревожности, отчужденности и враждебности, за счет нормализации адаптивных возможностей личности</w:t>
            </w:r>
          </w:p>
        </w:tc>
      </w:tr>
      <w:tr w:rsidR="006E50D3" w:rsidRPr="00094720" w14:paraId="02B16768" w14:textId="77777777" w:rsidTr="000073B4">
        <w:tc>
          <w:tcPr>
            <w:tcW w:w="3755" w:type="dxa"/>
          </w:tcPr>
          <w:p w14:paraId="332A5968" w14:textId="77777777" w:rsidR="006E50D3" w:rsidRPr="00094720" w:rsidRDefault="006E50D3" w:rsidP="00094720">
            <w:pPr>
              <w:pStyle w:val="a6"/>
              <w:jc w:val="both"/>
              <w:rPr>
                <w:rFonts w:ascii="Times New Roman" w:hAnsi="Times New Roman" w:cs="Times New Roman"/>
                <w:spacing w:val="-4"/>
                <w:sz w:val="24"/>
                <w:szCs w:val="24"/>
              </w:rPr>
            </w:pPr>
            <w:r w:rsidRPr="00094720">
              <w:rPr>
                <w:rFonts w:ascii="Times New Roman" w:hAnsi="Times New Roman" w:cs="Times New Roman"/>
                <w:spacing w:val="-4"/>
                <w:sz w:val="24"/>
                <w:szCs w:val="24"/>
              </w:rPr>
              <w:t>Типы восприятия политических деятелей студенческой молодежью</w:t>
            </w:r>
          </w:p>
        </w:tc>
        <w:tc>
          <w:tcPr>
            <w:tcW w:w="5991" w:type="dxa"/>
          </w:tcPr>
          <w:p w14:paraId="7AB4BC86"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Для студенческой молодежи характерны следующие типы восприятия политических деятелей: спонтанный; аффективно-эмоциональный; рациональный; прагматический; идейный</w:t>
            </w:r>
          </w:p>
        </w:tc>
      </w:tr>
      <w:tr w:rsidR="006E50D3" w:rsidRPr="00094720" w14:paraId="2F0E7028" w14:textId="77777777" w:rsidTr="000073B4">
        <w:tc>
          <w:tcPr>
            <w:tcW w:w="3755" w:type="dxa"/>
          </w:tcPr>
          <w:p w14:paraId="6AD8A4AB" w14:textId="77777777" w:rsidR="006E50D3" w:rsidRPr="00094720" w:rsidRDefault="006E50D3" w:rsidP="00094720">
            <w:pPr>
              <w:pStyle w:val="a6"/>
              <w:jc w:val="both"/>
              <w:rPr>
                <w:rFonts w:ascii="Times New Roman" w:hAnsi="Times New Roman" w:cs="Times New Roman"/>
                <w:spacing w:val="-4"/>
                <w:sz w:val="24"/>
                <w:szCs w:val="24"/>
              </w:rPr>
            </w:pPr>
            <w:r w:rsidRPr="00094720">
              <w:rPr>
                <w:rFonts w:ascii="Times New Roman" w:hAnsi="Times New Roman" w:cs="Times New Roman"/>
                <w:spacing w:val="-4"/>
                <w:sz w:val="24"/>
                <w:szCs w:val="24"/>
              </w:rPr>
              <w:t xml:space="preserve">Особенности профессионального сознания воспитателя дошкольного </w:t>
            </w:r>
            <w:r w:rsidRPr="00094720">
              <w:rPr>
                <w:rFonts w:ascii="Times New Roman" w:hAnsi="Times New Roman" w:cs="Times New Roman"/>
                <w:spacing w:val="-4"/>
                <w:sz w:val="24"/>
                <w:szCs w:val="24"/>
              </w:rPr>
              <w:lastRenderedPageBreak/>
              <w:t>образовательного учреждения</w:t>
            </w:r>
          </w:p>
        </w:tc>
        <w:tc>
          <w:tcPr>
            <w:tcW w:w="5991" w:type="dxa"/>
          </w:tcPr>
          <w:p w14:paraId="1432348E"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lastRenderedPageBreak/>
              <w:t>Было сформулировано 5 гипотез. Вот две из них.</w:t>
            </w:r>
          </w:p>
          <w:p w14:paraId="6516DC83"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 xml:space="preserve">1. Более высокий уровень образования воспитателей </w:t>
            </w:r>
            <w:r w:rsidRPr="00094720">
              <w:rPr>
                <w:rFonts w:ascii="Times New Roman" w:hAnsi="Times New Roman" w:cs="Times New Roman"/>
                <w:sz w:val="24"/>
                <w:szCs w:val="24"/>
              </w:rPr>
              <w:lastRenderedPageBreak/>
              <w:t>оказывает значимое влияние на характер выбора в сторону более эффективных педагогических действий.</w:t>
            </w:r>
          </w:p>
          <w:p w14:paraId="39167EE2"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2. Возраст как совокупный показатель личностной зрелости и опыта оказывает значимое влияние на выбор более продуктивных педагогических действий</w:t>
            </w:r>
          </w:p>
        </w:tc>
      </w:tr>
      <w:tr w:rsidR="006E50D3" w:rsidRPr="00094720" w14:paraId="6ADA4B8E" w14:textId="77777777" w:rsidTr="000073B4">
        <w:tc>
          <w:tcPr>
            <w:tcW w:w="3755" w:type="dxa"/>
          </w:tcPr>
          <w:p w14:paraId="57F17004"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lastRenderedPageBreak/>
              <w:t>Креативность, совладающее поведение и жизнестойкость студентов транспортного вуза</w:t>
            </w:r>
          </w:p>
        </w:tc>
        <w:tc>
          <w:tcPr>
            <w:tcW w:w="5991" w:type="dxa"/>
          </w:tcPr>
          <w:p w14:paraId="64634036" w14:textId="77777777" w:rsidR="006E50D3" w:rsidRPr="00094720" w:rsidRDefault="006E50D3" w:rsidP="00094720">
            <w:pPr>
              <w:pStyle w:val="a6"/>
              <w:jc w:val="both"/>
              <w:rPr>
                <w:rFonts w:ascii="Times New Roman" w:hAnsi="Times New Roman" w:cs="Times New Roman"/>
                <w:sz w:val="24"/>
                <w:szCs w:val="24"/>
              </w:rPr>
            </w:pPr>
            <w:r w:rsidRPr="00094720">
              <w:rPr>
                <w:rFonts w:ascii="Times New Roman" w:hAnsi="Times New Roman" w:cs="Times New Roman"/>
                <w:sz w:val="24"/>
                <w:szCs w:val="24"/>
              </w:rPr>
              <w:t xml:space="preserve">1. Существуют различия показателей </w:t>
            </w:r>
            <w:r w:rsidRPr="00094720">
              <w:rPr>
                <w:rFonts w:ascii="Times New Roman" w:hAnsi="Times New Roman" w:cs="Times New Roman"/>
                <w:color w:val="000000"/>
                <w:sz w:val="24"/>
                <w:szCs w:val="24"/>
                <w:shd w:val="clear" w:color="auto" w:fill="FFFFFF"/>
              </w:rPr>
              <w:t xml:space="preserve">невербальной и вербальной креативности, </w:t>
            </w:r>
            <w:r w:rsidRPr="00094720">
              <w:rPr>
                <w:rFonts w:ascii="Times New Roman" w:hAnsi="Times New Roman" w:cs="Times New Roman"/>
                <w:sz w:val="24"/>
                <w:szCs w:val="24"/>
              </w:rPr>
              <w:t xml:space="preserve">совладающего поведения и жизнестойкости студентов разных </w:t>
            </w:r>
            <w:r w:rsidRPr="00094720">
              <w:rPr>
                <w:rFonts w:ascii="Times New Roman" w:hAnsi="Times New Roman" w:cs="Times New Roman"/>
                <w:color w:val="000000"/>
                <w:sz w:val="24"/>
                <w:szCs w:val="24"/>
                <w:shd w:val="clear" w:color="auto" w:fill="FFFFFF"/>
              </w:rPr>
              <w:t>направлений подготовки</w:t>
            </w:r>
            <w:r w:rsidRPr="00094720">
              <w:rPr>
                <w:rFonts w:ascii="Times New Roman" w:hAnsi="Times New Roman" w:cs="Times New Roman"/>
                <w:sz w:val="24"/>
                <w:szCs w:val="24"/>
              </w:rPr>
              <w:t>.</w:t>
            </w:r>
          </w:p>
          <w:p w14:paraId="4EA353FF" w14:textId="77777777" w:rsidR="006E50D3" w:rsidRPr="00094720" w:rsidRDefault="006E50D3" w:rsidP="00094720">
            <w:pPr>
              <w:pStyle w:val="a6"/>
              <w:jc w:val="both"/>
              <w:rPr>
                <w:rFonts w:ascii="Times New Roman" w:hAnsi="Times New Roman" w:cs="Times New Roman"/>
                <w:sz w:val="24"/>
                <w:szCs w:val="24"/>
              </w:rPr>
            </w:pPr>
            <w:bookmarkStart w:id="8" w:name="_Ref10563292"/>
            <w:r w:rsidRPr="00094720">
              <w:rPr>
                <w:rFonts w:ascii="Times New Roman" w:hAnsi="Times New Roman" w:cs="Times New Roman"/>
                <w:sz w:val="24"/>
                <w:szCs w:val="24"/>
              </w:rPr>
              <w:t xml:space="preserve">2. Структура связей показателей </w:t>
            </w:r>
            <w:r w:rsidRPr="00094720">
              <w:rPr>
                <w:rFonts w:ascii="Times New Roman" w:hAnsi="Times New Roman" w:cs="Times New Roman"/>
                <w:color w:val="000000"/>
                <w:sz w:val="24"/>
                <w:szCs w:val="24"/>
                <w:shd w:val="clear" w:color="auto" w:fill="FFFFFF"/>
              </w:rPr>
              <w:t xml:space="preserve">невербальной и вербальной креативности, </w:t>
            </w:r>
            <w:r w:rsidRPr="00094720">
              <w:rPr>
                <w:rFonts w:ascii="Times New Roman" w:hAnsi="Times New Roman" w:cs="Times New Roman"/>
                <w:sz w:val="24"/>
                <w:szCs w:val="24"/>
              </w:rPr>
              <w:t xml:space="preserve">совладающего поведения и жизнестойкости студентов разных </w:t>
            </w:r>
            <w:r w:rsidRPr="00094720">
              <w:rPr>
                <w:rFonts w:ascii="Times New Roman" w:hAnsi="Times New Roman" w:cs="Times New Roman"/>
                <w:color w:val="000000"/>
                <w:sz w:val="24"/>
                <w:szCs w:val="24"/>
                <w:shd w:val="clear" w:color="auto" w:fill="FFFFFF"/>
              </w:rPr>
              <w:t>направлений подготовки</w:t>
            </w:r>
            <w:r w:rsidRPr="00094720">
              <w:rPr>
                <w:rFonts w:ascii="Times New Roman" w:hAnsi="Times New Roman" w:cs="Times New Roman"/>
                <w:sz w:val="24"/>
                <w:szCs w:val="24"/>
              </w:rPr>
              <w:t xml:space="preserve"> имеет специфические особенности</w:t>
            </w:r>
            <w:bookmarkEnd w:id="8"/>
          </w:p>
        </w:tc>
      </w:tr>
    </w:tbl>
    <w:p w14:paraId="53917255" w14:textId="77777777" w:rsidR="006E50D3" w:rsidRPr="00094720" w:rsidRDefault="006E50D3" w:rsidP="00094720">
      <w:pPr>
        <w:spacing w:line="240" w:lineRule="auto"/>
        <w:jc w:val="both"/>
        <w:rPr>
          <w:rFonts w:ascii="Times New Roman" w:hAnsi="Times New Roman" w:cs="Times New Roman"/>
          <w:sz w:val="24"/>
          <w:szCs w:val="24"/>
        </w:rPr>
      </w:pPr>
    </w:p>
    <w:p w14:paraId="0DDC0884"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Важной частью программы исследования является ее методологическое обоснование. Обычно о методологии исследования автор кратко заявляет еще в начале работы, во введении. Следует помнить не только о методологических принципах исследования, но также и о методах эмпирического исследования. Обычно психологи выделяют следующие группы методов: методы организации исследования; методы сбора эмпирической информации (тестовые методы и методики, наблюдение, анализ продуктов деятельности и пр.); методы обработки полученных данных и доказательства гипотезы (описательная статистика; статистические критерии; корреляционный анализ); методы практического воздействия (тренинг, коучинг и пр.).</w:t>
      </w:r>
    </w:p>
    <w:p w14:paraId="4D3F5711" w14:textId="77777777" w:rsidR="006E50D3" w:rsidRPr="00094720" w:rsidRDefault="006E50D3" w:rsidP="00094720">
      <w:pPr>
        <w:pStyle w:val="a7"/>
        <w:spacing w:line="240" w:lineRule="auto"/>
        <w:ind w:firstLine="709"/>
        <w:rPr>
          <w:b/>
        </w:rPr>
      </w:pPr>
      <w:bookmarkStart w:id="9" w:name="_Toc431556810"/>
      <w:bookmarkStart w:id="10" w:name="_Toc436149375"/>
      <w:bookmarkStart w:id="11" w:name="_Toc182193533"/>
      <w:r w:rsidRPr="00094720">
        <w:rPr>
          <w:b/>
        </w:rPr>
        <w:t>Требования к результатам</w:t>
      </w:r>
      <w:bookmarkEnd w:id="4"/>
      <w:r w:rsidRPr="00094720">
        <w:rPr>
          <w:b/>
        </w:rPr>
        <w:t xml:space="preserve"> психологического исследования</w:t>
      </w:r>
      <w:bookmarkEnd w:id="9"/>
      <w:bookmarkEnd w:id="10"/>
      <w:bookmarkEnd w:id="11"/>
    </w:p>
    <w:p w14:paraId="11FBF9FA" w14:textId="77777777" w:rsidR="006E50D3" w:rsidRPr="00094720" w:rsidRDefault="006E50D3" w:rsidP="00094720">
      <w:pPr>
        <w:pStyle w:val="a7"/>
        <w:spacing w:line="240" w:lineRule="auto"/>
        <w:ind w:firstLine="709"/>
        <w:rPr>
          <w:b/>
        </w:rPr>
      </w:pPr>
      <w:r w:rsidRPr="00094720">
        <w:rPr>
          <w:b/>
        </w:rPr>
        <w:t>(в диссертационных исследованиях)</w:t>
      </w:r>
    </w:p>
    <w:p w14:paraId="0AB19449"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1. Эти положения, тезисы должны быть конкретными суждениями, носящими утвердительный характер.</w:t>
      </w:r>
    </w:p>
    <w:p w14:paraId="59926B4A" w14:textId="77777777" w:rsidR="006E50D3" w:rsidRPr="00094720" w:rsidRDefault="006E50D3" w:rsidP="00094720">
      <w:pPr>
        <w:spacing w:line="240" w:lineRule="auto"/>
        <w:jc w:val="both"/>
        <w:rPr>
          <w:rFonts w:ascii="Times New Roman" w:hAnsi="Times New Roman" w:cs="Times New Roman"/>
          <w:spacing w:val="-4"/>
          <w:sz w:val="24"/>
          <w:szCs w:val="24"/>
        </w:rPr>
      </w:pPr>
      <w:r w:rsidRPr="00094720">
        <w:rPr>
          <w:rFonts w:ascii="Times New Roman" w:hAnsi="Times New Roman" w:cs="Times New Roman"/>
          <w:spacing w:val="-4"/>
          <w:sz w:val="24"/>
          <w:szCs w:val="24"/>
        </w:rPr>
        <w:t xml:space="preserve">2. </w:t>
      </w:r>
      <w:r w:rsidRPr="00094720">
        <w:rPr>
          <w:rFonts w:ascii="Times New Roman" w:hAnsi="Times New Roman" w:cs="Times New Roman"/>
          <w:sz w:val="24"/>
          <w:szCs w:val="24"/>
        </w:rPr>
        <w:t>Результаты</w:t>
      </w:r>
      <w:r w:rsidRPr="00094720">
        <w:rPr>
          <w:rFonts w:ascii="Times New Roman" w:hAnsi="Times New Roman" w:cs="Times New Roman"/>
          <w:spacing w:val="-4"/>
          <w:sz w:val="24"/>
          <w:szCs w:val="24"/>
        </w:rPr>
        <w:t xml:space="preserve"> должны быть утверждениями, в которых четко и конкретно указаны объекты, относительно которых нечто утверждается, и те свойства и отношения, которые этим объектам приписываются. Основные понятия (термины) в формулировке результата научной работы должны быть явно и четко определены.</w:t>
      </w:r>
    </w:p>
    <w:p w14:paraId="612AED9E"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3. Истинность результата научной работы должна быть обоснована.</w:t>
      </w:r>
    </w:p>
    <w:p w14:paraId="46EAAA47"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4. Если автор научной работы претендует на получение собственных результатов, то эти результаты должны быть четко выделены и отличимы от результатов других авторов.</w:t>
      </w:r>
    </w:p>
    <w:p w14:paraId="33934481" w14:textId="77777777" w:rsidR="006E50D3" w:rsidRPr="00094720" w:rsidRDefault="006E50D3" w:rsidP="00094720">
      <w:pPr>
        <w:spacing w:line="240" w:lineRule="auto"/>
        <w:jc w:val="both"/>
        <w:rPr>
          <w:rFonts w:ascii="Times New Roman" w:hAnsi="Times New Roman" w:cs="Times New Roman"/>
          <w:sz w:val="24"/>
          <w:szCs w:val="24"/>
        </w:rPr>
      </w:pPr>
      <w:r w:rsidRPr="00094720">
        <w:rPr>
          <w:rFonts w:ascii="Times New Roman" w:hAnsi="Times New Roman" w:cs="Times New Roman"/>
          <w:sz w:val="24"/>
          <w:szCs w:val="24"/>
        </w:rPr>
        <w:t>5. Новизну результата необходимо обосновывать сравнением результата автора с другими результатами, чтобы показать отличие первого от вторых.</w:t>
      </w:r>
    </w:p>
    <w:p w14:paraId="33B7D31E" w14:textId="77777777" w:rsidR="006E50D3" w:rsidRPr="00094720" w:rsidRDefault="006E50D3" w:rsidP="00094720">
      <w:pPr>
        <w:spacing w:line="240" w:lineRule="auto"/>
        <w:jc w:val="both"/>
        <w:rPr>
          <w:rFonts w:ascii="Times New Roman" w:hAnsi="Times New Roman" w:cs="Times New Roman"/>
          <w:spacing w:val="-4"/>
          <w:sz w:val="24"/>
          <w:szCs w:val="24"/>
        </w:rPr>
      </w:pPr>
      <w:r w:rsidRPr="00094720">
        <w:rPr>
          <w:rFonts w:ascii="Times New Roman" w:hAnsi="Times New Roman" w:cs="Times New Roman"/>
          <w:spacing w:val="-4"/>
          <w:sz w:val="24"/>
          <w:szCs w:val="24"/>
        </w:rPr>
        <w:t xml:space="preserve">6. Если к </w:t>
      </w:r>
      <w:r w:rsidRPr="00094720">
        <w:rPr>
          <w:rFonts w:ascii="Times New Roman" w:hAnsi="Times New Roman" w:cs="Times New Roman"/>
          <w:sz w:val="24"/>
          <w:szCs w:val="24"/>
        </w:rPr>
        <w:t>научной</w:t>
      </w:r>
      <w:r w:rsidRPr="00094720">
        <w:rPr>
          <w:rFonts w:ascii="Times New Roman" w:hAnsi="Times New Roman" w:cs="Times New Roman"/>
          <w:spacing w:val="-4"/>
          <w:sz w:val="24"/>
          <w:szCs w:val="24"/>
        </w:rPr>
        <w:t xml:space="preserve"> работе предъявляется требование актуальности, то автор должен указать конкретные научно-практические задачи, которые могли бы, по мнению автора, быть решены с помощью полученных им результатов.</w:t>
      </w:r>
    </w:p>
    <w:p w14:paraId="2E2AFFF7" w14:textId="77777777" w:rsidR="006E50D3" w:rsidRDefault="006E50D3" w:rsidP="00094720">
      <w:pPr>
        <w:spacing w:line="240" w:lineRule="auto"/>
        <w:jc w:val="both"/>
        <w:rPr>
          <w:rFonts w:ascii="Times New Roman" w:hAnsi="Times New Roman" w:cs="Times New Roman"/>
          <w:spacing w:val="-4"/>
          <w:sz w:val="24"/>
          <w:szCs w:val="24"/>
        </w:rPr>
      </w:pPr>
      <w:r w:rsidRPr="00094720">
        <w:rPr>
          <w:rFonts w:ascii="Times New Roman" w:hAnsi="Times New Roman" w:cs="Times New Roman"/>
          <w:spacing w:val="-4"/>
          <w:sz w:val="24"/>
          <w:szCs w:val="24"/>
        </w:rPr>
        <w:t xml:space="preserve">Гипотезы </w:t>
      </w:r>
      <w:r w:rsidRPr="00094720">
        <w:rPr>
          <w:rFonts w:ascii="Times New Roman" w:hAnsi="Times New Roman" w:cs="Times New Roman"/>
          <w:sz w:val="24"/>
          <w:szCs w:val="24"/>
        </w:rPr>
        <w:t>научного</w:t>
      </w:r>
      <w:r w:rsidRPr="00094720">
        <w:rPr>
          <w:rFonts w:ascii="Times New Roman" w:hAnsi="Times New Roman" w:cs="Times New Roman"/>
          <w:spacing w:val="-4"/>
          <w:sz w:val="24"/>
          <w:szCs w:val="24"/>
        </w:rPr>
        <w:t xml:space="preserve"> исследования, в отличие от защищаемых положений, формулируются в еще более конкретной форме, еще более лаконично, поскольку они должны быть доказаны с применением статистических методов. Наличие гипотезы в самом начале исследования позволяет правильно выстроить его логику.</w:t>
      </w:r>
      <w:bookmarkEnd w:id="5"/>
    </w:p>
    <w:p w14:paraId="42AA66F2" w14:textId="77777777" w:rsidR="007233BB" w:rsidRDefault="007233BB" w:rsidP="00094720">
      <w:pPr>
        <w:spacing w:line="240" w:lineRule="auto"/>
        <w:jc w:val="both"/>
        <w:rPr>
          <w:rFonts w:ascii="Times New Roman" w:hAnsi="Times New Roman" w:cs="Times New Roman"/>
          <w:spacing w:val="-4"/>
          <w:sz w:val="24"/>
          <w:szCs w:val="24"/>
        </w:rPr>
      </w:pPr>
    </w:p>
    <w:p w14:paraId="1E3C1EF1" w14:textId="77777777" w:rsidR="007233BB" w:rsidRDefault="007233BB" w:rsidP="00094720">
      <w:pPr>
        <w:spacing w:line="240" w:lineRule="auto"/>
        <w:jc w:val="both"/>
        <w:rPr>
          <w:rFonts w:ascii="Times New Roman" w:hAnsi="Times New Roman" w:cs="Times New Roman"/>
          <w:spacing w:val="-4"/>
          <w:sz w:val="24"/>
          <w:szCs w:val="24"/>
        </w:rPr>
      </w:pPr>
    </w:p>
    <w:p w14:paraId="037BD2E7" w14:textId="77777777" w:rsidR="007233BB" w:rsidRDefault="007233BB" w:rsidP="00094720">
      <w:pPr>
        <w:spacing w:line="240" w:lineRule="auto"/>
        <w:jc w:val="both"/>
        <w:rPr>
          <w:rFonts w:ascii="Times New Roman" w:hAnsi="Times New Roman" w:cs="Times New Roman"/>
          <w:spacing w:val="-4"/>
          <w:sz w:val="24"/>
          <w:szCs w:val="24"/>
        </w:rPr>
      </w:pPr>
    </w:p>
    <w:p w14:paraId="4056A91B" w14:textId="77777777" w:rsidR="007233BB" w:rsidRDefault="007233BB" w:rsidP="00094720">
      <w:pPr>
        <w:spacing w:line="240" w:lineRule="auto"/>
        <w:jc w:val="both"/>
        <w:rPr>
          <w:rFonts w:ascii="Times New Roman" w:hAnsi="Times New Roman" w:cs="Times New Roman"/>
          <w:spacing w:val="-4"/>
          <w:sz w:val="24"/>
          <w:szCs w:val="24"/>
        </w:rPr>
      </w:pPr>
    </w:p>
    <w:p w14:paraId="57A24BB2" w14:textId="77777777" w:rsidR="007233BB" w:rsidRDefault="007233BB" w:rsidP="00094720">
      <w:pPr>
        <w:spacing w:line="240" w:lineRule="auto"/>
        <w:jc w:val="both"/>
        <w:rPr>
          <w:rFonts w:ascii="Times New Roman" w:hAnsi="Times New Roman" w:cs="Times New Roman"/>
          <w:spacing w:val="-4"/>
          <w:sz w:val="24"/>
          <w:szCs w:val="24"/>
        </w:rPr>
      </w:pPr>
    </w:p>
    <w:p w14:paraId="083ED22B" w14:textId="77777777" w:rsidR="00EC5400" w:rsidRDefault="00EC5400" w:rsidP="00094720">
      <w:pPr>
        <w:spacing w:line="240" w:lineRule="auto"/>
        <w:jc w:val="both"/>
        <w:rPr>
          <w:rFonts w:ascii="Times New Roman" w:hAnsi="Times New Roman" w:cs="Times New Roman"/>
          <w:spacing w:val="-4"/>
          <w:sz w:val="24"/>
          <w:szCs w:val="24"/>
        </w:rPr>
      </w:pPr>
    </w:p>
    <w:p w14:paraId="6D1181AD" w14:textId="77777777" w:rsidR="00EC5400" w:rsidRDefault="00EC5400" w:rsidP="00094720">
      <w:pPr>
        <w:spacing w:line="240" w:lineRule="auto"/>
        <w:jc w:val="both"/>
        <w:rPr>
          <w:rFonts w:ascii="Times New Roman" w:hAnsi="Times New Roman" w:cs="Times New Roman"/>
          <w:spacing w:val="-4"/>
          <w:sz w:val="24"/>
          <w:szCs w:val="24"/>
        </w:rPr>
      </w:pPr>
    </w:p>
    <w:p w14:paraId="53A8C3AE" w14:textId="77777777" w:rsidR="00EC5400" w:rsidRDefault="00EC5400" w:rsidP="00094720">
      <w:pPr>
        <w:spacing w:line="240" w:lineRule="auto"/>
        <w:jc w:val="both"/>
        <w:rPr>
          <w:rFonts w:ascii="Times New Roman" w:hAnsi="Times New Roman" w:cs="Times New Roman"/>
          <w:spacing w:val="-4"/>
          <w:sz w:val="24"/>
          <w:szCs w:val="24"/>
        </w:rPr>
      </w:pPr>
      <w:bookmarkStart w:id="12" w:name="_GoBack"/>
      <w:bookmarkEnd w:id="12"/>
    </w:p>
    <w:p w14:paraId="0C67D18A" w14:textId="77777777" w:rsidR="00EC5400" w:rsidRDefault="00EC5400" w:rsidP="00094720">
      <w:pPr>
        <w:spacing w:line="240" w:lineRule="auto"/>
        <w:jc w:val="both"/>
        <w:rPr>
          <w:rFonts w:ascii="Times New Roman" w:hAnsi="Times New Roman" w:cs="Times New Roman"/>
          <w:spacing w:val="-4"/>
          <w:sz w:val="24"/>
          <w:szCs w:val="24"/>
        </w:rPr>
      </w:pPr>
    </w:p>
    <w:p w14:paraId="05DE611F" w14:textId="77777777" w:rsidR="00EC5400" w:rsidRDefault="00EC5400" w:rsidP="00094720">
      <w:pPr>
        <w:spacing w:line="240" w:lineRule="auto"/>
        <w:jc w:val="both"/>
        <w:rPr>
          <w:rFonts w:ascii="Times New Roman" w:hAnsi="Times New Roman" w:cs="Times New Roman"/>
          <w:spacing w:val="-4"/>
          <w:sz w:val="24"/>
          <w:szCs w:val="24"/>
        </w:rPr>
      </w:pPr>
    </w:p>
    <w:p w14:paraId="3F408867" w14:textId="77777777" w:rsidR="00F40500" w:rsidRDefault="00F40500" w:rsidP="00094720">
      <w:pPr>
        <w:spacing w:line="240" w:lineRule="auto"/>
        <w:jc w:val="both"/>
        <w:rPr>
          <w:rFonts w:ascii="Times New Roman" w:hAnsi="Times New Roman" w:cs="Times New Roman"/>
          <w:spacing w:val="-4"/>
          <w:sz w:val="24"/>
          <w:szCs w:val="24"/>
        </w:rPr>
      </w:pPr>
    </w:p>
    <w:p w14:paraId="29BD9C5B" w14:textId="77777777" w:rsidR="00F40500" w:rsidRDefault="00F40500" w:rsidP="00094720">
      <w:pPr>
        <w:spacing w:line="240" w:lineRule="auto"/>
        <w:jc w:val="both"/>
        <w:rPr>
          <w:rFonts w:ascii="Times New Roman" w:hAnsi="Times New Roman" w:cs="Times New Roman"/>
          <w:spacing w:val="-4"/>
          <w:sz w:val="24"/>
          <w:szCs w:val="24"/>
        </w:rPr>
      </w:pPr>
    </w:p>
    <w:p w14:paraId="6A2406BA" w14:textId="77777777" w:rsidR="00F40500" w:rsidRDefault="00F40500" w:rsidP="00094720">
      <w:pPr>
        <w:spacing w:line="240" w:lineRule="auto"/>
        <w:jc w:val="both"/>
        <w:rPr>
          <w:rFonts w:ascii="Times New Roman" w:hAnsi="Times New Roman" w:cs="Times New Roman"/>
          <w:spacing w:val="-4"/>
          <w:sz w:val="24"/>
          <w:szCs w:val="24"/>
        </w:rPr>
      </w:pPr>
    </w:p>
    <w:p w14:paraId="03230C34" w14:textId="77777777" w:rsidR="00F40500" w:rsidRDefault="00F40500" w:rsidP="00094720">
      <w:pPr>
        <w:spacing w:line="240" w:lineRule="auto"/>
        <w:jc w:val="both"/>
        <w:rPr>
          <w:rFonts w:ascii="Times New Roman" w:hAnsi="Times New Roman" w:cs="Times New Roman"/>
          <w:spacing w:val="-4"/>
          <w:sz w:val="24"/>
          <w:szCs w:val="24"/>
        </w:rPr>
      </w:pPr>
    </w:p>
    <w:p w14:paraId="7297D951" w14:textId="77777777" w:rsidR="00F40500" w:rsidRDefault="00F40500" w:rsidP="00094720">
      <w:pPr>
        <w:spacing w:line="240" w:lineRule="auto"/>
        <w:jc w:val="both"/>
        <w:rPr>
          <w:rFonts w:ascii="Times New Roman" w:hAnsi="Times New Roman" w:cs="Times New Roman"/>
          <w:spacing w:val="-4"/>
          <w:sz w:val="24"/>
          <w:szCs w:val="24"/>
        </w:rPr>
      </w:pPr>
    </w:p>
    <w:p w14:paraId="4678DBA2" w14:textId="77777777" w:rsidR="00F40500" w:rsidRDefault="00F40500" w:rsidP="00094720">
      <w:pPr>
        <w:spacing w:line="240" w:lineRule="auto"/>
        <w:jc w:val="both"/>
        <w:rPr>
          <w:rFonts w:ascii="Times New Roman" w:hAnsi="Times New Roman" w:cs="Times New Roman"/>
          <w:spacing w:val="-4"/>
          <w:sz w:val="24"/>
          <w:szCs w:val="24"/>
        </w:rPr>
      </w:pPr>
    </w:p>
    <w:p w14:paraId="258EB34A" w14:textId="77777777" w:rsidR="00F40500" w:rsidRPr="007233BB" w:rsidRDefault="00F40500" w:rsidP="00094720">
      <w:pPr>
        <w:spacing w:line="240" w:lineRule="auto"/>
        <w:jc w:val="both"/>
        <w:rPr>
          <w:rFonts w:ascii="Times New Roman" w:hAnsi="Times New Roman" w:cs="Times New Roman"/>
          <w:spacing w:val="-4"/>
          <w:sz w:val="24"/>
          <w:szCs w:val="24"/>
        </w:rPr>
      </w:pPr>
    </w:p>
    <w:sectPr w:rsidR="00F40500" w:rsidRPr="007233BB" w:rsidSect="00DA111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Светлана" w:date="2025-01-30T15:21:00Z" w:initials="С">
    <w:p w14:paraId="530A7194" w14:textId="77777777" w:rsidR="006E50D3" w:rsidRDefault="006E50D3" w:rsidP="006E50D3">
      <w:pPr>
        <w:pStyle w:val="aa"/>
      </w:pPr>
      <w:r>
        <w:rPr>
          <w:rStyle w:val="a9"/>
        </w:rPr>
        <w:annotationRef/>
      </w:r>
      <w:r>
        <w:t>Ссылка на табл. 16 в тексте?</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0A719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43832" w14:textId="77777777" w:rsidR="001B78F8" w:rsidRDefault="001B78F8" w:rsidP="00EA04BF">
      <w:pPr>
        <w:spacing w:after="0" w:line="240" w:lineRule="auto"/>
      </w:pPr>
      <w:r>
        <w:separator/>
      </w:r>
    </w:p>
  </w:endnote>
  <w:endnote w:type="continuationSeparator" w:id="0">
    <w:p w14:paraId="581A3C10" w14:textId="77777777" w:rsidR="001B78F8" w:rsidRDefault="001B78F8" w:rsidP="00EA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52485" w14:textId="77777777" w:rsidR="001B78F8" w:rsidRDefault="001B78F8" w:rsidP="00EA04BF">
      <w:pPr>
        <w:spacing w:after="0" w:line="240" w:lineRule="auto"/>
      </w:pPr>
      <w:r>
        <w:separator/>
      </w:r>
    </w:p>
  </w:footnote>
  <w:footnote w:type="continuationSeparator" w:id="0">
    <w:p w14:paraId="7EDC9AFB" w14:textId="77777777" w:rsidR="001B78F8" w:rsidRDefault="001B78F8" w:rsidP="00EA0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A01"/>
    <w:multiLevelType w:val="hybridMultilevel"/>
    <w:tmpl w:val="10305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C05924"/>
    <w:multiLevelType w:val="hybridMultilevel"/>
    <w:tmpl w:val="F1D083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01333"/>
    <w:multiLevelType w:val="hybridMultilevel"/>
    <w:tmpl w:val="B218D984"/>
    <w:lvl w:ilvl="0" w:tplc="DFDA55BE">
      <w:start w:val="1"/>
      <w:numFmt w:val="decimal"/>
      <w:lvlText w:val="%1."/>
      <w:lvlJc w:val="left"/>
      <w:pPr>
        <w:ind w:left="1080" w:hanging="360"/>
      </w:pPr>
      <w:rPr>
        <w:rFonts w:eastAsia="Calibri"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1601849"/>
    <w:multiLevelType w:val="hybridMultilevel"/>
    <w:tmpl w:val="C71AA73A"/>
    <w:lvl w:ilvl="0" w:tplc="4CE20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A607EA"/>
    <w:multiLevelType w:val="hybridMultilevel"/>
    <w:tmpl w:val="D9648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3978BE"/>
    <w:multiLevelType w:val="hybridMultilevel"/>
    <w:tmpl w:val="C32282BE"/>
    <w:lvl w:ilvl="0" w:tplc="3E3AC0A8">
      <w:start w:val="1"/>
      <w:numFmt w:val="decimal"/>
      <w:lvlText w:val="%1."/>
      <w:lvlJc w:val="left"/>
      <w:pPr>
        <w:tabs>
          <w:tab w:val="num" w:pos="720"/>
        </w:tabs>
        <w:ind w:left="720" w:hanging="360"/>
      </w:pPr>
    </w:lvl>
    <w:lvl w:ilvl="1" w:tplc="9D52DF70" w:tentative="1">
      <w:start w:val="1"/>
      <w:numFmt w:val="decimal"/>
      <w:lvlText w:val="%2."/>
      <w:lvlJc w:val="left"/>
      <w:pPr>
        <w:tabs>
          <w:tab w:val="num" w:pos="1440"/>
        </w:tabs>
        <w:ind w:left="1440" w:hanging="360"/>
      </w:pPr>
    </w:lvl>
    <w:lvl w:ilvl="2" w:tplc="4C86020E" w:tentative="1">
      <w:start w:val="1"/>
      <w:numFmt w:val="decimal"/>
      <w:lvlText w:val="%3."/>
      <w:lvlJc w:val="left"/>
      <w:pPr>
        <w:tabs>
          <w:tab w:val="num" w:pos="2160"/>
        </w:tabs>
        <w:ind w:left="2160" w:hanging="360"/>
      </w:pPr>
    </w:lvl>
    <w:lvl w:ilvl="3" w:tplc="4302F5A2" w:tentative="1">
      <w:start w:val="1"/>
      <w:numFmt w:val="decimal"/>
      <w:lvlText w:val="%4."/>
      <w:lvlJc w:val="left"/>
      <w:pPr>
        <w:tabs>
          <w:tab w:val="num" w:pos="2880"/>
        </w:tabs>
        <w:ind w:left="2880" w:hanging="360"/>
      </w:pPr>
    </w:lvl>
    <w:lvl w:ilvl="4" w:tplc="CC463574" w:tentative="1">
      <w:start w:val="1"/>
      <w:numFmt w:val="decimal"/>
      <w:lvlText w:val="%5."/>
      <w:lvlJc w:val="left"/>
      <w:pPr>
        <w:tabs>
          <w:tab w:val="num" w:pos="3600"/>
        </w:tabs>
        <w:ind w:left="3600" w:hanging="360"/>
      </w:pPr>
    </w:lvl>
    <w:lvl w:ilvl="5" w:tplc="F8486B16" w:tentative="1">
      <w:start w:val="1"/>
      <w:numFmt w:val="decimal"/>
      <w:lvlText w:val="%6."/>
      <w:lvlJc w:val="left"/>
      <w:pPr>
        <w:tabs>
          <w:tab w:val="num" w:pos="4320"/>
        </w:tabs>
        <w:ind w:left="4320" w:hanging="360"/>
      </w:pPr>
    </w:lvl>
    <w:lvl w:ilvl="6" w:tplc="87148D90" w:tentative="1">
      <w:start w:val="1"/>
      <w:numFmt w:val="decimal"/>
      <w:lvlText w:val="%7."/>
      <w:lvlJc w:val="left"/>
      <w:pPr>
        <w:tabs>
          <w:tab w:val="num" w:pos="5040"/>
        </w:tabs>
        <w:ind w:left="5040" w:hanging="360"/>
      </w:pPr>
    </w:lvl>
    <w:lvl w:ilvl="7" w:tplc="43A0D2AE" w:tentative="1">
      <w:start w:val="1"/>
      <w:numFmt w:val="decimal"/>
      <w:lvlText w:val="%8."/>
      <w:lvlJc w:val="left"/>
      <w:pPr>
        <w:tabs>
          <w:tab w:val="num" w:pos="5760"/>
        </w:tabs>
        <w:ind w:left="5760" w:hanging="360"/>
      </w:pPr>
    </w:lvl>
    <w:lvl w:ilvl="8" w:tplc="035074C8" w:tentative="1">
      <w:start w:val="1"/>
      <w:numFmt w:val="decimal"/>
      <w:lvlText w:val="%9."/>
      <w:lvlJc w:val="left"/>
      <w:pPr>
        <w:tabs>
          <w:tab w:val="num" w:pos="6480"/>
        </w:tabs>
        <w:ind w:left="6480" w:hanging="360"/>
      </w:pPr>
    </w:lvl>
  </w:abstractNum>
  <w:abstractNum w:abstractNumId="6" w15:restartNumberingAfterBreak="0">
    <w:nsid w:val="566E0B5D"/>
    <w:multiLevelType w:val="hybridMultilevel"/>
    <w:tmpl w:val="5CAE13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58B032DA"/>
    <w:multiLevelType w:val="hybridMultilevel"/>
    <w:tmpl w:val="2AB242C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67FC7941"/>
    <w:multiLevelType w:val="hybridMultilevel"/>
    <w:tmpl w:val="0436CA3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BF020F"/>
    <w:multiLevelType w:val="hybridMultilevel"/>
    <w:tmpl w:val="4C92FA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7FDC7EFA"/>
    <w:multiLevelType w:val="hybridMultilevel"/>
    <w:tmpl w:val="42EA5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10"/>
  </w:num>
  <w:num w:numId="6">
    <w:abstractNumId w:val="9"/>
  </w:num>
  <w:num w:numId="7">
    <w:abstractNumId w:val="2"/>
  </w:num>
  <w:num w:numId="8">
    <w:abstractNumId w:val="4"/>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1EAB"/>
    <w:rsid w:val="00034B40"/>
    <w:rsid w:val="00094720"/>
    <w:rsid w:val="00166E99"/>
    <w:rsid w:val="001B78F8"/>
    <w:rsid w:val="00290672"/>
    <w:rsid w:val="002C461C"/>
    <w:rsid w:val="00301C4E"/>
    <w:rsid w:val="00331683"/>
    <w:rsid w:val="003801A3"/>
    <w:rsid w:val="003907AC"/>
    <w:rsid w:val="003F1F96"/>
    <w:rsid w:val="00422FBE"/>
    <w:rsid w:val="00427F6E"/>
    <w:rsid w:val="004B5B3E"/>
    <w:rsid w:val="005E4A24"/>
    <w:rsid w:val="00612117"/>
    <w:rsid w:val="00643303"/>
    <w:rsid w:val="00647EE6"/>
    <w:rsid w:val="006675F3"/>
    <w:rsid w:val="006A65BB"/>
    <w:rsid w:val="006E50D3"/>
    <w:rsid w:val="00702B2B"/>
    <w:rsid w:val="007233BB"/>
    <w:rsid w:val="00771B7C"/>
    <w:rsid w:val="007B432D"/>
    <w:rsid w:val="00880A6D"/>
    <w:rsid w:val="008F56F1"/>
    <w:rsid w:val="00907666"/>
    <w:rsid w:val="00955446"/>
    <w:rsid w:val="00962D97"/>
    <w:rsid w:val="00981CF9"/>
    <w:rsid w:val="009D4237"/>
    <w:rsid w:val="00AA75AA"/>
    <w:rsid w:val="00AF78A9"/>
    <w:rsid w:val="00B31EAB"/>
    <w:rsid w:val="00C01B8D"/>
    <w:rsid w:val="00CC1B6E"/>
    <w:rsid w:val="00D259A4"/>
    <w:rsid w:val="00D77AB9"/>
    <w:rsid w:val="00D951BB"/>
    <w:rsid w:val="00DA0B91"/>
    <w:rsid w:val="00DA1113"/>
    <w:rsid w:val="00DC45CB"/>
    <w:rsid w:val="00E96E21"/>
    <w:rsid w:val="00EA04BF"/>
    <w:rsid w:val="00EC5400"/>
    <w:rsid w:val="00ED679E"/>
    <w:rsid w:val="00F4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808F"/>
  <w15:docId w15:val="{0EC04147-3603-4ACF-B562-361DB6CD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113"/>
  </w:style>
  <w:style w:type="paragraph" w:styleId="3">
    <w:name w:val="heading 3"/>
    <w:aliases w:val="Загол 3"/>
    <w:basedOn w:val="a"/>
    <w:next w:val="a"/>
    <w:link w:val="30"/>
    <w:autoRedefine/>
    <w:uiPriority w:val="9"/>
    <w:qFormat/>
    <w:rsid w:val="00C01B8D"/>
    <w:pPr>
      <w:keepNext/>
      <w:spacing w:after="0" w:line="240" w:lineRule="auto"/>
      <w:jc w:val="both"/>
      <w:outlineLvl w:val="2"/>
    </w:pPr>
    <w:rPr>
      <w:rFonts w:ascii="Times New Roman" w:eastAsia="Times New Roman" w:hAnsi="Times New Roman"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EAB"/>
    <w:pPr>
      <w:ind w:left="720"/>
      <w:contextualSpacing/>
    </w:pPr>
  </w:style>
  <w:style w:type="table" w:styleId="a4">
    <w:name w:val="Table Grid"/>
    <w:basedOn w:val="a1"/>
    <w:uiPriority w:val="39"/>
    <w:rsid w:val="0066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агол 3 Знак"/>
    <w:basedOn w:val="a0"/>
    <w:link w:val="3"/>
    <w:uiPriority w:val="9"/>
    <w:rsid w:val="00C01B8D"/>
    <w:rPr>
      <w:rFonts w:ascii="Times New Roman" w:eastAsia="Times New Roman" w:hAnsi="Times New Roman" w:cs="Arial"/>
      <w:b/>
      <w:bCs/>
      <w:sz w:val="24"/>
      <w:szCs w:val="24"/>
      <w:lang w:eastAsia="ru-RU"/>
    </w:rPr>
  </w:style>
  <w:style w:type="character" w:customStyle="1" w:styleId="a5">
    <w:name w:val="Без интервала Знак"/>
    <w:aliases w:val="12 табличный Знак,Без интервала1 Знак,Без интервала11 Знак"/>
    <w:link w:val="a6"/>
    <w:locked/>
    <w:rsid w:val="006E50D3"/>
    <w:rPr>
      <w:sz w:val="26"/>
    </w:rPr>
  </w:style>
  <w:style w:type="paragraph" w:styleId="a6">
    <w:name w:val="No Spacing"/>
    <w:aliases w:val="12 табличный,Без интервала1,Без интервала11"/>
    <w:link w:val="a5"/>
    <w:rsid w:val="006E50D3"/>
    <w:pPr>
      <w:spacing w:after="0" w:line="240" w:lineRule="auto"/>
      <w:jc w:val="center"/>
    </w:pPr>
    <w:rPr>
      <w:sz w:val="26"/>
    </w:rPr>
  </w:style>
  <w:style w:type="paragraph" w:styleId="a7">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1"/>
    <w:uiPriority w:val="99"/>
    <w:rsid w:val="006E50D3"/>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8">
    <w:name w:val="Текст Знак"/>
    <w:basedOn w:val="a0"/>
    <w:uiPriority w:val="99"/>
    <w:semiHidden/>
    <w:rsid w:val="006E50D3"/>
    <w:rPr>
      <w:rFonts w:ascii="Consolas" w:hAnsi="Consolas"/>
      <w:sz w:val="21"/>
      <w:szCs w:val="21"/>
    </w:rPr>
  </w:style>
  <w:style w:type="character" w:customStyle="1" w:styleId="1">
    <w:name w:val="Текст Знак1"/>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0"/>
    <w:link w:val="a7"/>
    <w:uiPriority w:val="99"/>
    <w:locked/>
    <w:rsid w:val="006E50D3"/>
    <w:rPr>
      <w:rFonts w:ascii="Times New Roman" w:eastAsia="Times New Roman" w:hAnsi="Times New Roman" w:cs="Times New Roman"/>
      <w:sz w:val="24"/>
      <w:szCs w:val="24"/>
      <w:lang w:eastAsia="ru-RU"/>
    </w:rPr>
  </w:style>
  <w:style w:type="character" w:styleId="a9">
    <w:name w:val="annotation reference"/>
    <w:basedOn w:val="a0"/>
    <w:uiPriority w:val="99"/>
    <w:rsid w:val="006E50D3"/>
    <w:rPr>
      <w:rFonts w:cs="Times New Roman"/>
      <w:sz w:val="16"/>
    </w:rPr>
  </w:style>
  <w:style w:type="paragraph" w:styleId="aa">
    <w:name w:val="annotation text"/>
    <w:basedOn w:val="a"/>
    <w:link w:val="ab"/>
    <w:uiPriority w:val="99"/>
    <w:rsid w:val="006E50D3"/>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6E50D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6E50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50D3"/>
    <w:rPr>
      <w:rFonts w:ascii="Tahoma" w:hAnsi="Tahoma" w:cs="Tahoma"/>
      <w:sz w:val="16"/>
      <w:szCs w:val="16"/>
    </w:rPr>
  </w:style>
  <w:style w:type="paragraph" w:styleId="ae">
    <w:name w:val="Normal (Web)"/>
    <w:basedOn w:val="a"/>
    <w:rsid w:val="003907AC"/>
    <w:pPr>
      <w:spacing w:before="100" w:beforeAutospacing="1" w:after="100" w:afterAutospacing="1" w:line="240" w:lineRule="auto"/>
      <w:ind w:firstLine="400"/>
    </w:pPr>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EA04B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A04BF"/>
  </w:style>
  <w:style w:type="paragraph" w:styleId="af1">
    <w:name w:val="footer"/>
    <w:basedOn w:val="a"/>
    <w:link w:val="af2"/>
    <w:uiPriority w:val="99"/>
    <w:semiHidden/>
    <w:unhideWhenUsed/>
    <w:rsid w:val="00EA04BF"/>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EA04BF"/>
  </w:style>
  <w:style w:type="paragraph" w:customStyle="1" w:styleId="Default">
    <w:name w:val="Default"/>
    <w:uiPriority w:val="99"/>
    <w:rsid w:val="00EA04B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11</Pages>
  <Words>4263</Words>
  <Characters>24301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ПГУПС</dc:creator>
  <cp:lastModifiedBy>79817689859</cp:lastModifiedBy>
  <cp:revision>11</cp:revision>
  <dcterms:created xsi:type="dcterms:W3CDTF">2025-01-30T12:21:00Z</dcterms:created>
  <dcterms:modified xsi:type="dcterms:W3CDTF">2025-03-02T12:52:00Z</dcterms:modified>
</cp:coreProperties>
</file>