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8F" w:rsidRPr="007C6896" w:rsidRDefault="00001131" w:rsidP="003F328F">
      <w:pPr>
        <w:widowControl w:val="0"/>
        <w:spacing w:after="0" w:line="240" w:lineRule="auto"/>
        <w:jc w:val="center"/>
        <w:rPr>
          <w:b/>
          <w:snapToGrid w:val="0"/>
          <w:sz w:val="20"/>
          <w:szCs w:val="20"/>
        </w:rPr>
      </w:pPr>
      <w:r w:rsidRPr="007C6896">
        <w:rPr>
          <w:b/>
          <w:snapToGrid w:val="0"/>
          <w:sz w:val="20"/>
          <w:szCs w:val="20"/>
        </w:rPr>
        <w:t>О</w:t>
      </w:r>
      <w:r w:rsidR="003F328F" w:rsidRPr="007C6896">
        <w:rPr>
          <w:b/>
          <w:snapToGrid w:val="0"/>
          <w:sz w:val="20"/>
          <w:szCs w:val="20"/>
        </w:rPr>
        <w:t>бщепрофессиональные компетенции выпускника</w:t>
      </w:r>
      <w:r w:rsidR="00CB37E3" w:rsidRPr="00CB37E3">
        <w:rPr>
          <w:b/>
          <w:snapToGrid w:val="0"/>
          <w:sz w:val="20"/>
          <w:szCs w:val="20"/>
        </w:rPr>
        <w:t xml:space="preserve"> </w:t>
      </w:r>
      <w:r w:rsidR="00CB37E3" w:rsidRPr="007C6896">
        <w:rPr>
          <w:b/>
          <w:snapToGrid w:val="0"/>
          <w:sz w:val="20"/>
          <w:szCs w:val="20"/>
        </w:rPr>
        <w:t>ОПК</w:t>
      </w:r>
    </w:p>
    <w:p w:rsidR="003F328F" w:rsidRDefault="003F328F" w:rsidP="003F328F">
      <w:pPr>
        <w:widowControl w:val="0"/>
        <w:spacing w:after="0" w:line="240" w:lineRule="auto"/>
        <w:jc w:val="center"/>
        <w:rPr>
          <w:b/>
          <w:snapToGrid w:val="0"/>
          <w:sz w:val="20"/>
          <w:szCs w:val="20"/>
        </w:rPr>
      </w:pPr>
      <w:r w:rsidRPr="007C6896">
        <w:rPr>
          <w:b/>
          <w:snapToGrid w:val="0"/>
          <w:sz w:val="20"/>
          <w:szCs w:val="20"/>
        </w:rPr>
        <w:t>и индикаторы их достижения</w:t>
      </w:r>
    </w:p>
    <w:p w:rsidR="00751C5C" w:rsidRDefault="00751C5C" w:rsidP="005E0639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napToGrid w:val="0"/>
        </w:rPr>
        <w:t>Направление подготовки магистров</w:t>
      </w:r>
      <w:r w:rsidRPr="000356F2">
        <w:rPr>
          <w:b/>
          <w:szCs w:val="24"/>
          <w:u w:val="single"/>
        </w:rPr>
        <w:t xml:space="preserve"> </w:t>
      </w:r>
    </w:p>
    <w:p w:rsidR="005E0639" w:rsidRPr="000356F2" w:rsidRDefault="00B67B93" w:rsidP="005E0639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13</w:t>
      </w:r>
      <w:r w:rsidR="005E0639" w:rsidRPr="000356F2">
        <w:rPr>
          <w:b/>
          <w:szCs w:val="24"/>
          <w:u w:val="single"/>
        </w:rPr>
        <w:t>.0</w:t>
      </w:r>
      <w:r w:rsidR="004341E7">
        <w:rPr>
          <w:b/>
          <w:szCs w:val="24"/>
          <w:u w:val="single"/>
        </w:rPr>
        <w:t>4</w:t>
      </w:r>
      <w:r>
        <w:rPr>
          <w:b/>
          <w:szCs w:val="24"/>
          <w:u w:val="single"/>
        </w:rPr>
        <w:t>.02</w:t>
      </w:r>
      <w:r w:rsidR="005E0639" w:rsidRPr="000356F2">
        <w:rPr>
          <w:b/>
          <w:szCs w:val="24"/>
          <w:u w:val="single"/>
        </w:rPr>
        <w:t xml:space="preserve"> </w:t>
      </w:r>
      <w:r w:rsidR="003E0817" w:rsidRPr="003E0817">
        <w:rPr>
          <w:b/>
          <w:szCs w:val="24"/>
          <w:u w:val="single"/>
        </w:rPr>
        <w:t>Электроэнергетика и электротехника</w:t>
      </w: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4394"/>
        <w:gridCol w:w="7875"/>
      </w:tblGrid>
      <w:tr w:rsidR="00847EA3" w:rsidRPr="007A240F" w:rsidTr="00341178">
        <w:trPr>
          <w:trHeight w:val="443"/>
          <w:tblHeader/>
        </w:trPr>
        <w:tc>
          <w:tcPr>
            <w:tcW w:w="851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общепрофессиональных </w:t>
            </w:r>
          </w:p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1486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общепрофессиональной компетенции</w:t>
            </w:r>
          </w:p>
        </w:tc>
        <w:tc>
          <w:tcPr>
            <w:tcW w:w="2663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Код и наименование индикатора достижений общепрофессиональной компетенции</w:t>
            </w:r>
          </w:p>
        </w:tc>
      </w:tr>
      <w:tr w:rsidR="00847EA3" w:rsidRPr="007A240F" w:rsidTr="00341178">
        <w:trPr>
          <w:trHeight w:val="230"/>
          <w:tblHeader/>
        </w:trPr>
        <w:tc>
          <w:tcPr>
            <w:tcW w:w="851" w:type="pct"/>
            <w:vMerge/>
          </w:tcPr>
          <w:p w:rsidR="00847EA3" w:rsidRPr="007A240F" w:rsidRDefault="00847EA3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1486" w:type="pct"/>
            <w:vMerge/>
          </w:tcPr>
          <w:p w:rsidR="00847EA3" w:rsidRPr="007A240F" w:rsidRDefault="00847EA3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2663" w:type="pct"/>
            <w:vMerge/>
          </w:tcPr>
          <w:p w:rsidR="00847EA3" w:rsidRPr="007A240F" w:rsidRDefault="00847EA3" w:rsidP="008815A6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1342EC" w:rsidRPr="007A240F" w:rsidTr="00341178">
        <w:tc>
          <w:tcPr>
            <w:tcW w:w="851" w:type="pct"/>
            <w:vMerge w:val="restart"/>
          </w:tcPr>
          <w:p w:rsidR="001342EC" w:rsidRPr="007A240F" w:rsidRDefault="001342EC" w:rsidP="006C0809">
            <w:pPr>
              <w:rPr>
                <w:b/>
                <w:iCs/>
              </w:rPr>
            </w:pPr>
            <w:r w:rsidRPr="00B67B93">
              <w:rPr>
                <w:b/>
                <w:iCs/>
              </w:rPr>
              <w:t>Планирование</w:t>
            </w:r>
          </w:p>
        </w:tc>
        <w:tc>
          <w:tcPr>
            <w:tcW w:w="1486" w:type="pct"/>
            <w:vMerge w:val="restart"/>
          </w:tcPr>
          <w:p w:rsidR="001342EC" w:rsidRPr="007A240F" w:rsidRDefault="001342EC" w:rsidP="000E65C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E0817">
              <w:rPr>
                <w:snapToGrid w:val="0"/>
              </w:rPr>
              <w:t>ОПК-1. Способен формулировать цели и задачи исследования, выявлять приоритеты решения задач, выбирать критерии оценки</w:t>
            </w:r>
          </w:p>
        </w:tc>
        <w:tc>
          <w:tcPr>
            <w:tcW w:w="2663" w:type="pct"/>
          </w:tcPr>
          <w:p w:rsidR="001342EC" w:rsidRPr="006C0809" w:rsidRDefault="001342EC" w:rsidP="003E081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ОПК-</w:t>
            </w:r>
            <w:r w:rsidRPr="006C0809">
              <w:rPr>
                <w:b/>
                <w:bCs/>
              </w:rPr>
              <w:t>1.1. Знает</w:t>
            </w:r>
            <w:r w:rsidRPr="006C0809">
              <w:rPr>
                <w:bCs/>
              </w:rPr>
              <w:t xml:space="preserve"> </w:t>
            </w:r>
            <w:r>
              <w:rPr>
                <w:szCs w:val="24"/>
              </w:rPr>
              <w:t>м</w:t>
            </w:r>
            <w:r w:rsidRPr="00A32C5A">
              <w:rPr>
                <w:szCs w:val="24"/>
              </w:rPr>
              <w:t>етоды и средства планирования и организации исследований и разработок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0E65CA"/>
        </w:tc>
        <w:tc>
          <w:tcPr>
            <w:tcW w:w="1486" w:type="pct"/>
            <w:vMerge/>
          </w:tcPr>
          <w:p w:rsidR="001342EC" w:rsidRPr="007A240F" w:rsidRDefault="001342EC" w:rsidP="000E65CA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1342EC" w:rsidRPr="007A240F" w:rsidRDefault="001342EC" w:rsidP="003E0817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</w:t>
            </w:r>
            <w:r w:rsidRPr="006C0809">
              <w:rPr>
                <w:b/>
              </w:rPr>
              <w:t>1.2. Умеет</w:t>
            </w:r>
            <w:r>
              <w:t xml:space="preserve"> а</w:t>
            </w:r>
            <w:r>
              <w:t>нализировать новую научную пробл</w:t>
            </w:r>
            <w:r>
              <w:t>ематику соответствующей области</w:t>
            </w:r>
            <w:r>
              <w:t>знаний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0E65CA"/>
        </w:tc>
        <w:tc>
          <w:tcPr>
            <w:tcW w:w="1486" w:type="pct"/>
            <w:vMerge/>
          </w:tcPr>
          <w:p w:rsidR="001342EC" w:rsidRPr="007A240F" w:rsidRDefault="001342EC" w:rsidP="000E65CA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1342EC" w:rsidRDefault="001342EC" w:rsidP="003E081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ОПК-</w:t>
            </w:r>
            <w:r>
              <w:rPr>
                <w:b/>
              </w:rPr>
              <w:t>1.3</w:t>
            </w:r>
            <w:r w:rsidRPr="006C0809">
              <w:rPr>
                <w:b/>
              </w:rPr>
              <w:t>. Умеет</w:t>
            </w:r>
            <w:r>
              <w:rPr>
                <w:b/>
              </w:rPr>
              <w:t xml:space="preserve"> </w:t>
            </w:r>
            <w:r>
              <w:t>п</w:t>
            </w:r>
            <w:r w:rsidRPr="003E0817">
              <w:t>рименять методы и средства планиров</w:t>
            </w:r>
            <w:r w:rsidRPr="003E0817">
              <w:t xml:space="preserve">ания, организации, проведения и </w:t>
            </w:r>
            <w:r w:rsidRPr="003E0817">
              <w:t>внедрения научных исследований и опытно-конструкторских разработок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0E65CA"/>
        </w:tc>
        <w:tc>
          <w:tcPr>
            <w:tcW w:w="1486" w:type="pct"/>
            <w:vMerge/>
          </w:tcPr>
          <w:p w:rsidR="001342EC" w:rsidRPr="007A240F" w:rsidRDefault="001342EC" w:rsidP="000E65CA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1342EC" w:rsidRPr="003E0817" w:rsidRDefault="001342EC" w:rsidP="003E081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ОПК-1.4</w:t>
            </w:r>
            <w:r w:rsidRPr="006C0809">
              <w:rPr>
                <w:b/>
              </w:rPr>
              <w:t xml:space="preserve">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E0817">
              <w:rPr>
                <w:bCs/>
                <w:sz w:val="22"/>
                <w:szCs w:val="22"/>
              </w:rPr>
              <w:t>п</w:t>
            </w:r>
            <w:r w:rsidRPr="003E0817">
              <w:rPr>
                <w:bCs/>
                <w:sz w:val="22"/>
                <w:szCs w:val="22"/>
              </w:rPr>
              <w:t>роведение анализа новых направлений</w:t>
            </w:r>
            <w:r w:rsidRPr="003E0817">
              <w:rPr>
                <w:bCs/>
                <w:sz w:val="22"/>
                <w:szCs w:val="22"/>
              </w:rPr>
              <w:t xml:space="preserve"> исследований в соответствующей </w:t>
            </w:r>
            <w:r w:rsidRPr="003E0817">
              <w:rPr>
                <w:bCs/>
                <w:sz w:val="22"/>
                <w:szCs w:val="22"/>
              </w:rPr>
              <w:t>области знаний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146761"/>
        </w:tc>
        <w:tc>
          <w:tcPr>
            <w:tcW w:w="1486" w:type="pct"/>
            <w:vMerge/>
          </w:tcPr>
          <w:p w:rsidR="001342EC" w:rsidRPr="007A240F" w:rsidRDefault="001342EC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1342EC" w:rsidRPr="003E0817" w:rsidRDefault="001342EC" w:rsidP="003E0817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ОПК-1.4</w:t>
            </w:r>
            <w:r w:rsidRPr="006C0809">
              <w:rPr>
                <w:b/>
              </w:rPr>
              <w:t xml:space="preserve">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E0817">
              <w:rPr>
                <w:bCs/>
                <w:sz w:val="22"/>
                <w:szCs w:val="22"/>
              </w:rPr>
              <w:t>о</w:t>
            </w:r>
            <w:r w:rsidRPr="003E0817">
              <w:rPr>
                <w:bCs/>
                <w:sz w:val="22"/>
                <w:szCs w:val="22"/>
              </w:rPr>
              <w:t>боснование перспектив проведения</w:t>
            </w:r>
            <w:r w:rsidRPr="003E0817">
              <w:rPr>
                <w:bCs/>
                <w:sz w:val="22"/>
                <w:szCs w:val="22"/>
              </w:rPr>
              <w:t xml:space="preserve"> исследований в соответствующей </w:t>
            </w:r>
            <w:r w:rsidRPr="003E0817">
              <w:rPr>
                <w:bCs/>
                <w:sz w:val="22"/>
                <w:szCs w:val="22"/>
              </w:rPr>
              <w:t>области знаний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146761"/>
        </w:tc>
        <w:tc>
          <w:tcPr>
            <w:tcW w:w="1486" w:type="pct"/>
            <w:vMerge/>
          </w:tcPr>
          <w:p w:rsidR="001342EC" w:rsidRPr="007A240F" w:rsidRDefault="001342EC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1342EC" w:rsidRPr="00AB39AE" w:rsidRDefault="001342EC" w:rsidP="00AB39AE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ОПК-1.5</w:t>
            </w:r>
            <w:r w:rsidRPr="006C0809">
              <w:rPr>
                <w:b/>
              </w:rPr>
              <w:t xml:space="preserve">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B39AE">
              <w:rPr>
                <w:bCs/>
                <w:sz w:val="22"/>
                <w:szCs w:val="22"/>
              </w:rPr>
              <w:t>п</w:t>
            </w:r>
            <w:r w:rsidRPr="00AB39AE">
              <w:rPr>
                <w:bCs/>
                <w:sz w:val="22"/>
                <w:szCs w:val="22"/>
              </w:rPr>
              <w:t>роверк</w:t>
            </w:r>
            <w:r w:rsidRPr="00AB39AE">
              <w:rPr>
                <w:bCs/>
                <w:sz w:val="22"/>
                <w:szCs w:val="22"/>
              </w:rPr>
              <w:t>и</w:t>
            </w:r>
            <w:r w:rsidRPr="00AB39AE">
              <w:rPr>
                <w:bCs/>
                <w:sz w:val="22"/>
                <w:szCs w:val="22"/>
              </w:rPr>
              <w:t xml:space="preserve"> правильности резуль</w:t>
            </w:r>
            <w:r w:rsidRPr="00AB39AE">
              <w:rPr>
                <w:bCs/>
                <w:sz w:val="22"/>
                <w:szCs w:val="22"/>
              </w:rPr>
              <w:t xml:space="preserve">татов, полученных сотрудниками, </w:t>
            </w:r>
            <w:r w:rsidRPr="00AB39AE">
              <w:rPr>
                <w:bCs/>
                <w:sz w:val="22"/>
                <w:szCs w:val="22"/>
              </w:rPr>
              <w:t>работающими под его руководством</w:t>
            </w:r>
          </w:p>
        </w:tc>
      </w:tr>
      <w:tr w:rsidR="001342EC" w:rsidRPr="007A240F" w:rsidTr="00341178">
        <w:tc>
          <w:tcPr>
            <w:tcW w:w="851" w:type="pct"/>
            <w:vMerge w:val="restart"/>
          </w:tcPr>
          <w:p w:rsidR="001342EC" w:rsidRPr="007A240F" w:rsidRDefault="001342EC" w:rsidP="00146761">
            <w:bookmarkStart w:id="0" w:name="_GoBack" w:colFirst="1" w:colLast="1"/>
            <w:r w:rsidRPr="006C0809">
              <w:t>Научные исследования</w:t>
            </w:r>
          </w:p>
        </w:tc>
        <w:tc>
          <w:tcPr>
            <w:tcW w:w="1486" w:type="pct"/>
            <w:vMerge w:val="restart"/>
          </w:tcPr>
          <w:p w:rsidR="001342EC" w:rsidRPr="007A240F" w:rsidRDefault="001342EC" w:rsidP="0014676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E0817">
              <w:rPr>
                <w:snapToGrid w:val="0"/>
              </w:rPr>
              <w:t>ОПК-2. Способен применять современные методы исследования, оценивать и представлять результаты выполненной работы</w:t>
            </w:r>
          </w:p>
        </w:tc>
        <w:tc>
          <w:tcPr>
            <w:tcW w:w="2663" w:type="pct"/>
          </w:tcPr>
          <w:p w:rsidR="001342EC" w:rsidRPr="007A240F" w:rsidRDefault="001342EC" w:rsidP="006C0809">
            <w:pPr>
              <w:autoSpaceDE w:val="0"/>
              <w:autoSpaceDN w:val="0"/>
              <w:adjustRightInd w:val="0"/>
              <w:jc w:val="both"/>
            </w:pPr>
            <w:r w:rsidRPr="006C0809">
              <w:rPr>
                <w:b/>
              </w:rPr>
              <w:t>ОПК-2.1.</w:t>
            </w:r>
            <w:r>
              <w:t xml:space="preserve"> </w:t>
            </w:r>
            <w:r w:rsidRPr="006C0809">
              <w:rPr>
                <w:b/>
              </w:rPr>
              <w:t>Знает</w:t>
            </w:r>
            <w:r>
              <w:t xml:space="preserve"> научную проблематику</w:t>
            </w:r>
            <w:r w:rsidRPr="003E0817">
              <w:t xml:space="preserve"> соответствующей области знаний</w:t>
            </w:r>
          </w:p>
        </w:tc>
      </w:tr>
      <w:bookmarkEnd w:id="0"/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342EC" w:rsidRPr="007A240F" w:rsidRDefault="001342EC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342EC" w:rsidRPr="00E143C0" w:rsidRDefault="001342EC" w:rsidP="00E143C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ОПК-2</w:t>
            </w:r>
            <w:r w:rsidRPr="006C0809">
              <w:rPr>
                <w:b/>
              </w:rPr>
              <w:t>.2. Умеет</w:t>
            </w:r>
            <w:r>
              <w:rPr>
                <w:b/>
              </w:rPr>
              <w:t xml:space="preserve"> </w:t>
            </w:r>
            <w:r w:rsidRPr="00E143C0">
              <w:t>о</w:t>
            </w:r>
            <w:r w:rsidRPr="00E143C0">
              <w:t>формлять результаты научно-исследовательских и</w:t>
            </w:r>
          </w:p>
          <w:p w:rsidR="001342EC" w:rsidRPr="007A240F" w:rsidRDefault="001342EC" w:rsidP="00CC0178">
            <w:pPr>
              <w:autoSpaceDE w:val="0"/>
              <w:autoSpaceDN w:val="0"/>
              <w:adjustRightInd w:val="0"/>
              <w:jc w:val="both"/>
            </w:pPr>
            <w:r w:rsidRPr="00E143C0">
              <w:t>опытно-конструкторских работ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342EC" w:rsidRPr="007A240F" w:rsidRDefault="001342EC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342EC" w:rsidRPr="001342EC" w:rsidRDefault="001342EC" w:rsidP="001342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ОПК-2</w:t>
            </w:r>
            <w:r w:rsidRPr="006C0809">
              <w:rPr>
                <w:b/>
              </w:rPr>
              <w:t xml:space="preserve">.3.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42EC">
              <w:rPr>
                <w:bCs/>
                <w:sz w:val="22"/>
                <w:szCs w:val="22"/>
              </w:rPr>
              <w:t>о</w:t>
            </w:r>
            <w:r w:rsidRPr="001342EC">
              <w:rPr>
                <w:bCs/>
                <w:sz w:val="22"/>
                <w:szCs w:val="22"/>
              </w:rPr>
              <w:t>существление теоретического обобще</w:t>
            </w:r>
            <w:r w:rsidRPr="001342EC">
              <w:rPr>
                <w:bCs/>
                <w:sz w:val="22"/>
                <w:szCs w:val="22"/>
              </w:rPr>
              <w:t xml:space="preserve">ния научных данных, результатов </w:t>
            </w:r>
            <w:r w:rsidRPr="001342EC">
              <w:rPr>
                <w:bCs/>
                <w:sz w:val="22"/>
                <w:szCs w:val="22"/>
              </w:rPr>
              <w:t>экспериментов и наблюдений</w:t>
            </w:r>
          </w:p>
        </w:tc>
      </w:tr>
      <w:tr w:rsidR="001342EC" w:rsidRPr="007A240F" w:rsidTr="00341178">
        <w:tc>
          <w:tcPr>
            <w:tcW w:w="851" w:type="pct"/>
            <w:vMerge/>
          </w:tcPr>
          <w:p w:rsidR="001342EC" w:rsidRPr="007A240F" w:rsidRDefault="001342EC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342EC" w:rsidRPr="007A240F" w:rsidRDefault="001342EC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342EC" w:rsidRPr="001342EC" w:rsidRDefault="001342EC" w:rsidP="001342E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ОПК-2</w:t>
            </w:r>
            <w:r>
              <w:rPr>
                <w:b/>
              </w:rPr>
              <w:t>.4</w:t>
            </w:r>
            <w:r w:rsidRPr="006C0809">
              <w:rPr>
                <w:b/>
              </w:rPr>
              <w:t xml:space="preserve">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42EC">
              <w:rPr>
                <w:bCs/>
                <w:sz w:val="22"/>
                <w:szCs w:val="22"/>
              </w:rPr>
              <w:t>п</w:t>
            </w:r>
            <w:r w:rsidRPr="001342EC">
              <w:rPr>
                <w:bCs/>
                <w:sz w:val="22"/>
                <w:szCs w:val="22"/>
              </w:rPr>
              <w:t>одготовк</w:t>
            </w:r>
            <w:r w:rsidRPr="001342EC">
              <w:rPr>
                <w:bCs/>
                <w:sz w:val="22"/>
                <w:szCs w:val="22"/>
              </w:rPr>
              <w:t>и</w:t>
            </w:r>
            <w:r w:rsidRPr="001342EC">
              <w:rPr>
                <w:bCs/>
                <w:sz w:val="22"/>
                <w:szCs w:val="22"/>
              </w:rPr>
              <w:t xml:space="preserve"> и представление руководс</w:t>
            </w:r>
            <w:r w:rsidRPr="001342EC">
              <w:rPr>
                <w:bCs/>
                <w:sz w:val="22"/>
                <w:szCs w:val="22"/>
              </w:rPr>
              <w:t xml:space="preserve">тву отчетов о реализации планов </w:t>
            </w:r>
            <w:r w:rsidRPr="001342EC">
              <w:rPr>
                <w:bCs/>
                <w:sz w:val="22"/>
                <w:szCs w:val="22"/>
              </w:rPr>
              <w:t>мероприятий по координации деятельност</w:t>
            </w:r>
            <w:r w:rsidRPr="001342EC">
              <w:rPr>
                <w:bCs/>
                <w:sz w:val="22"/>
                <w:szCs w:val="22"/>
              </w:rPr>
              <w:t xml:space="preserve">и соисполнителей, участвующих в </w:t>
            </w:r>
            <w:r w:rsidRPr="001342EC">
              <w:rPr>
                <w:bCs/>
                <w:sz w:val="22"/>
                <w:szCs w:val="22"/>
              </w:rPr>
              <w:t>выполнении работ с другими организациями</w:t>
            </w:r>
          </w:p>
        </w:tc>
      </w:tr>
    </w:tbl>
    <w:p w:rsidR="008815A6" w:rsidRDefault="008815A6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8"/>
      <w:footerReference w:type="even" r:id="rId9"/>
      <w:footerReference w:type="default" r:id="rId10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5D" w:rsidRDefault="002A775D" w:rsidP="00A110DF">
      <w:pPr>
        <w:spacing w:after="0" w:line="240" w:lineRule="auto"/>
      </w:pPr>
      <w:r>
        <w:separator/>
      </w:r>
    </w:p>
  </w:endnote>
  <w:endnote w:type="continuationSeparator" w:id="0">
    <w:p w:rsidR="002A775D" w:rsidRDefault="002A775D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6E" w:rsidRDefault="0068056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8056E" w:rsidRDefault="0068056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68056E" w:rsidRDefault="0068056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69">
          <w:rPr>
            <w:noProof/>
          </w:rPr>
          <w:t>2</w:t>
        </w:r>
        <w:r>
          <w:fldChar w:fldCharType="end"/>
        </w:r>
      </w:p>
    </w:sdtContent>
  </w:sdt>
  <w:p w:rsidR="0068056E" w:rsidRDefault="0068056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5D" w:rsidRDefault="002A775D" w:rsidP="00A110DF">
      <w:pPr>
        <w:spacing w:after="0" w:line="240" w:lineRule="auto"/>
      </w:pPr>
      <w:r>
        <w:separator/>
      </w:r>
    </w:p>
  </w:footnote>
  <w:footnote w:type="continuationSeparator" w:id="0">
    <w:p w:rsidR="002A775D" w:rsidRDefault="002A775D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6E" w:rsidRPr="00A110DF" w:rsidRDefault="0068056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0756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D76E0"/>
    <w:rsid w:val="000E35D4"/>
    <w:rsid w:val="000E3614"/>
    <w:rsid w:val="000E3EB4"/>
    <w:rsid w:val="000E4ABC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2EC"/>
    <w:rsid w:val="001349AB"/>
    <w:rsid w:val="001435EA"/>
    <w:rsid w:val="00144F7F"/>
    <w:rsid w:val="00146761"/>
    <w:rsid w:val="00147945"/>
    <w:rsid w:val="00155656"/>
    <w:rsid w:val="00155C7D"/>
    <w:rsid w:val="00156992"/>
    <w:rsid w:val="001577D1"/>
    <w:rsid w:val="00162110"/>
    <w:rsid w:val="00165F4D"/>
    <w:rsid w:val="0016731C"/>
    <w:rsid w:val="00175DA0"/>
    <w:rsid w:val="00176414"/>
    <w:rsid w:val="00177C8D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7F8E"/>
    <w:rsid w:val="00212BBE"/>
    <w:rsid w:val="00213BD3"/>
    <w:rsid w:val="002143F1"/>
    <w:rsid w:val="00216799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6904"/>
    <w:rsid w:val="002774F6"/>
    <w:rsid w:val="00280CC7"/>
    <w:rsid w:val="00283D39"/>
    <w:rsid w:val="002862A4"/>
    <w:rsid w:val="00291C46"/>
    <w:rsid w:val="00296090"/>
    <w:rsid w:val="002A775D"/>
    <w:rsid w:val="002B2E71"/>
    <w:rsid w:val="002C2226"/>
    <w:rsid w:val="002C3C8F"/>
    <w:rsid w:val="002D1B1E"/>
    <w:rsid w:val="002D4C01"/>
    <w:rsid w:val="002D56C4"/>
    <w:rsid w:val="002E50EC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41178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B33A8"/>
    <w:rsid w:val="003B4B19"/>
    <w:rsid w:val="003D0F02"/>
    <w:rsid w:val="003D0F17"/>
    <w:rsid w:val="003D32E4"/>
    <w:rsid w:val="003E0817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52351"/>
    <w:rsid w:val="00454FCA"/>
    <w:rsid w:val="00460222"/>
    <w:rsid w:val="0046243B"/>
    <w:rsid w:val="004635FF"/>
    <w:rsid w:val="00467421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A3D9E"/>
    <w:rsid w:val="004B757F"/>
    <w:rsid w:val="004D07DF"/>
    <w:rsid w:val="004D0C0A"/>
    <w:rsid w:val="004D3CAD"/>
    <w:rsid w:val="004E374E"/>
    <w:rsid w:val="004E575B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1A69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056E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0809"/>
    <w:rsid w:val="006C2106"/>
    <w:rsid w:val="006C4633"/>
    <w:rsid w:val="006C473E"/>
    <w:rsid w:val="006C4CE2"/>
    <w:rsid w:val="006C76F3"/>
    <w:rsid w:val="006C7BB5"/>
    <w:rsid w:val="006D729F"/>
    <w:rsid w:val="006E0E85"/>
    <w:rsid w:val="00700BED"/>
    <w:rsid w:val="00700CC4"/>
    <w:rsid w:val="007028D9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939ED"/>
    <w:rsid w:val="007A240F"/>
    <w:rsid w:val="007A2AB6"/>
    <w:rsid w:val="007A55E4"/>
    <w:rsid w:val="007A6E4E"/>
    <w:rsid w:val="007B2BFD"/>
    <w:rsid w:val="007B647C"/>
    <w:rsid w:val="007C04DB"/>
    <w:rsid w:val="007C373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110BE"/>
    <w:rsid w:val="00811B40"/>
    <w:rsid w:val="00814B84"/>
    <w:rsid w:val="0082264A"/>
    <w:rsid w:val="00825330"/>
    <w:rsid w:val="00830256"/>
    <w:rsid w:val="0083226C"/>
    <w:rsid w:val="00836DC2"/>
    <w:rsid w:val="008373A9"/>
    <w:rsid w:val="00842428"/>
    <w:rsid w:val="00847EA3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A1E75"/>
    <w:rsid w:val="008A2A9D"/>
    <w:rsid w:val="008A49FB"/>
    <w:rsid w:val="008A6411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2380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0BD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2C88"/>
    <w:rsid w:val="00AB39AE"/>
    <w:rsid w:val="00AB5429"/>
    <w:rsid w:val="00AB5D41"/>
    <w:rsid w:val="00AC0476"/>
    <w:rsid w:val="00AC1F92"/>
    <w:rsid w:val="00AC3FDA"/>
    <w:rsid w:val="00AC4D09"/>
    <w:rsid w:val="00AD21EC"/>
    <w:rsid w:val="00AD223F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632DC"/>
    <w:rsid w:val="00B640BE"/>
    <w:rsid w:val="00B67B93"/>
    <w:rsid w:val="00B74A04"/>
    <w:rsid w:val="00B8579F"/>
    <w:rsid w:val="00B86BC3"/>
    <w:rsid w:val="00B90D0B"/>
    <w:rsid w:val="00B91307"/>
    <w:rsid w:val="00BA1A62"/>
    <w:rsid w:val="00BA1C38"/>
    <w:rsid w:val="00BA246C"/>
    <w:rsid w:val="00BA77B1"/>
    <w:rsid w:val="00BB02AF"/>
    <w:rsid w:val="00BB3B42"/>
    <w:rsid w:val="00BB6FE2"/>
    <w:rsid w:val="00BC3B03"/>
    <w:rsid w:val="00BC66F1"/>
    <w:rsid w:val="00BD00A8"/>
    <w:rsid w:val="00BD67B4"/>
    <w:rsid w:val="00BD71BE"/>
    <w:rsid w:val="00BD79AE"/>
    <w:rsid w:val="00BD7CB5"/>
    <w:rsid w:val="00BD7E31"/>
    <w:rsid w:val="00BE3FCC"/>
    <w:rsid w:val="00BE5AF1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421D"/>
    <w:rsid w:val="00C27838"/>
    <w:rsid w:val="00C32295"/>
    <w:rsid w:val="00C34C20"/>
    <w:rsid w:val="00C41BA0"/>
    <w:rsid w:val="00C46A52"/>
    <w:rsid w:val="00C5057D"/>
    <w:rsid w:val="00C514DB"/>
    <w:rsid w:val="00C55E8A"/>
    <w:rsid w:val="00C6093F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1B8D"/>
    <w:rsid w:val="00CA53F2"/>
    <w:rsid w:val="00CA7A4D"/>
    <w:rsid w:val="00CB1426"/>
    <w:rsid w:val="00CB37E3"/>
    <w:rsid w:val="00CB77D4"/>
    <w:rsid w:val="00CC0178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5DB0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2CD9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43C0"/>
    <w:rsid w:val="00E16695"/>
    <w:rsid w:val="00E253EA"/>
    <w:rsid w:val="00E26032"/>
    <w:rsid w:val="00E27AEF"/>
    <w:rsid w:val="00E31774"/>
    <w:rsid w:val="00E322EE"/>
    <w:rsid w:val="00E35748"/>
    <w:rsid w:val="00E35D7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EA"/>
    <w:rsid w:val="00F16B17"/>
    <w:rsid w:val="00F35462"/>
    <w:rsid w:val="00F35A0B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83889-B8AB-40A9-A15D-DDFB02E7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8D4D-CB71-4BB5-A070-753AFA50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Соколов В.А.</cp:lastModifiedBy>
  <cp:revision>6</cp:revision>
  <cp:lastPrinted>2019-06-24T10:40:00Z</cp:lastPrinted>
  <dcterms:created xsi:type="dcterms:W3CDTF">2019-12-25T11:54:00Z</dcterms:created>
  <dcterms:modified xsi:type="dcterms:W3CDTF">2019-12-25T12:13:00Z</dcterms:modified>
</cp:coreProperties>
</file>