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b/>
          <w:bCs/>
          <w:color w:val="000000"/>
        </w:rPr>
        <w:t>Практическое занятие 7-8 Психологическое заключение о возможности стать замещающими родителями (4 часа)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В начале занятия преподаватель знакомит обучающихся с учебными вопросами занятия.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b/>
          <w:bCs/>
          <w:color w:val="000000"/>
        </w:rPr>
        <w:t>Далее обсуждаются вопросы практического занятия: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1.Принципы отбора диагностических методов при проведении психологического обследования кандидатов в замещающие родители.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2.Диагностический алгоритм при проведении психологического обследования кандидатов в замещающие родители.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3.Методы диагностического обследования кандидатов в замещающие родители: </w:t>
      </w:r>
      <w:proofErr w:type="spellStart"/>
      <w:r>
        <w:rPr>
          <w:color w:val="000000"/>
        </w:rPr>
        <w:t>полуструктурированное</w:t>
      </w:r>
      <w:proofErr w:type="spellEnd"/>
      <w:r>
        <w:rPr>
          <w:color w:val="000000"/>
        </w:rPr>
        <w:t xml:space="preserve"> интервью для создания Краткой характеристики кандидата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4.Методы диагностического обследования кандидатов в замещающие родители: выявление мотивации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5.Методы диагностического обследования кандидатов в замещающие родители: диагностика супружеских отношений.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 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Методы обучения – учебная дискуссия, метод иллюстраций.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Средства обучения – вербальные, визуальные, символические.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Интерактивные формы обучения – дебаты.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 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1.Белякова, Е. Г.  Психолого-педагогический мониторинг: учебное пособие для вузов / Е. Г. Белякова, Т. А. Строкова. — Москва: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2022. — 243 с. — (Высшее образование). — ISBN 978-5-534-01054-1. — Текст: электронный // 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https://urait.ru/bcode/490720 (дата обращения: 1.03.2023).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2.Духновский, С. В.  Психодиагностика: учебник и практикум для вузов / С. В. </w:t>
      </w:r>
      <w:proofErr w:type="spellStart"/>
      <w:r>
        <w:rPr>
          <w:color w:val="000000"/>
        </w:rPr>
        <w:t>Духновский</w:t>
      </w:r>
      <w:proofErr w:type="spellEnd"/>
      <w:r>
        <w:rPr>
          <w:color w:val="000000"/>
        </w:rPr>
        <w:t xml:space="preserve">. — Москва: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2023. — 353 с. — (Высшее образование). — ISBN 978-5-534-13881-8. — Текст: электронный // 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https://urait.ru/bcode/519824 (дата обращения: 1.03.2023).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3.Корягина, Н. А.  Социальная психология: теория и практические методы: учебник и практикум для вузов / Н. А. </w:t>
      </w:r>
      <w:proofErr w:type="spellStart"/>
      <w:r>
        <w:rPr>
          <w:color w:val="000000"/>
        </w:rPr>
        <w:t>Корягина</w:t>
      </w:r>
      <w:proofErr w:type="spellEnd"/>
      <w:r>
        <w:rPr>
          <w:color w:val="000000"/>
        </w:rPr>
        <w:t xml:space="preserve">. — Москва: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2023. — 316 с. — (Высшее образование). — ISBN 978-5-534-01491-4. — Текст: электронный // 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https://urait.ru/bcode/511248 (дата обращения: 1.03.2023).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lastRenderedPageBreak/>
        <w:t xml:space="preserve">4.Носс, И. Н.  Психодиагностика: учебник для вузов / И. Н. </w:t>
      </w:r>
      <w:proofErr w:type="spellStart"/>
      <w:r>
        <w:rPr>
          <w:color w:val="000000"/>
        </w:rPr>
        <w:t>Носс</w:t>
      </w:r>
      <w:proofErr w:type="spellEnd"/>
      <w:r>
        <w:rPr>
          <w:color w:val="000000"/>
        </w:rPr>
        <w:t xml:space="preserve">. — 2-е изд., </w:t>
      </w:r>
      <w:proofErr w:type="spellStart"/>
      <w:r>
        <w:rPr>
          <w:color w:val="000000"/>
        </w:rPr>
        <w:t>перераб</w:t>
      </w:r>
      <w:proofErr w:type="spellEnd"/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и доп. — Москва: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2023. — 503 с. — (Высшее образование). — ISBN 978-5-534-16276-9. — Текст: электронный // 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https://urait.ru/bcode/530729 (дата обращения: 1.03.2023).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5.Психодиагностика: учебник и практикум для вузов / А. Н. Кошелева [и др.]; под редакцией А. Н. Кошелевой, В. В. Хороших. — Москва: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2023. — 373 с. — (Высшее образование). — ISBN 978-5-534-00775-6. — Текст: электронный // 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https://urait.ru/bcode/511905 (дата обращения: 1.03.2023).</w:t>
      </w:r>
    </w:p>
    <w:p w:rsidR="0045300B" w:rsidRPr="00F238FE" w:rsidRDefault="0045300B" w:rsidP="00F238FE">
      <w:bookmarkStart w:id="0" w:name="_GoBack"/>
      <w:bookmarkEnd w:id="0"/>
    </w:p>
    <w:sectPr w:rsidR="0045300B" w:rsidRPr="00F2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0B"/>
    <w:rsid w:val="0045300B"/>
    <w:rsid w:val="00F2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D611"/>
  <w15:chartTrackingRefBased/>
  <w15:docId w15:val="{1AAF5669-77AE-45E7-AED0-ED5A9EC0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2024-03-18T09:52:00Z</dcterms:created>
  <dcterms:modified xsi:type="dcterms:W3CDTF">2024-03-18T09:52:00Z</dcterms:modified>
</cp:coreProperties>
</file>