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55B" w:rsidRPr="0092655B" w:rsidRDefault="0092655B" w:rsidP="0092655B">
      <w:pPr>
        <w:rPr>
          <w:rFonts w:ascii="Times New Roman" w:hAnsi="Times New Roman"/>
          <w:b/>
          <w:sz w:val="28"/>
          <w:szCs w:val="28"/>
        </w:rPr>
      </w:pPr>
      <w:r w:rsidRPr="0092655B">
        <w:rPr>
          <w:rFonts w:ascii="Times New Roman" w:hAnsi="Times New Roman"/>
          <w:b/>
          <w:sz w:val="28"/>
          <w:szCs w:val="28"/>
        </w:rPr>
        <w:t xml:space="preserve">Типовая задача №5. </w:t>
      </w:r>
      <w:proofErr w:type="gramStart"/>
      <w:r w:rsidRPr="0092655B">
        <w:rPr>
          <w:rFonts w:ascii="Times New Roman" w:hAnsi="Times New Roman"/>
          <w:b/>
          <w:sz w:val="28"/>
          <w:szCs w:val="28"/>
        </w:rPr>
        <w:t>Представление в исследовании результатов статистических расчетов при измерениях, выполненных в номинальных шкале</w:t>
      </w:r>
      <w:proofErr w:type="gramEnd"/>
    </w:p>
    <w:p w:rsidR="0092655B" w:rsidRDefault="0092655B" w:rsidP="0092655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Задание 1. </w:t>
      </w:r>
      <w:r w:rsidRPr="006A4B1B">
        <w:rPr>
          <w:rFonts w:ascii="Times New Roman" w:hAnsi="Times New Roman"/>
          <w:bCs/>
          <w:sz w:val="28"/>
          <w:szCs w:val="28"/>
        </w:rPr>
        <w:t xml:space="preserve"> У выпускников университета, работающих и нераб</w:t>
      </w:r>
      <w:r w:rsidRPr="006A4B1B">
        <w:rPr>
          <w:rFonts w:ascii="Times New Roman" w:hAnsi="Times New Roman"/>
          <w:bCs/>
          <w:sz w:val="28"/>
          <w:szCs w:val="28"/>
        </w:rPr>
        <w:t>о</w:t>
      </w:r>
      <w:r w:rsidRPr="006A4B1B">
        <w:rPr>
          <w:rFonts w:ascii="Times New Roman" w:hAnsi="Times New Roman"/>
          <w:bCs/>
          <w:sz w:val="28"/>
          <w:szCs w:val="28"/>
        </w:rPr>
        <w:t>тающих по специальности, определили самооценку, уровень мотивации достижений, стратегию поведения в конфликте</w:t>
      </w:r>
      <w:r>
        <w:rPr>
          <w:rFonts w:ascii="Times New Roman" w:hAnsi="Times New Roman"/>
          <w:bCs/>
          <w:sz w:val="28"/>
          <w:szCs w:val="28"/>
        </w:rPr>
        <w:t xml:space="preserve"> (таблица 1).</w:t>
      </w:r>
      <w:r w:rsidRPr="006A4B1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Сравнить стратегию поведения в конфликте у работающих и неработающих по сп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циальности выпускников.</w:t>
      </w:r>
    </w:p>
    <w:p w:rsidR="0092655B" w:rsidRDefault="0092655B" w:rsidP="0092655B">
      <w:pPr>
        <w:pStyle w:val="ab"/>
        <w:spacing w:after="120" w:line="240" w:lineRule="auto"/>
        <w:ind w:left="357"/>
        <w:jc w:val="both"/>
        <w:rPr>
          <w:rFonts w:ascii="Times New Roman" w:hAnsi="Times New Roman"/>
          <w:bCs/>
          <w:sz w:val="28"/>
          <w:szCs w:val="28"/>
        </w:rPr>
      </w:pPr>
      <w:r w:rsidRPr="009B03C9">
        <w:rPr>
          <w:rFonts w:ascii="Times New Roman" w:hAnsi="Times New Roman"/>
          <w:b/>
          <w:bCs/>
          <w:sz w:val="28"/>
          <w:szCs w:val="28"/>
        </w:rPr>
        <w:t>Таблица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  <w:r>
        <w:rPr>
          <w:rFonts w:ascii="Times New Roman" w:hAnsi="Times New Roman"/>
          <w:bCs/>
          <w:sz w:val="28"/>
          <w:szCs w:val="28"/>
        </w:rPr>
        <w:t xml:space="preserve">. Самооценка, уровень </w:t>
      </w:r>
      <w:r w:rsidRPr="00690E72">
        <w:rPr>
          <w:rFonts w:ascii="Times New Roman" w:hAnsi="Times New Roman"/>
          <w:bCs/>
          <w:sz w:val="28"/>
          <w:szCs w:val="28"/>
        </w:rPr>
        <w:t>мотивации достижени</w:t>
      </w:r>
      <w:r>
        <w:rPr>
          <w:rFonts w:ascii="Times New Roman" w:hAnsi="Times New Roman"/>
          <w:bCs/>
          <w:sz w:val="28"/>
          <w:szCs w:val="28"/>
        </w:rPr>
        <w:t xml:space="preserve">я </w:t>
      </w:r>
      <w:r w:rsidRPr="00690E72">
        <w:rPr>
          <w:rFonts w:ascii="Times New Roman" w:hAnsi="Times New Roman"/>
          <w:bCs/>
          <w:sz w:val="28"/>
          <w:szCs w:val="28"/>
        </w:rPr>
        <w:t xml:space="preserve">и </w:t>
      </w:r>
      <w:r>
        <w:rPr>
          <w:rFonts w:ascii="Times New Roman" w:hAnsi="Times New Roman"/>
          <w:bCs/>
          <w:sz w:val="28"/>
          <w:szCs w:val="28"/>
        </w:rPr>
        <w:t>с</w:t>
      </w:r>
      <w:r w:rsidRPr="00690E72">
        <w:rPr>
          <w:rFonts w:ascii="Times New Roman" w:hAnsi="Times New Roman"/>
          <w:bCs/>
          <w:sz w:val="28"/>
          <w:szCs w:val="28"/>
        </w:rPr>
        <w:t>тратегия поведения в конфликте у выпускников университета</w:t>
      </w:r>
    </w:p>
    <w:tbl>
      <w:tblPr>
        <w:tblW w:w="9087" w:type="dxa"/>
        <w:tblInd w:w="93" w:type="dxa"/>
        <w:tblLook w:val="00A0"/>
      </w:tblPr>
      <w:tblGrid>
        <w:gridCol w:w="617"/>
        <w:gridCol w:w="697"/>
        <w:gridCol w:w="1110"/>
        <w:gridCol w:w="1943"/>
        <w:gridCol w:w="222"/>
        <w:gridCol w:w="617"/>
        <w:gridCol w:w="784"/>
        <w:gridCol w:w="1070"/>
        <w:gridCol w:w="2027"/>
      </w:tblGrid>
      <w:tr w:rsidR="0092655B" w:rsidRPr="0092655B" w:rsidTr="0035548D">
        <w:trPr>
          <w:trHeight w:val="300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Неработающие по специал</w:t>
            </w:r>
            <w:r w:rsidRPr="0092655B">
              <w:rPr>
                <w:rFonts w:ascii="Times New Roman" w:hAnsi="Times New Roman"/>
                <w:color w:val="000000"/>
                <w:lang w:eastAsia="ru-RU"/>
              </w:rPr>
              <w:t>ь</w:t>
            </w:r>
            <w:r w:rsidRPr="0092655B">
              <w:rPr>
                <w:rFonts w:ascii="Times New Roman" w:hAnsi="Times New Roman"/>
                <w:color w:val="000000"/>
                <w:lang w:eastAsia="ru-RU"/>
              </w:rPr>
              <w:t>ности</w:t>
            </w:r>
            <w:proofErr w:type="gramEnd"/>
          </w:p>
        </w:tc>
        <w:tc>
          <w:tcPr>
            <w:tcW w:w="2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Работающие по специальн</w:t>
            </w:r>
            <w:r w:rsidRPr="0092655B"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92655B">
              <w:rPr>
                <w:rFonts w:ascii="Times New Roman" w:hAnsi="Times New Roman"/>
                <w:color w:val="000000"/>
                <w:lang w:eastAsia="ru-RU"/>
              </w:rPr>
              <w:t>сти</w:t>
            </w:r>
            <w:proofErr w:type="gramEnd"/>
          </w:p>
        </w:tc>
      </w:tr>
      <w:tr w:rsidR="0092655B" w:rsidRPr="0092655B" w:rsidTr="0035548D">
        <w:trPr>
          <w:trHeight w:val="1266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Самооценка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Уровень мотивации достижения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Стратегия поведения в конфликте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Самооценка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Уровень мотивации достижений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Стратегия поведения в конфликте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приспос-ние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соперн-во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избегание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Сокращения: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</w:t>
            </w:r>
            <w:proofErr w:type="spellEnd"/>
            <w:r w:rsidRPr="0092655B">
              <w:rPr>
                <w:rFonts w:ascii="Times New Roman" w:hAnsi="Times New Roman"/>
                <w:color w:val="000000"/>
                <w:lang w:eastAsia="ru-RU"/>
              </w:rPr>
              <w:t xml:space="preserve"> – низкий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 – средни</w:t>
            </w:r>
            <w:proofErr w:type="gram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й(</w:t>
            </w:r>
            <w:proofErr w:type="spellStart"/>
            <w:proofErr w:type="gramEnd"/>
            <w:r w:rsidRPr="0092655B">
              <w:rPr>
                <w:rFonts w:ascii="Times New Roman" w:hAnsi="Times New Roman"/>
                <w:color w:val="000000"/>
                <w:lang w:eastAsia="ru-RU"/>
              </w:rPr>
              <w:t>яя</w:t>
            </w:r>
            <w:proofErr w:type="spellEnd"/>
            <w:r w:rsidRPr="0092655B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сотруд-во</w:t>
            </w:r>
            <w:proofErr w:type="spellEnd"/>
          </w:p>
        </w:tc>
        <w:tc>
          <w:tcPr>
            <w:tcW w:w="22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в – высоки</w:t>
            </w:r>
            <w:proofErr w:type="gram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й(</w:t>
            </w:r>
            <w:proofErr w:type="spellStart"/>
            <w:proofErr w:type="gramEnd"/>
            <w:r w:rsidRPr="0092655B">
              <w:rPr>
                <w:rFonts w:ascii="Times New Roman" w:hAnsi="Times New Roman"/>
                <w:color w:val="000000"/>
                <w:lang w:eastAsia="ru-RU"/>
              </w:rPr>
              <w:t>ая</w:t>
            </w:r>
            <w:proofErr w:type="spellEnd"/>
            <w:r w:rsidRPr="0092655B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92655B" w:rsidRPr="0092655B" w:rsidTr="0092655B">
        <w:trPr>
          <w:trHeight w:val="227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2655B">
              <w:rPr>
                <w:rFonts w:ascii="Times New Roman" w:hAnsi="Times New Roman"/>
                <w:color w:val="000000"/>
                <w:lang w:eastAsia="ru-RU"/>
              </w:rPr>
              <w:t>компромисс</w:t>
            </w:r>
          </w:p>
        </w:tc>
        <w:tc>
          <w:tcPr>
            <w:tcW w:w="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81" w:type="dxa"/>
            <w:gridSpan w:val="3"/>
            <w:noWrap/>
            <w:vAlign w:val="bottom"/>
          </w:tcPr>
          <w:p w:rsidR="0092655B" w:rsidRPr="0092655B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92655B">
              <w:rPr>
                <w:rFonts w:ascii="Times New Roman" w:hAnsi="Times New Roman"/>
                <w:color w:val="000000"/>
                <w:lang w:eastAsia="ru-RU"/>
              </w:rPr>
              <w:t>нв</w:t>
            </w:r>
            <w:proofErr w:type="spellEnd"/>
            <w:r w:rsidRPr="0092655B">
              <w:rPr>
                <w:rFonts w:ascii="Times New Roman" w:hAnsi="Times New Roman"/>
                <w:color w:val="000000"/>
                <w:lang w:eastAsia="ru-RU"/>
              </w:rPr>
              <w:t xml:space="preserve"> – неадекватно высокая</w:t>
            </w:r>
          </w:p>
        </w:tc>
      </w:tr>
    </w:tbl>
    <w:p w:rsidR="0092655B" w:rsidRDefault="0092655B" w:rsidP="0092655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12C3">
        <w:rPr>
          <w:rFonts w:ascii="Times New Roman" w:hAnsi="Times New Roman"/>
          <w:b/>
          <w:sz w:val="28"/>
          <w:szCs w:val="28"/>
        </w:rPr>
        <w:lastRenderedPageBreak/>
        <w:t>Нулевая гипотеза Н</w:t>
      </w:r>
      <w:proofErr w:type="gramStart"/>
      <w:r w:rsidRPr="004B12C3">
        <w:rPr>
          <w:rFonts w:ascii="Times New Roman" w:hAnsi="Times New Roman"/>
          <w:b/>
          <w:sz w:val="28"/>
          <w:szCs w:val="28"/>
          <w:vertAlign w:val="subscript"/>
        </w:rPr>
        <w:t>0</w:t>
      </w:r>
      <w:proofErr w:type="gramEnd"/>
      <w:r w:rsidRPr="004B12C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bCs/>
          <w:sz w:val="28"/>
          <w:szCs w:val="28"/>
        </w:rPr>
        <w:t>стратегии поведения в конфликте у раб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тающих и неработающих по специальности выпускников различий нет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6CBE">
        <w:rPr>
          <w:rFonts w:ascii="Times New Roman" w:hAnsi="Times New Roman"/>
          <w:b/>
          <w:sz w:val="28"/>
          <w:szCs w:val="28"/>
        </w:rPr>
        <w:t>Альтернативная гипотеза Н</w:t>
      </w:r>
      <w:proofErr w:type="gramStart"/>
      <w:r w:rsidRPr="00BA6CBE">
        <w:rPr>
          <w:rFonts w:ascii="Times New Roman" w:hAnsi="Times New Roman"/>
          <w:b/>
          <w:sz w:val="28"/>
          <w:szCs w:val="28"/>
          <w:vertAlign w:val="subscript"/>
        </w:rPr>
        <w:t>1</w:t>
      </w:r>
      <w:proofErr w:type="gramEnd"/>
      <w:r w:rsidRPr="00BA6CB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Распределение частот </w:t>
      </w:r>
      <w:r>
        <w:rPr>
          <w:rFonts w:ascii="Times New Roman" w:hAnsi="Times New Roman"/>
          <w:bCs/>
          <w:sz w:val="28"/>
          <w:szCs w:val="28"/>
        </w:rPr>
        <w:t>стратегии поведения в конфликте у работающих и неработающих по специальн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сти выпускников значимо различаются.</w:t>
      </w:r>
    </w:p>
    <w:p w:rsidR="0092655B" w:rsidRPr="008D1D2A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сравнения используем критерий 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– </w:t>
      </w:r>
      <w:r w:rsidRPr="008D1D2A">
        <w:rPr>
          <w:rFonts w:ascii="Times New Roman" w:hAnsi="Times New Roman"/>
          <w:sz w:val="28"/>
          <w:szCs w:val="28"/>
        </w:rPr>
        <w:t>Пирсона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Копируем данные Таблицы 12 в </w:t>
      </w:r>
      <w:r>
        <w:rPr>
          <w:rFonts w:ascii="Times New Roman" w:hAnsi="Times New Roman"/>
          <w:bCs/>
          <w:sz w:val="28"/>
          <w:szCs w:val="28"/>
          <w:lang w:val="en-US"/>
        </w:rPr>
        <w:t>Excel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Заполним таблицу распределения частот 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55B" w:rsidRPr="00187FC1" w:rsidRDefault="0092655B" w:rsidP="0092655B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87FC1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187FC1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5"/>
        <w:gridCol w:w="859"/>
        <w:gridCol w:w="859"/>
        <w:gridCol w:w="859"/>
        <w:gridCol w:w="859"/>
        <w:gridCol w:w="859"/>
        <w:gridCol w:w="907"/>
      </w:tblGrid>
      <w:tr w:rsidR="0092655B" w:rsidRPr="008F2A6C" w:rsidTr="0035548D">
        <w:tc>
          <w:tcPr>
            <w:tcW w:w="0" w:type="auto"/>
            <w:vMerge w:val="restart"/>
            <w:vAlign w:val="bottom"/>
          </w:tcPr>
          <w:p w:rsidR="0092655B" w:rsidRPr="008F2A6C" w:rsidRDefault="0092655B" w:rsidP="003554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 xml:space="preserve">Выборки </w:t>
            </w:r>
          </w:p>
        </w:tc>
        <w:tc>
          <w:tcPr>
            <w:tcW w:w="0" w:type="auto"/>
            <w:gridSpan w:val="5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>Стратегия поведения в конфликте</w:t>
            </w:r>
          </w:p>
        </w:tc>
        <w:tc>
          <w:tcPr>
            <w:tcW w:w="0" w:type="auto"/>
            <w:vMerge w:val="restart"/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</w:tr>
      <w:tr w:rsidR="0092655B" w:rsidRPr="008F2A6C" w:rsidTr="0035548D">
        <w:trPr>
          <w:cantSplit/>
          <w:trHeight w:val="2004"/>
        </w:trPr>
        <w:tc>
          <w:tcPr>
            <w:tcW w:w="0" w:type="auto"/>
            <w:vMerge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  <w:vAlign w:val="bottom"/>
          </w:tcPr>
          <w:p w:rsidR="0092655B" w:rsidRPr="008F2A6C" w:rsidRDefault="0092655B" w:rsidP="003554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сотруд</w:t>
            </w: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ничест</w:t>
            </w: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во</w:t>
            </w:r>
          </w:p>
        </w:tc>
        <w:tc>
          <w:tcPr>
            <w:tcW w:w="0" w:type="auto"/>
            <w:textDirection w:val="btLr"/>
          </w:tcPr>
          <w:p w:rsidR="0092655B" w:rsidRPr="008F2A6C" w:rsidRDefault="0092655B" w:rsidP="0035548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компромисс</w:t>
            </w:r>
          </w:p>
        </w:tc>
        <w:tc>
          <w:tcPr>
            <w:tcW w:w="0" w:type="auto"/>
            <w:textDirection w:val="btLr"/>
          </w:tcPr>
          <w:p w:rsidR="0092655B" w:rsidRPr="008F2A6C" w:rsidRDefault="0092655B" w:rsidP="0035548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приспос</w:t>
            </w: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обле</w:t>
            </w: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ние</w:t>
            </w:r>
          </w:p>
        </w:tc>
        <w:tc>
          <w:tcPr>
            <w:tcW w:w="0" w:type="auto"/>
            <w:textDirection w:val="btLr"/>
            <w:vAlign w:val="bottom"/>
          </w:tcPr>
          <w:p w:rsidR="0092655B" w:rsidRPr="008F2A6C" w:rsidRDefault="0092655B" w:rsidP="003554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избегание</w:t>
            </w:r>
          </w:p>
        </w:tc>
        <w:tc>
          <w:tcPr>
            <w:tcW w:w="0" w:type="auto"/>
            <w:textDirection w:val="btLr"/>
            <w:vAlign w:val="bottom"/>
          </w:tcPr>
          <w:p w:rsidR="0092655B" w:rsidRPr="008F2A6C" w:rsidRDefault="0092655B" w:rsidP="003554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соперн</w:t>
            </w: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ичест</w:t>
            </w:r>
            <w:r w:rsidRPr="008F2A6C">
              <w:rPr>
                <w:rFonts w:ascii="Times New Roman" w:hAnsi="Times New Roman"/>
                <w:color w:val="000000"/>
                <w:sz w:val="24"/>
                <w:lang w:eastAsia="ru-RU"/>
              </w:rPr>
              <w:t>во</w:t>
            </w:r>
          </w:p>
        </w:tc>
        <w:tc>
          <w:tcPr>
            <w:tcW w:w="0" w:type="auto"/>
            <w:vMerge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655B" w:rsidRPr="008F2A6C" w:rsidTr="0035548D"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>Работающие по</w:t>
            </w:r>
          </w:p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 xml:space="preserve"> Специальности</w:t>
            </w:r>
          </w:p>
        </w:tc>
        <w:tc>
          <w:tcPr>
            <w:tcW w:w="0" w:type="auto"/>
            <w:tcBorders>
              <w:tr2bl w:val="single" w:sz="4" w:space="0" w:color="auto"/>
            </w:tcBorders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655B" w:rsidRPr="008F2A6C" w:rsidTr="0035548D"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>Неработающие по</w:t>
            </w:r>
          </w:p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 xml:space="preserve"> Специальности</w:t>
            </w:r>
          </w:p>
        </w:tc>
        <w:tc>
          <w:tcPr>
            <w:tcW w:w="0" w:type="auto"/>
            <w:tcBorders>
              <w:tr2bl w:val="single" w:sz="4" w:space="0" w:color="auto"/>
            </w:tcBorders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tcBorders>
              <w:tr2bl w:val="single" w:sz="4" w:space="0" w:color="auto"/>
            </w:tcBorders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655B" w:rsidRPr="008F2A6C" w:rsidTr="0035548D">
        <w:trPr>
          <w:trHeight w:val="71"/>
        </w:trPr>
        <w:tc>
          <w:tcPr>
            <w:tcW w:w="0" w:type="auto"/>
            <w:vAlign w:val="bottom"/>
          </w:tcPr>
          <w:p w:rsidR="0092655B" w:rsidRPr="008F2A6C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8F2A6C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0" w:type="auto"/>
            <w:vAlign w:val="bottom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2655B" w:rsidRPr="008F2A6C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этого используем функцию =СЧЁТЕСЛИ(…)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A5D08">
        <w:rPr>
          <w:rFonts w:ascii="Times New Roman" w:hAnsi="Times New Roman"/>
          <w:b/>
          <w:bCs/>
          <w:sz w:val="28"/>
          <w:szCs w:val="28"/>
        </w:rPr>
        <w:t>Примечание: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2655B" w:rsidRDefault="0092655B" w:rsidP="0092655B">
      <w:pPr>
        <w:pStyle w:val="ab"/>
        <w:numPr>
          <w:ilvl w:val="2"/>
          <w:numId w:val="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Функция =СЧЁТЕСЛ</w:t>
      </w:r>
      <w:proofErr w:type="gramStart"/>
      <w:r>
        <w:rPr>
          <w:rFonts w:ascii="Times New Roman" w:hAnsi="Times New Roman"/>
          <w:bCs/>
          <w:sz w:val="28"/>
          <w:szCs w:val="28"/>
        </w:rPr>
        <w:t>И(</w:t>
      </w:r>
      <w:proofErr w:type="gramEnd"/>
      <w:r>
        <w:rPr>
          <w:rFonts w:ascii="Times New Roman" w:hAnsi="Times New Roman"/>
          <w:bCs/>
          <w:sz w:val="28"/>
          <w:szCs w:val="28"/>
        </w:rPr>
        <w:t>…) не будет считать те значения, напис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ние которых отличается от указанного в ней (например, при оп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чатках или неодинаковых сокращениях. Сумма по строкам и столбцам покажет это несоответствие. </w:t>
      </w:r>
    </w:p>
    <w:p w:rsidR="0092655B" w:rsidRDefault="0092655B" w:rsidP="0092655B">
      <w:pPr>
        <w:pStyle w:val="ab"/>
        <w:numPr>
          <w:ilvl w:val="2"/>
          <w:numId w:val="1"/>
        </w:numPr>
        <w:spacing w:line="240" w:lineRule="auto"/>
        <w:jc w:val="both"/>
      </w:pPr>
      <w:r w:rsidRPr="009A01F6">
        <w:rPr>
          <w:rFonts w:ascii="Times New Roman" w:hAnsi="Times New Roman"/>
          <w:bCs/>
          <w:sz w:val="28"/>
          <w:szCs w:val="28"/>
        </w:rPr>
        <w:t>Т.к. в клетки надо вписывать два значения (эмпирическое и те</w:t>
      </w:r>
      <w:r w:rsidRPr="009A01F6">
        <w:rPr>
          <w:rFonts w:ascii="Times New Roman" w:hAnsi="Times New Roman"/>
          <w:bCs/>
          <w:sz w:val="28"/>
          <w:szCs w:val="28"/>
        </w:rPr>
        <w:t>о</w:t>
      </w:r>
      <w:r w:rsidRPr="009A01F6">
        <w:rPr>
          <w:rFonts w:ascii="Times New Roman" w:hAnsi="Times New Roman"/>
          <w:bCs/>
          <w:sz w:val="28"/>
          <w:szCs w:val="28"/>
        </w:rPr>
        <w:t xml:space="preserve">ретическое), а в </w:t>
      </w:r>
      <w:proofErr w:type="spellStart"/>
      <w:r w:rsidRPr="009A01F6">
        <w:rPr>
          <w:rFonts w:ascii="Times New Roman" w:hAnsi="Times New Roman"/>
          <w:bCs/>
          <w:sz w:val="28"/>
          <w:szCs w:val="28"/>
        </w:rPr>
        <w:t>Excel</w:t>
      </w:r>
      <w:proofErr w:type="spellEnd"/>
      <w:r w:rsidRPr="009A01F6">
        <w:rPr>
          <w:rFonts w:ascii="Times New Roman" w:hAnsi="Times New Roman"/>
          <w:bCs/>
          <w:sz w:val="28"/>
          <w:szCs w:val="28"/>
        </w:rPr>
        <w:t xml:space="preserve"> клетки по диагонали разделить нельзя, то на каждую выборку выделим 2 строки.</w:t>
      </w:r>
    </w:p>
    <w:p w:rsidR="0092655B" w:rsidRDefault="0092655B" w:rsidP="0092655B">
      <w:pPr>
        <w:pStyle w:val="ab"/>
        <w:spacing w:line="240" w:lineRule="auto"/>
      </w:pPr>
    </w:p>
    <w:p w:rsidR="0092655B" w:rsidRDefault="0092655B" w:rsidP="0092655B">
      <w:pPr>
        <w:pStyle w:val="ab"/>
        <w:spacing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5762625" cy="1771650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000" r="11317" b="3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295" o:spid="_x0000_s1027" type="#_x0000_t66" style="position:absolute;margin-left:129.95pt;margin-top:39.7pt;width:1in;height:24.5pt;rotation:-708192fd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"/>
        </w:pict>
      </w:r>
      <w:r>
        <w:rPr>
          <w:noProof/>
          <w:lang w:eastAsia="ru-RU"/>
        </w:rPr>
        <w:pict>
          <v:shape id="Стрелка влево 294" o:spid="_x0000_s1026" type="#_x0000_t66" style="position:absolute;margin-left:340.05pt;margin-top:15.2pt;width:1in;height:24.5pt;rotation:-708192fd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"/>
        </w:pict>
      </w:r>
      <w:r>
        <w:rPr>
          <w:noProof/>
          <w:lang w:eastAsia="ru-RU"/>
        </w:rPr>
        <w:t xml:space="preserve"> </w:t>
      </w:r>
    </w:p>
    <w:p w:rsidR="0092655B" w:rsidRDefault="0092655B" w:rsidP="0092655B">
      <w:pPr>
        <w:pStyle w:val="ab"/>
        <w:spacing w:line="240" w:lineRule="auto"/>
      </w:pPr>
    </w:p>
    <w:p w:rsidR="0092655B" w:rsidRDefault="0092655B" w:rsidP="0092655B">
      <w:pPr>
        <w:pStyle w:val="ab"/>
        <w:spacing w:line="240" w:lineRule="auto"/>
        <w:rPr>
          <w:rFonts w:ascii="Times New Roman" w:hAnsi="Times New Roman"/>
          <w:color w:val="000000"/>
          <w:sz w:val="28"/>
          <w:lang w:eastAsia="ru-RU"/>
        </w:rPr>
      </w:pPr>
      <w:r w:rsidRPr="00890DA9">
        <w:rPr>
          <w:rFonts w:ascii="Times New Roman" w:hAnsi="Times New Roman"/>
          <w:color w:val="000000"/>
          <w:sz w:val="28"/>
          <w:lang w:eastAsia="ru-RU"/>
        </w:rPr>
        <w:lastRenderedPageBreak/>
        <w:t>По</w:t>
      </w:r>
      <w:r>
        <w:rPr>
          <w:rFonts w:ascii="Times New Roman" w:hAnsi="Times New Roman"/>
          <w:color w:val="000000"/>
          <w:sz w:val="28"/>
          <w:lang w:eastAsia="ru-RU"/>
        </w:rPr>
        <w:t xml:space="preserve">лучаем таблицу. Это значения – </w:t>
      </w:r>
      <w:proofErr w:type="gramStart"/>
      <w:r>
        <w:rPr>
          <w:rFonts w:ascii="Times New Roman" w:hAnsi="Times New Roman"/>
          <w:color w:val="000000"/>
          <w:sz w:val="28"/>
          <w:lang w:val="en-US" w:eastAsia="ru-RU"/>
        </w:rPr>
        <w:t>f</w:t>
      </w:r>
      <w:proofErr w:type="spellStart"/>
      <w:proofErr w:type="gramEnd"/>
      <w:r>
        <w:rPr>
          <w:rFonts w:ascii="Times New Roman" w:hAnsi="Times New Roman"/>
          <w:color w:val="000000"/>
          <w:sz w:val="28"/>
          <w:vertAlign w:val="subscript"/>
          <w:lang w:eastAsia="ru-RU"/>
        </w:rPr>
        <w:t>эмп</w:t>
      </w:r>
      <w:proofErr w:type="spellEnd"/>
      <w:r>
        <w:rPr>
          <w:rFonts w:ascii="Times New Roman" w:hAnsi="Times New Roman"/>
          <w:color w:val="000000"/>
          <w:sz w:val="28"/>
          <w:vertAlign w:val="subscript"/>
          <w:lang w:eastAsia="ru-RU"/>
        </w:rPr>
        <w:t>.</w:t>
      </w:r>
      <w:r w:rsidRPr="00A27F0E">
        <w:rPr>
          <w:rFonts w:ascii="Times New Roman" w:hAnsi="Times New Roman"/>
          <w:color w:val="000000"/>
          <w:sz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lang w:eastAsia="ru-RU"/>
        </w:rPr>
        <w:t xml:space="preserve"> распределение частот, соо</w:t>
      </w:r>
      <w:r>
        <w:rPr>
          <w:rFonts w:ascii="Times New Roman" w:hAnsi="Times New Roman"/>
          <w:color w:val="000000"/>
          <w:sz w:val="28"/>
          <w:lang w:eastAsia="ru-RU"/>
        </w:rPr>
        <w:t>т</w:t>
      </w:r>
      <w:r>
        <w:rPr>
          <w:rFonts w:ascii="Times New Roman" w:hAnsi="Times New Roman"/>
          <w:color w:val="000000"/>
          <w:sz w:val="28"/>
          <w:lang w:eastAsia="ru-RU"/>
        </w:rPr>
        <w:t>ветствующее, результатам исследования.</w:t>
      </w:r>
    </w:p>
    <w:p w:rsidR="0092655B" w:rsidRDefault="0092655B" w:rsidP="0092655B">
      <w:pPr>
        <w:pStyle w:val="ab"/>
        <w:spacing w:line="240" w:lineRule="auto"/>
        <w:rPr>
          <w:rFonts w:ascii="Times New Roman" w:hAnsi="Times New Roman"/>
          <w:color w:val="000000"/>
          <w:sz w:val="28"/>
          <w:lang w:eastAsia="ru-RU"/>
        </w:rPr>
      </w:pPr>
    </w:p>
    <w:p w:rsidR="0092655B" w:rsidRDefault="0092655B" w:rsidP="0092655B">
      <w:pPr>
        <w:pStyle w:val="ab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E00977">
        <w:rPr>
          <w:rFonts w:ascii="Times New Roman" w:hAnsi="Times New Roman"/>
          <w:b/>
          <w:color w:val="000000"/>
          <w:sz w:val="28"/>
          <w:lang w:eastAsia="ru-RU"/>
        </w:rPr>
        <w:t>Примечание:</w:t>
      </w:r>
      <w:r>
        <w:rPr>
          <w:rFonts w:ascii="Times New Roman" w:hAnsi="Times New Roman"/>
          <w:color w:val="000000"/>
          <w:sz w:val="28"/>
          <w:lang w:eastAsia="ru-RU"/>
        </w:rPr>
        <w:t xml:space="preserve">   Так как в столбцы таблицы надо вписывать значения 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</w:rPr>
        <w:t>, т</w:t>
      </w:r>
      <w:r>
        <w:rPr>
          <w:rFonts w:ascii="Times New Roman" w:hAnsi="Times New Roman"/>
          <w:color w:val="000000"/>
          <w:sz w:val="28"/>
          <w:lang w:eastAsia="ru-RU"/>
        </w:rPr>
        <w:t xml:space="preserve">о </w:t>
      </w:r>
      <w:r w:rsidRPr="00E00977">
        <w:rPr>
          <w:rFonts w:ascii="Times New Roman" w:hAnsi="Times New Roman"/>
          <w:color w:val="000000"/>
          <w:sz w:val="28"/>
          <w:lang w:eastAsia="ru-RU"/>
        </w:rPr>
        <w:t>для вычисления суммы</w:t>
      </w:r>
      <w:r w:rsidRPr="00E00977">
        <w:rPr>
          <w:rFonts w:ascii="Times New Roman" w:hAnsi="Times New Roman"/>
          <w:b/>
          <w:color w:val="000000"/>
          <w:sz w:val="28"/>
          <w:lang w:eastAsia="ru-RU"/>
        </w:rPr>
        <w:t xml:space="preserve"> В СТОЛБЦЕ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E00977">
        <w:rPr>
          <w:rFonts w:ascii="Times New Roman" w:hAnsi="Times New Roman"/>
          <w:color w:val="000000"/>
          <w:sz w:val="28"/>
          <w:lang w:eastAsia="ru-RU"/>
        </w:rPr>
        <w:t>не следует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использовать формулу =СУМ</w:t>
      </w:r>
      <w:proofErr w:type="gramStart"/>
      <w:r>
        <w:rPr>
          <w:rFonts w:ascii="Times New Roman" w:hAnsi="Times New Roman"/>
          <w:color w:val="000000"/>
          <w:sz w:val="28"/>
          <w:lang w:eastAsia="ru-RU"/>
        </w:rPr>
        <w:t>М(</w:t>
      </w:r>
      <w:proofErr w:type="gramEnd"/>
      <w:r>
        <w:rPr>
          <w:rFonts w:ascii="Times New Roman" w:hAnsi="Times New Roman"/>
          <w:color w:val="000000"/>
          <w:sz w:val="28"/>
          <w:lang w:eastAsia="ru-RU"/>
        </w:rPr>
        <w:t xml:space="preserve">…), </w:t>
      </w:r>
      <w:r w:rsidRPr="00E00977">
        <w:rPr>
          <w:rFonts w:ascii="Times New Roman" w:hAnsi="Times New Roman"/>
          <w:b/>
          <w:color w:val="000000"/>
          <w:sz w:val="28"/>
          <w:lang w:eastAsia="ru-RU"/>
        </w:rPr>
        <w:t>НАДО СКЛАДЫВАТЬ ПО КЛЕТКАМ</w:t>
      </w:r>
      <w:r w:rsidRPr="00E00977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=</w:t>
      </w:r>
      <w:r w:rsidRPr="00E00977">
        <w:rPr>
          <w:rFonts w:ascii="Times New Roman" w:hAnsi="Times New Roman"/>
          <w:b/>
          <w:color w:val="000000"/>
          <w:sz w:val="28"/>
          <w:lang w:eastAsia="ru-RU"/>
        </w:rPr>
        <w:t>М3+М5</w:t>
      </w:r>
      <w:r>
        <w:rPr>
          <w:rFonts w:ascii="Times New Roman" w:hAnsi="Times New Roman"/>
          <w:color w:val="000000"/>
          <w:sz w:val="28"/>
          <w:lang w:eastAsia="ru-RU"/>
        </w:rPr>
        <w:t xml:space="preserve">. </w:t>
      </w:r>
    </w:p>
    <w:p w:rsidR="0092655B" w:rsidRPr="00E00977" w:rsidRDefault="0092655B" w:rsidP="0092655B">
      <w:pPr>
        <w:pStyle w:val="ab"/>
        <w:spacing w:line="240" w:lineRule="auto"/>
        <w:ind w:left="0"/>
        <w:rPr>
          <w:rFonts w:ascii="Times New Roman" w:hAnsi="Times New Roman"/>
          <w:color w:val="000000"/>
          <w:sz w:val="28"/>
          <w:lang w:eastAsia="ru-RU"/>
        </w:rPr>
      </w:pPr>
    </w:p>
    <w:tbl>
      <w:tblPr>
        <w:tblW w:w="8140" w:type="dxa"/>
        <w:tblInd w:w="93" w:type="dxa"/>
        <w:tblLook w:val="00A0"/>
      </w:tblPr>
      <w:tblGrid>
        <w:gridCol w:w="2567"/>
        <w:gridCol w:w="773"/>
        <w:gridCol w:w="960"/>
        <w:gridCol w:w="960"/>
        <w:gridCol w:w="960"/>
        <w:gridCol w:w="960"/>
        <w:gridCol w:w="960"/>
      </w:tblGrid>
      <w:tr w:rsidR="0092655B" w:rsidRPr="008F2A6C" w:rsidTr="0035548D">
        <w:trPr>
          <w:trHeight w:val="1601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890DA9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Выборки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0D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сотруд-во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0D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компромисс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0D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приспос-ние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0D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избегание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90D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соперн-во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2655B" w:rsidRPr="00890DA9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oval id="Овал 291" o:spid="_x0000_s1031" style="position:absolute;left:0;text-align:left;margin-left:121.5pt;margin-top:14.9pt;width:36.75pt;height:28.4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" filled="f" strokeweight="1.5pt"/>
              </w:pict>
            </w: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Работающие по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A32316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32316">
              <w:rPr>
                <w:color w:val="000000"/>
                <w:sz w:val="28"/>
                <w:szCs w:val="28"/>
                <w:highlight w:val="yellow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A32316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32316">
              <w:rPr>
                <w:color w:val="000000"/>
                <w:sz w:val="28"/>
                <w:szCs w:val="28"/>
                <w:highlight w:val="yellow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A32316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32316">
              <w:rPr>
                <w:color w:val="000000"/>
                <w:sz w:val="28"/>
                <w:szCs w:val="28"/>
                <w:highlight w:val="yellow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A32316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32316">
              <w:rPr>
                <w:color w:val="000000"/>
                <w:sz w:val="28"/>
                <w:szCs w:val="28"/>
                <w:highlight w:val="yellow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A32316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32316">
              <w:rPr>
                <w:color w:val="000000"/>
                <w:sz w:val="28"/>
                <w:szCs w:val="28"/>
                <w:highlight w:val="yellow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292" o:spid="_x0000_s1028" type="#_x0000_t48" style="position:absolute;left:0;text-align:left;margin-left:60.55pt;margin-top:13.25pt;width:55.35pt;height:4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" adj="-7902,11655,-5112,,-2341">
                  <v:textbox>
                    <w:txbxContent>
                      <w:p w:rsidR="0092655B" w:rsidRPr="00A32316" w:rsidRDefault="0092655B" w:rsidP="0092655B">
                        <w:pPr>
                          <w:jc w:val="center"/>
                          <w:rPr>
                            <w:sz w:val="28"/>
                          </w:rPr>
                        </w:pPr>
                        <w:r w:rsidRPr="00A32316">
                          <w:rPr>
                            <w:sz w:val="28"/>
                          </w:rPr>
                          <w:t>Сумма</w:t>
                        </w:r>
                        <w:r>
                          <w:t xml:space="preserve"> </w:t>
                        </w:r>
                        <w:r w:rsidRPr="00A32316">
                          <w:rPr>
                            <w:sz w:val="28"/>
                          </w:rPr>
                          <w:t>строки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Pr="00890DA9">
              <w:rPr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92655B" w:rsidRPr="008F2A6C" w:rsidTr="0035548D">
        <w:trPr>
          <w:trHeight w:val="3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специальности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A27F0E" w:rsidRDefault="0092655B" w:rsidP="0035548D">
            <w:pPr>
              <w:spacing w:after="0" w:line="240" w:lineRule="auto"/>
              <w:rPr>
                <w:color w:val="000000"/>
                <w:lang w:val="en-US"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  <w:r w:rsidRPr="00A27F0E">
              <w:rPr>
                <w:color w:val="000000"/>
                <w:sz w:val="28"/>
                <w:lang w:val="en-US" w:eastAsia="ru-RU"/>
              </w:rPr>
              <w:t>f</w:t>
            </w:r>
            <w:r w:rsidRPr="00A27F0E">
              <w:rPr>
                <w:color w:val="000000"/>
                <w:sz w:val="28"/>
                <w:vertAlign w:val="subscript"/>
                <w:lang w:val="en-US" w:eastAsia="ru-RU"/>
              </w:rPr>
              <w:t>0</w:t>
            </w:r>
            <w:r>
              <w:rPr>
                <w:color w:val="000000"/>
                <w:sz w:val="28"/>
                <w:vertAlign w:val="subscript"/>
                <w:lang w:val="en-US"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oval id="Овал 293" o:spid="_x0000_s1034" style="position:absolute;margin-left:11.4pt;margin-top:18.8pt;width:36.75pt;height:28.4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" filled="f" strokeweight="1.5pt"/>
              </w:pict>
            </w:r>
            <w:r w:rsidRPr="00890DA9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2655B" w:rsidRPr="00890DA9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Неработающие по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92655B" w:rsidRPr="008F2A6C" w:rsidTr="0035548D">
        <w:trPr>
          <w:trHeight w:val="3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2655B" w:rsidRPr="00890DA9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специальности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oval id="Овал 290" o:spid="_x0000_s1033" style="position:absolute;margin-left:-2.4pt;margin-top:15.3pt;width:36.75pt;height:28.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" filled="f" strokeweight="1.5pt"/>
              </w:pict>
            </w: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890DA9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oval id="Овал 289" o:spid="_x0000_s1032" style="position:absolute;margin-left:1.6pt;margin-top:14.9pt;width:36.75pt;height:28.4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" filled="f" strokeweight="1.5pt"/>
              </w:pict>
            </w:r>
            <w:r w:rsidRPr="00890DA9">
              <w:rPr>
                <w:color w:val="000000"/>
                <w:lang w:eastAsia="ru-RU"/>
              </w:rPr>
              <w:t> 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890DA9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shape id="Выноска 2 30" o:spid="_x0000_s1029" type="#_x0000_t48" style="position:absolute;left:0;text-align:left;margin-left:22.05pt;margin-top:15.7pt;width:1in;height:4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" adj="-7830,135,-5910">
                  <v:textbox>
                    <w:txbxContent>
                      <w:p w:rsidR="0092655B" w:rsidRPr="00A32316" w:rsidRDefault="0092655B" w:rsidP="0092655B">
                        <w:pPr>
                          <w:jc w:val="center"/>
                          <w:rPr>
                            <w:sz w:val="28"/>
                          </w:rPr>
                        </w:pPr>
                        <w:r w:rsidRPr="00A32316">
                          <w:rPr>
                            <w:sz w:val="28"/>
                          </w:rPr>
                          <w:t>Сумма столбца</w:t>
                        </w:r>
                      </w:p>
                    </w:txbxContent>
                  </v:textbox>
                </v:shape>
              </w:pict>
            </w:r>
            <w:r w:rsidRPr="00890DA9"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90DA9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890DA9" w:rsidRDefault="0092655B" w:rsidP="0035548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15556E">
              <w:rPr>
                <w:noProof/>
                <w:lang w:eastAsia="ru-RU"/>
              </w:rPr>
              <w:pict>
                <v:shape id="Выноска 2 288" o:spid="_x0000_s1030" type="#_x0000_t48" style="position:absolute;left:0;text-align:left;margin-left:6.3pt;margin-top:13.45pt;width:25.45pt;height:26.6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" adj="40823,-365,30554,7295,26692,7295">
                  <v:textbox>
                    <w:txbxContent>
                      <w:p w:rsidR="0092655B" w:rsidRPr="00A32316" w:rsidRDefault="0092655B" w:rsidP="0092655B">
                        <w:pPr>
                          <w:rPr>
                            <w:rFonts w:ascii="Times New Roman" w:hAnsi="Times New Roman"/>
                            <w:i/>
                            <w:sz w:val="32"/>
                            <w:lang w:val="en-US"/>
                          </w:rPr>
                        </w:pPr>
                        <w:proofErr w:type="gramStart"/>
                        <w:r w:rsidRPr="00A32316">
                          <w:rPr>
                            <w:rFonts w:ascii="Times New Roman" w:hAnsi="Times New Roman"/>
                            <w:i/>
                            <w:sz w:val="32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  <o:callout v:ext="edit" minusx="t"/>
                </v:shape>
              </w:pict>
            </w:r>
            <w:r w:rsidRPr="00890DA9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A27F0E" w:rsidRDefault="0092655B" w:rsidP="0035548D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7F0E">
              <w:rPr>
                <w:color w:val="000000"/>
                <w:sz w:val="28"/>
                <w:lang w:val="en-US" w:eastAsia="ru-RU"/>
              </w:rPr>
              <w:t>60</w:t>
            </w:r>
          </w:p>
        </w:tc>
      </w:tr>
    </w:tbl>
    <w:p w:rsidR="0092655B" w:rsidRDefault="0092655B" w:rsidP="0092655B">
      <w:pPr>
        <w:pStyle w:val="ab"/>
        <w:spacing w:line="240" w:lineRule="auto"/>
      </w:pPr>
    </w:p>
    <w:p w:rsidR="0092655B" w:rsidRDefault="0092655B" w:rsidP="0092655B">
      <w:pPr>
        <w:pStyle w:val="ab"/>
        <w:spacing w:line="240" w:lineRule="auto"/>
      </w:pPr>
    </w:p>
    <w:p w:rsidR="0092655B" w:rsidRPr="00BD7467" w:rsidRDefault="0092655B" w:rsidP="0092655B">
      <w:pPr>
        <w:pStyle w:val="ab"/>
        <w:spacing w:line="240" w:lineRule="auto"/>
      </w:pP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нижнюю строчку вписываем значения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/>
          <w:sz w:val="28"/>
          <w:szCs w:val="28"/>
        </w:rPr>
        <w:t>– частоты, соответству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щие нулевой гипотезе, которые вычисляются по формуле. 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241" cy="9363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0175" t="38730" r="20408" b="33261"/>
                    <a:stretch/>
                  </pic:blipFill>
                  <pic:spPr bwMode="auto">
                    <a:xfrm>
                      <a:off x="0" y="0"/>
                      <a:ext cx="3529610" cy="93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Получаем таблицу</w:t>
      </w:r>
    </w:p>
    <w:p w:rsidR="0092655B" w:rsidRPr="006A4B1B" w:rsidRDefault="0092655B" w:rsidP="0092655B">
      <w:pPr>
        <w:pStyle w:val="ab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4B1B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6A4B1B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8140" w:type="dxa"/>
        <w:tblInd w:w="93" w:type="dxa"/>
        <w:tblLook w:val="00A0"/>
      </w:tblPr>
      <w:tblGrid>
        <w:gridCol w:w="2567"/>
        <w:gridCol w:w="773"/>
        <w:gridCol w:w="960"/>
        <w:gridCol w:w="960"/>
        <w:gridCol w:w="960"/>
        <w:gridCol w:w="960"/>
        <w:gridCol w:w="960"/>
      </w:tblGrid>
      <w:tr w:rsidR="0092655B" w:rsidRPr="008F2A6C" w:rsidTr="0035548D">
        <w:trPr>
          <w:trHeight w:val="204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C21784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Выборки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сотруд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ничест</w:t>
            </w: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компромисс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приспос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обле</w:t>
            </w: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избегание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соперн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ничест</w:t>
            </w:r>
            <w:r w:rsidRPr="00C217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2655B" w:rsidRPr="00C21784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Работающие по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</w:tr>
      <w:tr w:rsidR="0092655B" w:rsidRPr="008F2A6C" w:rsidTr="0035548D">
        <w:trPr>
          <w:trHeight w:val="3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специальности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12,65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92655B" w:rsidRPr="00C21784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Неработающие по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92655B" w:rsidRPr="008F2A6C" w:rsidTr="0035548D">
        <w:trPr>
          <w:trHeight w:val="3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2655B" w:rsidRPr="00C21784" w:rsidRDefault="0092655B" w:rsidP="003554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специальности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10,35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3,15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rPr>
                <w:color w:val="000000"/>
                <w:lang w:eastAsia="ru-RU"/>
              </w:rPr>
            </w:pPr>
            <w:r w:rsidRPr="00C21784">
              <w:rPr>
                <w:color w:val="000000"/>
                <w:lang w:eastAsia="ru-RU"/>
              </w:rPr>
              <w:t> </w:t>
            </w:r>
          </w:p>
        </w:tc>
      </w:tr>
      <w:tr w:rsidR="0092655B" w:rsidRPr="008F2A6C" w:rsidTr="0035548D">
        <w:trPr>
          <w:trHeight w:val="37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5B" w:rsidRPr="00C2178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55B" w:rsidRPr="00C21784" w:rsidRDefault="0092655B" w:rsidP="0035548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78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Вычисляем 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по формуле</w:t>
      </w:r>
    </w:p>
    <w:p w:rsidR="0092655B" w:rsidRDefault="0092655B" w:rsidP="0092655B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466" cy="880281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4831" t="30266" r="48265" b="43354"/>
                    <a:stretch/>
                  </pic:blipFill>
                  <pic:spPr bwMode="auto">
                    <a:xfrm>
                      <a:off x="0" y="0"/>
                      <a:ext cx="2192259" cy="88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55B" w:rsidRDefault="0092655B" w:rsidP="0092655B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под таблицей вычислим слагаемые этой суммы</w:t>
      </w:r>
      <w:r w:rsidRPr="00D435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значение суммы</w:t>
      </w:r>
    </w:p>
    <w:p w:rsidR="0092655B" w:rsidRDefault="0092655B" w:rsidP="0092655B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5556E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6" o:spid="_x0000_s1038" type="#_x0000_t13" style="position:absolute;left:0;text-align:left;margin-left:183.65pt;margin-top:143.45pt;width:52.85pt;height:20.7pt;rotation:18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" fillcolor="white [3212]" strokeweight="1.5pt"/>
        </w:pict>
      </w:r>
      <w:r w:rsidRPr="0015556E">
        <w:rPr>
          <w:noProof/>
          <w:lang w:eastAsia="ru-RU"/>
        </w:rPr>
        <w:pict>
          <v:shape id="_x0000_s1039" type="#_x0000_t13" style="position:absolute;left:0;text-align:left;margin-left:183.65pt;margin-top:118.25pt;width:52.85pt;height:20.7pt;rotation:18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" fillcolor="white [3212]" strokeweight="1.5pt"/>
        </w:pict>
      </w:r>
      <w:r w:rsidRPr="0015556E">
        <w:rPr>
          <w:noProof/>
          <w:lang w:eastAsia="ru-RU"/>
        </w:rPr>
        <w:pict>
          <v:shape id="Стрелка вправо 25" o:spid="_x0000_s1036" type="#_x0000_t13" style="position:absolute;left:0;text-align:left;margin-left:98.25pt;margin-top:211.1pt;width:52.85pt;height:20.7pt;rotation:-1585316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" filled="f" strokeweight="1.5pt"/>
        </w:pict>
      </w:r>
      <w:r w:rsidRPr="0015556E">
        <w:rPr>
          <w:noProof/>
          <w:lang w:eastAsia="ru-RU"/>
        </w:rPr>
        <w:pict>
          <v:shape id="Стрелка вправо 27" o:spid="_x0000_s1035" type="#_x0000_t13" style="position:absolute;left:0;text-align:left;margin-left:110.25pt;margin-top:24.5pt;width:52.85pt;height:20.7pt;rotation:-1585316fd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" filled="f" strokeweight="1.5pt"/>
        </w:pict>
      </w:r>
      <w:r>
        <w:rPr>
          <w:noProof/>
          <w:lang w:eastAsia="ru-RU"/>
        </w:rPr>
        <w:drawing>
          <wp:inline distT="0" distB="0" distL="0" distR="0">
            <wp:extent cx="4316960" cy="3133725"/>
            <wp:effectExtent l="0" t="0" r="0" b="0"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3" t="15451" r="53290" b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6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5B" w:rsidRDefault="0092655B" w:rsidP="0092655B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15556E">
        <w:rPr>
          <w:noProof/>
          <w:lang w:eastAsia="ru-RU"/>
        </w:rPr>
        <w:pict>
          <v:shape id="Стрелка вправо 24" o:spid="_x0000_s1037" type="#_x0000_t13" style="position:absolute;left:0;text-align:left;margin-left:232pt;margin-top:24.85pt;width:52.85pt;height:20.7pt;rotation:-9746588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" filled="f" strokeweight="1.5pt"/>
        </w:pict>
      </w:r>
      <w:r>
        <w:rPr>
          <w:noProof/>
          <w:lang w:eastAsia="ru-RU"/>
        </w:rPr>
        <w:drawing>
          <wp:inline distT="0" distB="0" distL="0" distR="0">
            <wp:extent cx="3598793" cy="428625"/>
            <wp:effectExtent l="0" t="0" r="0" b="0"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934" t="40710" r="53290" b="51016"/>
                    <a:stretch/>
                  </pic:blipFill>
                  <pic:spPr bwMode="auto">
                    <a:xfrm>
                      <a:off x="0" y="0"/>
                      <a:ext cx="3598793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55B" w:rsidRDefault="0092655B" w:rsidP="0092655B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Получили 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= 10,28</w:t>
      </w: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число степеней свободы </w:t>
      </w:r>
      <m:oMath>
        <m:r>
          <w:rPr>
            <w:rFonts w:ascii="Cambria Math" w:hAnsi="Cambria Math"/>
            <w:sz w:val="28"/>
            <w:szCs w:val="28"/>
          </w:rPr>
          <m:t>ν=(k-1)∙(l-1)</m:t>
        </m:r>
      </m:oMath>
      <w:r>
        <w:rPr>
          <w:rFonts w:ascii="Times New Roman" w:hAnsi="Times New Roman"/>
          <w:sz w:val="28"/>
          <w:szCs w:val="28"/>
        </w:rPr>
        <w:t xml:space="preserve"> , где</w:t>
      </w:r>
    </w:p>
    <w:p w:rsidR="0092655B" w:rsidRPr="00E64389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64389">
        <w:rPr>
          <w:rFonts w:ascii="Times New Roman" w:hAnsi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число</w:t>
      </w:r>
      <w:proofErr w:type="gramEnd"/>
      <w:r>
        <w:rPr>
          <w:rFonts w:ascii="Times New Roman" w:hAnsi="Times New Roman"/>
          <w:sz w:val="28"/>
          <w:szCs w:val="28"/>
        </w:rPr>
        <w:t xml:space="preserve"> столбцов,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64389">
        <w:rPr>
          <w:rFonts w:ascii="Times New Roman" w:hAnsi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/>
          <w:i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число</w:t>
      </w:r>
      <w:proofErr w:type="gramEnd"/>
      <w:r>
        <w:rPr>
          <w:rFonts w:ascii="Times New Roman" w:hAnsi="Times New Roman"/>
          <w:sz w:val="28"/>
          <w:szCs w:val="28"/>
        </w:rPr>
        <w:t xml:space="preserve"> строк в таблице распределения частот (п.3)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6438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нашей таблице 2 строки (2 выборки) и 5 столбцов  (5 вариантов стратегии поведения в конфликте). </w:t>
      </w:r>
    </w:p>
    <w:p w:rsidR="0092655B" w:rsidRPr="00E64389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т.е.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ν=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2-1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5-1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=4</m:t>
        </m:r>
      </m:oMath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Выписываем из таблицы  </w:t>
      </w:r>
      <w:r w:rsidRPr="00187FC1">
        <w:rPr>
          <w:rFonts w:ascii="Times New Roman" w:hAnsi="Times New Roman"/>
          <w:sz w:val="28"/>
          <w:szCs w:val="28"/>
        </w:rPr>
        <w:t>критические значения критерия</w:t>
      </w:r>
    </w:p>
    <w:p w:rsidR="0092655B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2655B" w:rsidRPr="007C0247" w:rsidRDefault="0092655B" w:rsidP="0092655B">
      <w:pPr>
        <w:pStyle w:val="ab"/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0" w:name="_Toc94188430"/>
      <w:bookmarkStart w:id="1" w:name="_Toc401853084"/>
      <w:bookmarkStart w:id="2" w:name="_Toc401853248"/>
      <w:bookmarkStart w:id="3" w:name="_Toc417297285"/>
      <w:bookmarkStart w:id="4" w:name="_Toc418675485"/>
      <w:r w:rsidRPr="009A7B01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9A7B0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C0247">
        <w:rPr>
          <w:rFonts w:ascii="Times New Roman" w:hAnsi="Times New Roman"/>
          <w:bCs/>
          <w:sz w:val="28"/>
          <w:szCs w:val="28"/>
        </w:rPr>
        <w:t xml:space="preserve">Таблица критических значений критерия </w:t>
      </w:r>
      <w:r w:rsidRPr="007C0247">
        <w:rPr>
          <w:rFonts w:ascii="Times New Roman" w:hAnsi="Times New Roman"/>
          <w:bCs/>
          <w:sz w:val="28"/>
          <w:szCs w:val="28"/>
        </w:rPr>
        <w:sym w:font="Symbol" w:char="F063"/>
      </w:r>
      <w:r w:rsidRPr="007C0247">
        <w:rPr>
          <w:rFonts w:ascii="Times New Roman" w:hAnsi="Times New Roman"/>
          <w:bCs/>
          <w:sz w:val="28"/>
          <w:szCs w:val="28"/>
        </w:rPr>
        <w:t>2 Пирсона</w:t>
      </w:r>
      <w:bookmarkEnd w:id="0"/>
      <w:bookmarkEnd w:id="1"/>
      <w:bookmarkEnd w:id="2"/>
      <w:bookmarkEnd w:id="3"/>
      <w:bookmarkEnd w:id="4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19"/>
        <w:gridCol w:w="2693"/>
        <w:gridCol w:w="1418"/>
      </w:tblGrid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pacing w:val="-20"/>
                <w:sz w:val="28"/>
              </w:rPr>
              <w:t>Число степеней свободы</w:t>
            </w:r>
            <w:r w:rsidRPr="008F2A6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0,05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0,01</w:t>
            </w:r>
          </w:p>
        </w:tc>
      </w:tr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3,841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6,635</w:t>
            </w:r>
          </w:p>
        </w:tc>
      </w:tr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5,991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9,210</w:t>
            </w:r>
          </w:p>
        </w:tc>
      </w:tr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7,813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11,341</w:t>
            </w:r>
          </w:p>
        </w:tc>
      </w:tr>
      <w:tr w:rsidR="0092655B" w:rsidRPr="008F2A6C" w:rsidTr="0035548D">
        <w:tc>
          <w:tcPr>
            <w:tcW w:w="4219" w:type="dxa"/>
            <w:shd w:val="clear" w:color="auto" w:fill="D9D9D9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F2A6C">
              <w:rPr>
                <w:rFonts w:ascii="Times New Roman" w:hAnsi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2693" w:type="dxa"/>
            <w:shd w:val="clear" w:color="auto" w:fill="D9D9D9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F2A6C">
              <w:rPr>
                <w:rFonts w:ascii="Times New Roman" w:hAnsi="Times New Roman"/>
                <w:b/>
                <w:sz w:val="28"/>
              </w:rPr>
              <w:t>9,488</w:t>
            </w:r>
          </w:p>
        </w:tc>
        <w:tc>
          <w:tcPr>
            <w:tcW w:w="1418" w:type="dxa"/>
            <w:shd w:val="clear" w:color="auto" w:fill="D9D9D9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F2A6C">
              <w:rPr>
                <w:rFonts w:ascii="Times New Roman" w:hAnsi="Times New Roman"/>
                <w:b/>
                <w:sz w:val="28"/>
              </w:rPr>
              <w:t>13,277</w:t>
            </w:r>
          </w:p>
        </w:tc>
      </w:tr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11,070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15,086</w:t>
            </w:r>
          </w:p>
        </w:tc>
      </w:tr>
      <w:tr w:rsidR="0092655B" w:rsidRPr="008F2A6C" w:rsidTr="0035548D">
        <w:tc>
          <w:tcPr>
            <w:tcW w:w="4219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93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12,592</w:t>
            </w:r>
          </w:p>
        </w:tc>
        <w:tc>
          <w:tcPr>
            <w:tcW w:w="1418" w:type="dxa"/>
          </w:tcPr>
          <w:p w:rsidR="0092655B" w:rsidRPr="008F2A6C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F2A6C">
              <w:rPr>
                <w:rFonts w:ascii="Times New Roman" w:hAnsi="Times New Roman"/>
                <w:sz w:val="28"/>
              </w:rPr>
              <w:t>16,812</w:t>
            </w:r>
          </w:p>
        </w:tc>
      </w:tr>
    </w:tbl>
    <w:p w:rsidR="0092655B" w:rsidRDefault="0092655B" w:rsidP="0092655B">
      <w:pPr>
        <w:pStyle w:val="ab"/>
        <w:spacing w:line="240" w:lineRule="auto"/>
        <w:jc w:val="both"/>
      </w:pPr>
      <w:r>
        <w:t xml:space="preserve"> </w:t>
      </w:r>
    </w:p>
    <w:p w:rsidR="0092655B" w:rsidRDefault="0092655B" w:rsidP="0092655B">
      <w:pPr>
        <w:pStyle w:val="ab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4B1B">
        <w:rPr>
          <w:rFonts w:ascii="Times New Roman" w:hAnsi="Times New Roman"/>
          <w:sz w:val="28"/>
          <w:szCs w:val="28"/>
        </w:rPr>
        <w:t>Эмпирическое значение критерия больше критического,</w:t>
      </w:r>
      <w:r w:rsidRPr="007C0247">
        <w:rPr>
          <w:rFonts w:ascii="Times New Roman" w:hAnsi="Times New Roman"/>
          <w:sz w:val="28"/>
          <w:szCs w:val="28"/>
        </w:rPr>
        <w:t xml:space="preserve"> значит, ве</w:t>
      </w:r>
      <w:r w:rsidRPr="007C0247">
        <w:rPr>
          <w:rFonts w:ascii="Times New Roman" w:hAnsi="Times New Roman"/>
          <w:sz w:val="28"/>
          <w:szCs w:val="28"/>
        </w:rPr>
        <w:t>р</w:t>
      </w:r>
      <w:r w:rsidRPr="007C0247">
        <w:rPr>
          <w:rFonts w:ascii="Times New Roman" w:hAnsi="Times New Roman"/>
          <w:sz w:val="28"/>
          <w:szCs w:val="28"/>
        </w:rPr>
        <w:t>на альтернативная гипотеза. Распределение частот стратегии повед</w:t>
      </w:r>
      <w:r w:rsidRPr="007C0247">
        <w:rPr>
          <w:rFonts w:ascii="Times New Roman" w:hAnsi="Times New Roman"/>
          <w:sz w:val="28"/>
          <w:szCs w:val="28"/>
        </w:rPr>
        <w:t>е</w:t>
      </w:r>
      <w:r w:rsidRPr="007C0247">
        <w:rPr>
          <w:rFonts w:ascii="Times New Roman" w:hAnsi="Times New Roman"/>
          <w:sz w:val="28"/>
          <w:szCs w:val="28"/>
        </w:rPr>
        <w:t>ния в конфликте у работающих и неработающих по специальности выпускников значимо различаются (</w:t>
      </w:r>
      <w:r w:rsidRPr="007C0247">
        <w:rPr>
          <w:rFonts w:ascii="Symbol" w:hAnsi="Symbol"/>
          <w:sz w:val="32"/>
          <w:szCs w:val="32"/>
          <w:lang w:val="en-US"/>
        </w:rPr>
        <w:t></w:t>
      </w:r>
      <w:r w:rsidRPr="007C0247">
        <w:rPr>
          <w:rFonts w:ascii="Times New Roman" w:hAnsi="Times New Roman"/>
          <w:sz w:val="32"/>
          <w:szCs w:val="32"/>
          <w:vertAlign w:val="superscript"/>
        </w:rPr>
        <w:t>2</w:t>
      </w:r>
      <w:r w:rsidRPr="007C0247">
        <w:rPr>
          <w:rFonts w:ascii="Times New Roman" w:hAnsi="Times New Roman"/>
          <w:sz w:val="32"/>
          <w:szCs w:val="32"/>
        </w:rPr>
        <w:t xml:space="preserve"> </w:t>
      </w:r>
      <w:r w:rsidRPr="007C0247">
        <w:rPr>
          <w:rFonts w:ascii="Times New Roman" w:hAnsi="Times New Roman"/>
          <w:sz w:val="28"/>
          <w:szCs w:val="28"/>
        </w:rPr>
        <w:t>= 10,28, уровень значимости 0,05)</w:t>
      </w:r>
    </w:p>
    <w:p w:rsidR="0092655B" w:rsidRPr="0092655B" w:rsidRDefault="0092655B" w:rsidP="0092655B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2655B">
        <w:rPr>
          <w:rFonts w:ascii="Times New Roman" w:hAnsi="Times New Roman"/>
          <w:b/>
          <w:sz w:val="28"/>
          <w:szCs w:val="28"/>
        </w:rPr>
        <w:t>Представление результатов статистических расчетов в диссертации при измерениях, выполненных в номинальных шкале.</w:t>
      </w:r>
      <w:proofErr w:type="gramEnd"/>
    </w:p>
    <w:p w:rsidR="0092655B" w:rsidRDefault="0092655B" w:rsidP="0092655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представлении результатов исследования в диссертации необх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димо указать критерий, использованный для определения различий, его значение и уровень значимости, привести основные показатели, указ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вающие на наличие различий в виде таблицы или рисунка (диаграммы).   </w:t>
      </w:r>
    </w:p>
    <w:p w:rsidR="0092655B" w:rsidRDefault="0092655B" w:rsidP="0092655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626CD"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 xml:space="preserve">номинальных измерениях можно сравнивать  распределение частот с использованием критерия 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</w:rPr>
        <w:t>Пирсона (2 и более выборок) или частоту встречаемости определенного результата в разных выборках кр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терия </w:t>
      </w:r>
      <w:r w:rsidRPr="00D631FB">
        <w:rPr>
          <w:rFonts w:ascii="Times New Roman" w:hAnsi="Times New Roman"/>
          <w:sz w:val="28"/>
        </w:rPr>
        <w:t xml:space="preserve"> </w:t>
      </w:r>
      <w:r w:rsidRPr="003C1CF0">
        <w:rPr>
          <w:rFonts w:ascii="Symbol" w:hAnsi="Symbol"/>
          <w:sz w:val="32"/>
          <w:szCs w:val="32"/>
          <w:lang w:val="en-US"/>
        </w:rPr>
        <w:t></w:t>
      </w:r>
      <w:r w:rsidRPr="00D631FB">
        <w:rPr>
          <w:rFonts w:ascii="Times New Roman" w:hAnsi="Times New Roman"/>
          <w:sz w:val="28"/>
        </w:rPr>
        <w:t>* - угловое преобразование  Фишера</w:t>
      </w:r>
      <w:r>
        <w:rPr>
          <w:rFonts w:ascii="Times New Roman" w:hAnsi="Times New Roman"/>
          <w:sz w:val="28"/>
        </w:rPr>
        <w:t xml:space="preserve"> (2 выборки). </w:t>
      </w:r>
    </w:p>
    <w:p w:rsidR="0092655B" w:rsidRDefault="0092655B" w:rsidP="0092655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Нужно иметь в виду, что частотные  характеристики в статистике считаются самыми нестабильными, поэтому для утверждения существов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ния значимых различий общий объем должен быть выборки более 50 чел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век. При использовании методик с большим количеством классов выборка должна быть достаточной для того, чтобы в каждый класс попало не менее 10-15 человек. </w:t>
      </w:r>
    </w:p>
    <w:p w:rsidR="0092655B" w:rsidRDefault="0092655B" w:rsidP="0092655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92655B" w:rsidRDefault="0092655B" w:rsidP="0092655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2622C">
        <w:rPr>
          <w:rFonts w:ascii="Times New Roman" w:hAnsi="Times New Roman"/>
          <w:b/>
          <w:sz w:val="28"/>
        </w:rPr>
        <w:t>Пример</w:t>
      </w:r>
      <w:proofErr w:type="gramStart"/>
      <w:r>
        <w:rPr>
          <w:rFonts w:ascii="Times New Roman" w:hAnsi="Times New Roman"/>
          <w:b/>
          <w:sz w:val="28"/>
        </w:rPr>
        <w:t xml:space="preserve"> .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 w:rsidRPr="00655422">
        <w:rPr>
          <w:rFonts w:ascii="Times New Roman" w:hAnsi="Times New Roman"/>
          <w:i/>
          <w:sz w:val="28"/>
          <w:szCs w:val="28"/>
        </w:rPr>
        <w:t xml:space="preserve">Выборка исследования – 87 женщин. </w:t>
      </w:r>
      <w:proofErr w:type="gramStart"/>
      <w:r w:rsidRPr="00655422">
        <w:rPr>
          <w:rFonts w:ascii="Times New Roman" w:hAnsi="Times New Roman"/>
          <w:i/>
          <w:sz w:val="28"/>
          <w:szCs w:val="28"/>
        </w:rPr>
        <w:t xml:space="preserve">Среди которых: женщины, живущие с ВИЧ-инфекцией – 38 человек; матери-одиночки – 29 человек;  женщины, воспитывающие ребенка-инвалида – 20 человек. </w:t>
      </w:r>
      <w:proofErr w:type="gramEnd"/>
    </w:p>
    <w:p w:rsidR="0092655B" w:rsidRDefault="0092655B" w:rsidP="0092655B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55422">
        <w:rPr>
          <w:rFonts w:ascii="Times New Roman" w:hAnsi="Times New Roman"/>
          <w:i/>
          <w:sz w:val="28"/>
          <w:szCs w:val="28"/>
        </w:rPr>
        <w:t xml:space="preserve">С целью выявления отношения респондентов к материнской роли, была использована методика </w:t>
      </w:r>
      <w:r w:rsidRPr="00655422">
        <w:rPr>
          <w:rFonts w:ascii="Times New Roman" w:hAnsi="Times New Roman"/>
          <w:i/>
          <w:sz w:val="28"/>
          <w:szCs w:val="28"/>
          <w:lang w:val="en-US"/>
        </w:rPr>
        <w:t>PARI</w:t>
      </w:r>
      <w:r w:rsidRPr="00655422">
        <w:rPr>
          <w:rFonts w:ascii="Times New Roman" w:hAnsi="Times New Roman"/>
          <w:i/>
          <w:sz w:val="28"/>
          <w:szCs w:val="28"/>
        </w:rPr>
        <w:t xml:space="preserve"> (</w:t>
      </w:r>
      <w:r w:rsidRPr="00655422">
        <w:rPr>
          <w:rFonts w:ascii="Times New Roman" w:hAnsi="Times New Roman"/>
          <w:i/>
          <w:sz w:val="28"/>
          <w:szCs w:val="28"/>
          <w:lang w:val="en-US"/>
        </w:rPr>
        <w:t>parental</w:t>
      </w:r>
      <w:r w:rsidRPr="00655422">
        <w:rPr>
          <w:rFonts w:ascii="Times New Roman" w:hAnsi="Times New Roman"/>
          <w:i/>
          <w:sz w:val="28"/>
          <w:szCs w:val="28"/>
        </w:rPr>
        <w:t xml:space="preserve"> </w:t>
      </w:r>
      <w:r w:rsidRPr="00655422">
        <w:rPr>
          <w:rFonts w:ascii="Times New Roman" w:hAnsi="Times New Roman"/>
          <w:i/>
          <w:sz w:val="28"/>
          <w:szCs w:val="28"/>
          <w:lang w:val="en-US"/>
        </w:rPr>
        <w:t>attitude</w:t>
      </w:r>
      <w:r w:rsidRPr="00655422">
        <w:rPr>
          <w:rFonts w:ascii="Times New Roman" w:hAnsi="Times New Roman"/>
          <w:i/>
          <w:sz w:val="28"/>
          <w:szCs w:val="28"/>
        </w:rPr>
        <w:t xml:space="preserve"> </w:t>
      </w:r>
      <w:r w:rsidRPr="00655422">
        <w:rPr>
          <w:rFonts w:ascii="Times New Roman" w:hAnsi="Times New Roman"/>
          <w:i/>
          <w:sz w:val="28"/>
          <w:szCs w:val="28"/>
          <w:lang w:val="en-US"/>
        </w:rPr>
        <w:t>research</w:t>
      </w:r>
      <w:r w:rsidRPr="00655422">
        <w:rPr>
          <w:rFonts w:ascii="Times New Roman" w:hAnsi="Times New Roman"/>
          <w:i/>
          <w:sz w:val="28"/>
          <w:szCs w:val="28"/>
        </w:rPr>
        <w:t xml:space="preserve"> </w:t>
      </w:r>
      <w:r w:rsidRPr="00655422">
        <w:rPr>
          <w:rFonts w:ascii="Times New Roman" w:hAnsi="Times New Roman"/>
          <w:i/>
          <w:sz w:val="28"/>
          <w:szCs w:val="28"/>
          <w:lang w:val="en-US"/>
        </w:rPr>
        <w:t>instrument</w:t>
      </w:r>
      <w:r w:rsidRPr="00655422">
        <w:rPr>
          <w:rFonts w:ascii="Times New Roman" w:hAnsi="Times New Roman"/>
          <w:i/>
          <w:sz w:val="28"/>
          <w:szCs w:val="28"/>
        </w:rPr>
        <w:t>), позволяющая выявить 3 типа отношения к ребенку: оптимальный эм</w:t>
      </w:r>
      <w:r w:rsidRPr="00655422">
        <w:rPr>
          <w:rFonts w:ascii="Times New Roman" w:hAnsi="Times New Roman"/>
          <w:i/>
          <w:sz w:val="28"/>
          <w:szCs w:val="28"/>
        </w:rPr>
        <w:t>о</w:t>
      </w:r>
      <w:r w:rsidRPr="00655422">
        <w:rPr>
          <w:rFonts w:ascii="Times New Roman" w:hAnsi="Times New Roman"/>
          <w:i/>
          <w:sz w:val="28"/>
          <w:szCs w:val="28"/>
        </w:rPr>
        <w:t>циональный контакт, излишнюю эмоциональную дистанцию с ребенком, излишнюю концентрацию на ребенке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92655B" w:rsidRDefault="0092655B" w:rsidP="0092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279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5</w:t>
      </w:r>
      <w:r w:rsidRPr="00AD2279">
        <w:rPr>
          <w:rFonts w:ascii="Times New Roman" w:hAnsi="Times New Roman"/>
          <w:b/>
          <w:bCs/>
          <w:sz w:val="28"/>
          <w:szCs w:val="28"/>
        </w:rPr>
        <w:t>.</w:t>
      </w:r>
      <w:r w:rsidRPr="00AD2279">
        <w:rPr>
          <w:rFonts w:ascii="Times New Roman" w:hAnsi="Times New Roman"/>
          <w:bCs/>
          <w:sz w:val="28"/>
          <w:szCs w:val="28"/>
        </w:rPr>
        <w:t xml:space="preserve"> </w:t>
      </w:r>
      <w:r w:rsidRPr="00AD2279">
        <w:rPr>
          <w:rFonts w:ascii="Times New Roman" w:hAnsi="Times New Roman"/>
          <w:sz w:val="28"/>
          <w:szCs w:val="28"/>
        </w:rPr>
        <w:t>Расчетная</w:t>
      </w:r>
      <w:r w:rsidRPr="00F9239A">
        <w:rPr>
          <w:rFonts w:ascii="Times New Roman" w:hAnsi="Times New Roman"/>
          <w:sz w:val="28"/>
          <w:szCs w:val="28"/>
        </w:rPr>
        <w:t xml:space="preserve"> таблица для вычисления критерия 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</w:t>
      </w:r>
      <w:r w:rsidRPr="00F9239A">
        <w:rPr>
          <w:rFonts w:ascii="Times New Roman" w:hAnsi="Times New Roman"/>
          <w:sz w:val="28"/>
          <w:szCs w:val="28"/>
        </w:rPr>
        <w:t>Пирсона</w:t>
      </w:r>
    </w:p>
    <w:tbl>
      <w:tblPr>
        <w:tblW w:w="9371" w:type="dxa"/>
        <w:tblInd w:w="93" w:type="dxa"/>
        <w:tblLayout w:type="fixed"/>
        <w:tblLook w:val="00A0"/>
      </w:tblPr>
      <w:tblGrid>
        <w:gridCol w:w="2680"/>
        <w:gridCol w:w="739"/>
        <w:gridCol w:w="991"/>
        <w:gridCol w:w="1214"/>
        <w:gridCol w:w="1054"/>
        <w:gridCol w:w="897"/>
        <w:gridCol w:w="1087"/>
        <w:gridCol w:w="709"/>
      </w:tblGrid>
      <w:tr w:rsidR="0092655B" w:rsidRPr="008F2A6C" w:rsidTr="0035548D">
        <w:trPr>
          <w:trHeight w:val="390"/>
        </w:trPr>
        <w:tc>
          <w:tcPr>
            <w:tcW w:w="2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Отношение к р</w:t>
            </w: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бенку</w:t>
            </w:r>
          </w:p>
        </w:tc>
        <w:tc>
          <w:tcPr>
            <w:tcW w:w="598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Тип трудной жизненной ситуации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 Всего</w:t>
            </w:r>
          </w:p>
        </w:tc>
      </w:tr>
      <w:tr w:rsidR="0092655B" w:rsidRPr="008F2A6C" w:rsidTr="0035548D">
        <w:trPr>
          <w:trHeight w:val="585"/>
        </w:trPr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Живущие с ВИЧ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Воспитывающие</w:t>
            </w:r>
            <w:proofErr w:type="gramEnd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 ребенка-инвалида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Матери-одиночки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655B" w:rsidRPr="008F2A6C" w:rsidTr="0035548D">
        <w:trPr>
          <w:trHeight w:val="1605"/>
        </w:trPr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Эмпирическая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э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Эмпирическая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э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Эмпирическая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э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теоретическая частота </w:t>
            </w:r>
            <w:proofErr w:type="spellStart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A8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6CB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655B" w:rsidRPr="008F2A6C" w:rsidTr="0035548D">
        <w:trPr>
          <w:trHeight w:val="79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Оптимальный эмоци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нальный контакт</w:t>
            </w: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6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9,172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4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4,828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11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7,000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21</w:t>
            </w:r>
          </w:p>
        </w:tc>
      </w:tr>
      <w:tr w:rsidR="0092655B" w:rsidRPr="008F2A6C" w:rsidTr="0035548D">
        <w:trPr>
          <w:trHeight w:val="79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Излишняя эмоционал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 дистанция с ребе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</w:t>
            </w: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23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18,345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6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9,655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13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14,000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42</w:t>
            </w:r>
          </w:p>
        </w:tc>
      </w:tr>
      <w:tr w:rsidR="0092655B" w:rsidRPr="008F2A6C" w:rsidTr="0035548D">
        <w:trPr>
          <w:trHeight w:val="83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Излишняя концентр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ция на ребенке</w:t>
            </w: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9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10,483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10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5,517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5</w:t>
            </w:r>
          </w:p>
          <w:p w:rsidR="0092655B" w:rsidRPr="00A86CB3" w:rsidRDefault="0092655B" w:rsidP="0035548D">
            <w:pPr>
              <w:spacing w:before="240"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8,000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24</w:t>
            </w:r>
          </w:p>
        </w:tc>
      </w:tr>
      <w:tr w:rsidR="0092655B" w:rsidRPr="008F2A6C" w:rsidTr="0035548D">
        <w:trPr>
          <w:trHeight w:val="637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Всего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38 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20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29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87</w:t>
            </w:r>
          </w:p>
        </w:tc>
      </w:tr>
    </w:tbl>
    <w:p w:rsidR="0092655B" w:rsidRDefault="0092655B" w:rsidP="0092655B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Есть ли различия между рассматриваемыми выборками по отн</w:t>
      </w:r>
      <w:r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шению к ребенку.</w:t>
      </w:r>
    </w:p>
    <w:p w:rsidR="0092655B" w:rsidRPr="00655422" w:rsidRDefault="0092655B" w:rsidP="0092655B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Расчет критерия</w:t>
      </w:r>
    </w:p>
    <w:p w:rsidR="0092655B" w:rsidRDefault="0092655B" w:rsidP="0092655B">
      <w:pPr>
        <w:spacing w:after="0" w:line="240" w:lineRule="auto"/>
        <w:rPr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3208" cy="4667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4831" t="33615" r="48265" b="45867"/>
                    <a:stretch/>
                  </pic:blipFill>
                  <pic:spPr bwMode="auto">
                    <a:xfrm>
                      <a:off x="0" y="0"/>
                      <a:ext cx="1499992" cy="46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55B" w:rsidRPr="00FC3F22" w:rsidRDefault="0092655B" w:rsidP="0092655B">
      <w:pPr>
        <w:spacing w:after="0" w:line="240" w:lineRule="auto"/>
        <w:rPr>
          <w:rFonts w:ascii="Times New Roman" w:hAnsi="Times New Roman"/>
          <w:sz w:val="36"/>
        </w:rPr>
      </w:pPr>
      <w:r w:rsidRPr="00FC3F22">
        <w:rPr>
          <w:color w:val="000000"/>
          <w:sz w:val="28"/>
          <w:lang w:eastAsia="ru-RU"/>
        </w:rPr>
        <w:t>= 1,097 + 0,142 + 2,286 + 1,181 +  1,384 + 0,071 + 0,210 + 3,642 + 1,125</w:t>
      </w:r>
      <w:r>
        <w:rPr>
          <w:color w:val="000000"/>
          <w:sz w:val="28"/>
          <w:lang w:eastAsia="ru-RU"/>
        </w:rPr>
        <w:t>=</w:t>
      </w:r>
      <w:r w:rsidRPr="00FC3F22">
        <w:rPr>
          <w:color w:val="000000"/>
          <w:sz w:val="28"/>
          <w:lang w:eastAsia="ru-RU"/>
        </w:rPr>
        <w:t xml:space="preserve"> </w:t>
      </w:r>
      <w:r w:rsidRPr="00FC3F22">
        <w:rPr>
          <w:color w:val="000000"/>
          <w:sz w:val="24"/>
          <w:lang w:eastAsia="ru-RU"/>
        </w:rPr>
        <w:t>=</w:t>
      </w:r>
      <w:r w:rsidRPr="00FC3F22">
        <w:rPr>
          <w:rFonts w:ascii="Times New Roman" w:hAnsi="Times New Roman"/>
          <w:sz w:val="32"/>
        </w:rPr>
        <w:t>11,138</w:t>
      </w:r>
    </w:p>
    <w:p w:rsidR="0092655B" w:rsidRDefault="0092655B" w:rsidP="0092655B">
      <w:pPr>
        <w:spacing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Теоретическая частота </w:t>
      </w:r>
      <w:proofErr w:type="spellStart"/>
      <w:r w:rsidRPr="00A86CB3">
        <w:rPr>
          <w:rFonts w:ascii="Times New Roman" w:hAnsi="Times New Roman"/>
          <w:color w:val="000000"/>
          <w:sz w:val="24"/>
          <w:szCs w:val="24"/>
          <w:lang w:eastAsia="ru-RU"/>
        </w:rPr>
        <w:t>f</w:t>
      </w:r>
      <w:proofErr w:type="spellEnd"/>
      <w:r w:rsidRPr="00A86CB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86CB3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F9239A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не несет 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информации полезной для понимания представленных результатов, с другой стороны, распределение ча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тот более наглядно представляет не абсолютная, а относительная частота. Поэтому в диссертации лучше поместить именно эти показатели (</w:t>
      </w:r>
      <w:r>
        <w:rPr>
          <w:rFonts w:ascii="Times New Roman" w:hAnsi="Times New Roman"/>
          <w:bCs/>
          <w:sz w:val="28"/>
          <w:szCs w:val="28"/>
        </w:rPr>
        <w:t>Таблица 18</w:t>
      </w:r>
      <w:r w:rsidRPr="00AD2279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Pr="006923B2">
        <w:rPr>
          <w:rFonts w:ascii="Times New Roman" w:hAnsi="Times New Roman"/>
          <w:color w:val="000000"/>
          <w:sz w:val="28"/>
          <w:szCs w:val="24"/>
          <w:lang w:eastAsia="ru-RU"/>
        </w:rPr>
        <w:t>З</w:t>
      </w:r>
      <w:r w:rsidRPr="006923B2">
        <w:rPr>
          <w:rFonts w:ascii="Times New Roman" w:hAnsi="Times New Roman"/>
          <w:sz w:val="28"/>
          <w:szCs w:val="28"/>
        </w:rPr>
        <w:t xml:space="preserve">атем строят </w:t>
      </w:r>
      <w:r w:rsidRPr="006923B2">
        <w:rPr>
          <w:rFonts w:ascii="Times New Roman" w:hAnsi="Times New Roman"/>
          <w:b/>
          <w:bCs/>
          <w:i/>
          <w:iCs/>
          <w:sz w:val="28"/>
          <w:szCs w:val="28"/>
        </w:rPr>
        <w:t>гистограмму</w:t>
      </w:r>
      <w:r w:rsidRPr="006923B2">
        <w:rPr>
          <w:rFonts w:ascii="Times New Roman" w:hAnsi="Times New Roman"/>
          <w:sz w:val="28"/>
          <w:szCs w:val="28"/>
        </w:rPr>
        <w:t xml:space="preserve"> (столбчатую диаграмму) или круговую диаграмму, наглядно представляющую особенности распределения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2655B" w:rsidRPr="00F9239A" w:rsidRDefault="0092655B" w:rsidP="0092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2279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AD2279">
        <w:rPr>
          <w:rFonts w:ascii="Times New Roman" w:hAnsi="Times New Roman"/>
          <w:b/>
          <w:bCs/>
          <w:sz w:val="28"/>
          <w:szCs w:val="28"/>
        </w:rPr>
        <w:t>.</w:t>
      </w:r>
      <w:r w:rsidRPr="00AD2279">
        <w:rPr>
          <w:rFonts w:ascii="Times New Roman" w:hAnsi="Times New Roman"/>
          <w:sz w:val="28"/>
          <w:szCs w:val="28"/>
        </w:rPr>
        <w:t xml:space="preserve"> </w:t>
      </w:r>
      <w:r w:rsidRPr="00F9239A">
        <w:rPr>
          <w:rFonts w:ascii="Times New Roman" w:hAnsi="Times New Roman"/>
          <w:sz w:val="28"/>
          <w:szCs w:val="28"/>
        </w:rPr>
        <w:t>Частота встречаемости типа отношения к ребенку у респо</w:t>
      </w:r>
      <w:r w:rsidRPr="00F9239A">
        <w:rPr>
          <w:rFonts w:ascii="Times New Roman" w:hAnsi="Times New Roman"/>
          <w:sz w:val="28"/>
          <w:szCs w:val="28"/>
        </w:rPr>
        <w:t>н</w:t>
      </w:r>
      <w:r w:rsidRPr="00F9239A">
        <w:rPr>
          <w:rFonts w:ascii="Times New Roman" w:hAnsi="Times New Roman"/>
          <w:sz w:val="28"/>
          <w:szCs w:val="28"/>
        </w:rPr>
        <w:t>ден</w:t>
      </w:r>
      <w:r>
        <w:rPr>
          <w:rFonts w:ascii="Times New Roman" w:hAnsi="Times New Roman"/>
          <w:sz w:val="28"/>
          <w:szCs w:val="28"/>
        </w:rPr>
        <w:t>тов</w:t>
      </w:r>
    </w:p>
    <w:tbl>
      <w:tblPr>
        <w:tblW w:w="9371" w:type="dxa"/>
        <w:tblInd w:w="93" w:type="dxa"/>
        <w:tblLayout w:type="fixed"/>
        <w:tblLook w:val="00A0"/>
      </w:tblPr>
      <w:tblGrid>
        <w:gridCol w:w="2680"/>
        <w:gridCol w:w="739"/>
        <w:gridCol w:w="991"/>
        <w:gridCol w:w="1214"/>
        <w:gridCol w:w="1054"/>
        <w:gridCol w:w="897"/>
        <w:gridCol w:w="1087"/>
        <w:gridCol w:w="709"/>
      </w:tblGrid>
      <w:tr w:rsidR="0092655B" w:rsidRPr="008F2A6C" w:rsidTr="0035548D">
        <w:trPr>
          <w:trHeight w:val="390"/>
        </w:trPr>
        <w:tc>
          <w:tcPr>
            <w:tcW w:w="2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Отношение к р</w:t>
            </w: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бенку</w:t>
            </w:r>
          </w:p>
        </w:tc>
        <w:tc>
          <w:tcPr>
            <w:tcW w:w="598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Тип трудной жизненной ситуации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92655B" w:rsidRPr="00A86CB3" w:rsidRDefault="0092655B" w:rsidP="003554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 Всего</w:t>
            </w:r>
          </w:p>
        </w:tc>
      </w:tr>
      <w:tr w:rsidR="0092655B" w:rsidRPr="008F2A6C" w:rsidTr="0035548D">
        <w:trPr>
          <w:trHeight w:val="585"/>
        </w:trPr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Живущие с ВИЧ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Воспитывающие</w:t>
            </w:r>
            <w:proofErr w:type="gramEnd"/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 ребенка-инвалида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Матери-одиночки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655B" w:rsidRPr="008F2A6C" w:rsidTr="0035548D">
        <w:trPr>
          <w:trHeight w:val="1821"/>
        </w:trPr>
        <w:tc>
          <w:tcPr>
            <w:tcW w:w="2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Абсолютная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тота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Относительная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Абсолютная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тота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Относительная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частота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Абсолютна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стота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Относительная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44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частота</w:t>
            </w: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655B" w:rsidRPr="008F2A6C" w:rsidTr="0035548D">
        <w:trPr>
          <w:trHeight w:val="83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Оптимальный эмоци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нальный контакт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21</w:t>
            </w:r>
          </w:p>
        </w:tc>
      </w:tr>
      <w:tr w:rsidR="0092655B" w:rsidRPr="008F2A6C" w:rsidTr="0035548D">
        <w:trPr>
          <w:trHeight w:val="701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Излишняя </w:t>
            </w:r>
            <w:proofErr w:type="spellStart"/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танция с ребенком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42</w:t>
            </w:r>
          </w:p>
        </w:tc>
      </w:tr>
      <w:tr w:rsidR="0092655B" w:rsidRPr="008F2A6C" w:rsidTr="0035548D">
        <w:trPr>
          <w:trHeight w:val="68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Излишняя концентр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ция на ребенке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6444D4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44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24</w:t>
            </w:r>
          </w:p>
        </w:tc>
      </w:tr>
      <w:tr w:rsidR="0092655B" w:rsidRPr="008F2A6C" w:rsidTr="0035548D">
        <w:trPr>
          <w:trHeight w:val="39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6D1455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14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100%</w:t>
            </w: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100%</w:t>
            </w: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655B" w:rsidRPr="00A86CB3" w:rsidRDefault="0092655B" w:rsidP="003554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A86CB3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87</w:t>
            </w:r>
          </w:p>
        </w:tc>
      </w:tr>
    </w:tbl>
    <w:p w:rsidR="0092655B" w:rsidRPr="004655E2" w:rsidRDefault="0092655B" w:rsidP="009265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14"/>
          <w:szCs w:val="28"/>
        </w:rPr>
      </w:pPr>
    </w:p>
    <w:p w:rsidR="0092655B" w:rsidRPr="0037690E" w:rsidRDefault="0092655B" w:rsidP="0092655B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55C5">
        <w:rPr>
          <w:rFonts w:ascii="Times New Roman" w:hAnsi="Times New Roman"/>
          <w:i/>
          <w:sz w:val="28"/>
          <w:szCs w:val="28"/>
        </w:rPr>
        <w:t xml:space="preserve">Различия </w:t>
      </w:r>
      <w:r>
        <w:rPr>
          <w:rFonts w:ascii="Times New Roman" w:hAnsi="Times New Roman"/>
          <w:i/>
          <w:sz w:val="28"/>
          <w:szCs w:val="28"/>
        </w:rPr>
        <w:t>в отношении к ребенку</w:t>
      </w:r>
      <w:r w:rsidRPr="00A355C5">
        <w:rPr>
          <w:rFonts w:ascii="Times New Roman" w:hAnsi="Times New Roman"/>
          <w:i/>
          <w:sz w:val="28"/>
          <w:szCs w:val="28"/>
        </w:rPr>
        <w:t xml:space="preserve"> между группами являются знач</w:t>
      </w:r>
      <w:r w:rsidRPr="00A355C5">
        <w:rPr>
          <w:rFonts w:ascii="Times New Roman" w:hAnsi="Times New Roman"/>
          <w:i/>
          <w:sz w:val="28"/>
          <w:szCs w:val="28"/>
        </w:rPr>
        <w:t>и</w:t>
      </w:r>
      <w:r w:rsidRPr="00A355C5">
        <w:rPr>
          <w:rFonts w:ascii="Times New Roman" w:hAnsi="Times New Roman"/>
          <w:i/>
          <w:sz w:val="28"/>
          <w:szCs w:val="28"/>
        </w:rPr>
        <w:t>мыми (</w:t>
      </w:r>
      <w:r w:rsidRPr="008D1D2A">
        <w:rPr>
          <w:rFonts w:ascii="Symbol" w:hAnsi="Symbol"/>
          <w:sz w:val="32"/>
          <w:szCs w:val="32"/>
          <w:lang w:val="en-US"/>
        </w:rPr>
        <w:t>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 xml:space="preserve"> </w:t>
      </w:r>
      <w:r w:rsidRPr="00A355C5">
        <w:rPr>
          <w:rFonts w:ascii="Times New Roman" w:hAnsi="Times New Roman"/>
          <w:i/>
          <w:sz w:val="28"/>
        </w:rPr>
        <w:t xml:space="preserve">=11,138, </w:t>
      </w:r>
      <w:r w:rsidRPr="00A355C5">
        <w:rPr>
          <w:rFonts w:ascii="Times New Roman" w:hAnsi="Times New Roman"/>
          <w:i/>
          <w:sz w:val="28"/>
          <w:lang w:val="en-US"/>
        </w:rPr>
        <w:t>p</w:t>
      </w:r>
      <w:r w:rsidRPr="00A355C5">
        <w:rPr>
          <w:rFonts w:ascii="Times New Roman" w:hAnsi="Times New Roman"/>
          <w:i/>
          <w:sz w:val="28"/>
        </w:rPr>
        <w:t>= 0,05</w:t>
      </w:r>
      <w:r w:rsidRPr="00A355C5">
        <w:rPr>
          <w:rFonts w:ascii="Times New Roman" w:hAnsi="Times New Roman"/>
          <w:i/>
          <w:sz w:val="28"/>
          <w:szCs w:val="28"/>
        </w:rPr>
        <w:t>).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355C5">
        <w:rPr>
          <w:rFonts w:ascii="Times New Roman" w:hAnsi="Times New Roman"/>
          <w:i/>
          <w:sz w:val="28"/>
          <w:szCs w:val="28"/>
        </w:rPr>
        <w:t>В группах женщин, живущих с ВИЧ-инфекцией</w:t>
      </w:r>
      <w:r>
        <w:rPr>
          <w:rFonts w:ascii="Times New Roman" w:hAnsi="Times New Roman"/>
          <w:i/>
          <w:sz w:val="28"/>
          <w:szCs w:val="28"/>
        </w:rPr>
        <w:t xml:space="preserve">, и </w:t>
      </w:r>
      <w:r w:rsidRPr="00A355C5">
        <w:rPr>
          <w:rFonts w:ascii="Times New Roman" w:hAnsi="Times New Roman"/>
          <w:i/>
          <w:sz w:val="28"/>
          <w:szCs w:val="28"/>
        </w:rPr>
        <w:t xml:space="preserve"> матер</w:t>
      </w:r>
      <w:r>
        <w:rPr>
          <w:rFonts w:ascii="Times New Roman" w:hAnsi="Times New Roman"/>
          <w:i/>
          <w:sz w:val="28"/>
          <w:szCs w:val="28"/>
        </w:rPr>
        <w:t>ей</w:t>
      </w:r>
      <w:r w:rsidRPr="00A355C5">
        <w:rPr>
          <w:rFonts w:ascii="Times New Roman" w:hAnsi="Times New Roman"/>
          <w:i/>
          <w:sz w:val="28"/>
          <w:szCs w:val="28"/>
        </w:rPr>
        <w:t>-одиноч</w:t>
      </w:r>
      <w:r>
        <w:rPr>
          <w:rFonts w:ascii="Times New Roman" w:hAnsi="Times New Roman"/>
          <w:i/>
          <w:sz w:val="28"/>
          <w:szCs w:val="28"/>
        </w:rPr>
        <w:t>е</w:t>
      </w:r>
      <w:r w:rsidRPr="00A355C5">
        <w:rPr>
          <w:rFonts w:ascii="Times New Roman" w:hAnsi="Times New Roman"/>
          <w:i/>
          <w:sz w:val="28"/>
          <w:szCs w:val="28"/>
        </w:rPr>
        <w:t>к доминирующим типом отношения явл</w:t>
      </w:r>
      <w:r w:rsidRPr="00A355C5">
        <w:rPr>
          <w:rFonts w:ascii="Times New Roman" w:hAnsi="Times New Roman"/>
          <w:i/>
          <w:sz w:val="28"/>
          <w:szCs w:val="28"/>
        </w:rPr>
        <w:t>я</w:t>
      </w:r>
      <w:r w:rsidRPr="00A355C5">
        <w:rPr>
          <w:rFonts w:ascii="Times New Roman" w:hAnsi="Times New Roman"/>
          <w:i/>
          <w:sz w:val="28"/>
          <w:szCs w:val="28"/>
        </w:rPr>
        <w:t xml:space="preserve">ется излишняя эмоциональная дистанция с ребенком (от </w:t>
      </w:r>
      <w:r>
        <w:rPr>
          <w:rFonts w:ascii="Times New Roman" w:hAnsi="Times New Roman"/>
          <w:i/>
          <w:sz w:val="28"/>
          <w:szCs w:val="28"/>
        </w:rPr>
        <w:t>4</w:t>
      </w:r>
      <w:r w:rsidRPr="00A355C5">
        <w:rPr>
          <w:rFonts w:ascii="Times New Roman" w:hAnsi="Times New Roman"/>
          <w:i/>
          <w:sz w:val="28"/>
          <w:szCs w:val="28"/>
        </w:rPr>
        <w:t>5% до 60%). … Наибольшая частота выраженности данного типа отношения к ребенку отмечается у женщин, живущих с ВИЧ-инфекцией (в сравнении с группой женщин, воспитывающих ребенка-инвалида, встречается в 2 раза чаще). Наиболее нехарактерным типом отношения к ребенку для ВИЧ-инфицированных женщин является оптимальный эмоциональный ко</w:t>
      </w:r>
      <w:r w:rsidRPr="00A355C5">
        <w:rPr>
          <w:rFonts w:ascii="Times New Roman" w:hAnsi="Times New Roman"/>
          <w:i/>
          <w:sz w:val="28"/>
          <w:szCs w:val="28"/>
        </w:rPr>
        <w:t>н</w:t>
      </w:r>
      <w:r w:rsidRPr="00A355C5">
        <w:rPr>
          <w:rFonts w:ascii="Times New Roman" w:hAnsi="Times New Roman"/>
          <w:i/>
          <w:sz w:val="28"/>
          <w:szCs w:val="28"/>
        </w:rPr>
        <w:t>такт, …. Данный тип отношения в большей степени присущ матерям-одиночкам. Женщины, воспитывающие ребенка-инвалида, более остал</w:t>
      </w:r>
      <w:r w:rsidRPr="00A355C5">
        <w:rPr>
          <w:rFonts w:ascii="Times New Roman" w:hAnsi="Times New Roman"/>
          <w:i/>
          <w:sz w:val="28"/>
          <w:szCs w:val="28"/>
        </w:rPr>
        <w:t>ь</w:t>
      </w:r>
      <w:r w:rsidRPr="00A355C5">
        <w:rPr>
          <w:rFonts w:ascii="Times New Roman" w:hAnsi="Times New Roman"/>
          <w:i/>
          <w:sz w:val="28"/>
          <w:szCs w:val="28"/>
        </w:rPr>
        <w:t>ных склонны к излишней концентрации на ребенке, установлению отнош</w:t>
      </w:r>
      <w:r w:rsidRPr="00A355C5">
        <w:rPr>
          <w:rFonts w:ascii="Times New Roman" w:hAnsi="Times New Roman"/>
          <w:i/>
          <w:sz w:val="28"/>
          <w:szCs w:val="28"/>
        </w:rPr>
        <w:t>е</w:t>
      </w:r>
      <w:r w:rsidRPr="00A355C5">
        <w:rPr>
          <w:rFonts w:ascii="Times New Roman" w:hAnsi="Times New Roman"/>
          <w:i/>
          <w:sz w:val="28"/>
          <w:szCs w:val="28"/>
        </w:rPr>
        <w:t xml:space="preserve">ний зависимости. Менее остальных к данному типу отношения склонны матери-одиночки. </w:t>
      </w:r>
      <w:r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далее интерпретация)</w:t>
      </w:r>
    </w:p>
    <w:p w:rsidR="0092655B" w:rsidRDefault="0092655B" w:rsidP="0092655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648200" cy="3036235"/>
            <wp:effectExtent l="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27" cy="30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5B" w:rsidRPr="007C0247" w:rsidRDefault="0092655B" w:rsidP="0092655B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16C5E" w:rsidRDefault="00616C5E"/>
    <w:sectPr w:rsidR="00616C5E" w:rsidSect="0061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74D1"/>
    <w:multiLevelType w:val="multilevel"/>
    <w:tmpl w:val="799030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">
    <w:nsid w:val="335F0A89"/>
    <w:multiLevelType w:val="multilevel"/>
    <w:tmpl w:val="5C6E7544"/>
    <w:lvl w:ilvl="0">
      <w:start w:val="1"/>
      <w:numFmt w:val="decimal"/>
      <w:lvlText w:val="Задание %1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3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revisionView w:inkAnnotations="0"/>
  <w:defaultTabStop w:val="708"/>
  <w:characterSpacingControl w:val="doNotCompress"/>
  <w:compat/>
  <w:rsids>
    <w:rsidRoot w:val="0092655B"/>
    <w:rsid w:val="00274CD5"/>
    <w:rsid w:val="00304C4D"/>
    <w:rsid w:val="00325C61"/>
    <w:rsid w:val="00332078"/>
    <w:rsid w:val="004D19EF"/>
    <w:rsid w:val="00616C5E"/>
    <w:rsid w:val="00630110"/>
    <w:rsid w:val="007830C4"/>
    <w:rsid w:val="00830F55"/>
    <w:rsid w:val="0092655B"/>
    <w:rsid w:val="00A968A8"/>
    <w:rsid w:val="00CA5908"/>
    <w:rsid w:val="00EA27AA"/>
    <w:rsid w:val="00F4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2 292"/>
        <o:r id="V:Rule2" type="callout" idref="#Выноска 2 30"/>
        <o:r id="V:Rule3" type="callout" idref="#Выноска 2 2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napToGrid w:val="0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5B"/>
    <w:rPr>
      <w:rFonts w:ascii="Calibri" w:eastAsia="Calibri" w:hAnsi="Calibri" w:cs="Times New Roman"/>
      <w:snapToGrid/>
      <w:sz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04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4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04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04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4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4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99"/>
    <w:unhideWhenUsed/>
    <w:qFormat/>
    <w:rsid w:val="00304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4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4C4D"/>
    <w:rPr>
      <w:b/>
      <w:bCs/>
    </w:rPr>
  </w:style>
  <w:style w:type="character" w:styleId="a9">
    <w:name w:val="Emphasis"/>
    <w:basedOn w:val="a0"/>
    <w:uiPriority w:val="20"/>
    <w:qFormat/>
    <w:rsid w:val="00304C4D"/>
    <w:rPr>
      <w:i/>
      <w:iCs/>
    </w:rPr>
  </w:style>
  <w:style w:type="paragraph" w:styleId="aa">
    <w:name w:val="No Spacing"/>
    <w:uiPriority w:val="1"/>
    <w:qFormat/>
    <w:rsid w:val="00304C4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304C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C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4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4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4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4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4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4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304C4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1320</Words>
  <Characters>7528</Characters>
  <Application>Microsoft Office Word</Application>
  <DocSecurity>0</DocSecurity>
  <Lines>62</Lines>
  <Paragraphs>17</Paragraphs>
  <ScaleCrop>false</ScaleCrop>
  <Company/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1</cp:revision>
  <dcterms:created xsi:type="dcterms:W3CDTF">2023-12-17T21:56:00Z</dcterms:created>
  <dcterms:modified xsi:type="dcterms:W3CDTF">2023-12-17T22:04:00Z</dcterms:modified>
</cp:coreProperties>
</file>