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24" w:rsidRPr="008A0724" w:rsidRDefault="008A0724" w:rsidP="008A0724">
      <w:pPr>
        <w:ind w:firstLine="709"/>
        <w:jc w:val="center"/>
        <w:rPr>
          <w:rFonts w:eastAsia="Calibri"/>
          <w:bCs/>
          <w:iCs/>
          <w:sz w:val="24"/>
          <w:u w:val="single"/>
          <w:lang w:eastAsia="en-US"/>
        </w:rPr>
      </w:pPr>
      <w:r w:rsidRPr="008A0724">
        <w:rPr>
          <w:bCs/>
          <w:iCs/>
          <w:sz w:val="24"/>
          <w:u w:val="single"/>
        </w:rPr>
        <w:t>Перечень вопросов</w:t>
      </w:r>
      <w:r w:rsidRPr="008A0724">
        <w:rPr>
          <w:rFonts w:eastAsia="Calibri"/>
          <w:bCs/>
          <w:iCs/>
          <w:sz w:val="24"/>
          <w:u w:val="single"/>
          <w:lang w:eastAsia="en-US"/>
        </w:rPr>
        <w:t xml:space="preserve"> к экзамену</w:t>
      </w:r>
    </w:p>
    <w:tbl>
      <w:tblPr>
        <w:tblStyle w:val="ab"/>
        <w:tblW w:w="0" w:type="auto"/>
        <w:tblLook w:val="04A0"/>
      </w:tblPr>
      <w:tblGrid>
        <w:gridCol w:w="657"/>
        <w:gridCol w:w="7027"/>
        <w:gridCol w:w="1661"/>
      </w:tblGrid>
      <w:tr w:rsidR="008A0724" w:rsidRPr="00A46410" w:rsidTr="00607744">
        <w:tc>
          <w:tcPr>
            <w:tcW w:w="657" w:type="dxa"/>
            <w:vAlign w:val="center"/>
          </w:tcPr>
          <w:p w:rsidR="008A0724" w:rsidRPr="00A46410" w:rsidRDefault="008A0724" w:rsidP="00607744">
            <w:pPr>
              <w:tabs>
                <w:tab w:val="left" w:pos="0"/>
              </w:tabs>
              <w:contextualSpacing/>
              <w:jc w:val="center"/>
              <w:rPr>
                <w:b/>
                <w:bCs/>
                <w:iCs/>
              </w:rPr>
            </w:pPr>
            <w:bookmarkStart w:id="0" w:name="_Hlk150715936"/>
            <w:r w:rsidRPr="00A46410">
              <w:rPr>
                <w:b/>
                <w:bCs/>
                <w:iCs/>
              </w:rPr>
              <w:t xml:space="preserve">№ </w:t>
            </w:r>
            <w:proofErr w:type="spellStart"/>
            <w:proofErr w:type="gramStart"/>
            <w:r w:rsidRPr="00A46410">
              <w:rPr>
                <w:b/>
                <w:bCs/>
                <w:iCs/>
              </w:rPr>
              <w:t>п</w:t>
            </w:r>
            <w:proofErr w:type="spellEnd"/>
            <w:proofErr w:type="gramEnd"/>
            <w:r w:rsidRPr="00A46410">
              <w:rPr>
                <w:b/>
                <w:bCs/>
                <w:iCs/>
                <w:lang w:val="en-US"/>
              </w:rPr>
              <w:t>/</w:t>
            </w:r>
            <w:proofErr w:type="spellStart"/>
            <w:r w:rsidRPr="00A46410">
              <w:rPr>
                <w:b/>
                <w:bCs/>
                <w:iCs/>
              </w:rPr>
              <w:t>п</w:t>
            </w:r>
            <w:proofErr w:type="spellEnd"/>
          </w:p>
        </w:tc>
        <w:tc>
          <w:tcPr>
            <w:tcW w:w="7027" w:type="dxa"/>
          </w:tcPr>
          <w:p w:rsidR="008A0724" w:rsidRPr="00A46410" w:rsidRDefault="008A0724" w:rsidP="00607744">
            <w:pPr>
              <w:tabs>
                <w:tab w:val="left" w:pos="0"/>
              </w:tabs>
              <w:contextualSpacing/>
              <w:jc w:val="center"/>
              <w:rPr>
                <w:b/>
                <w:bCs/>
                <w:iCs/>
              </w:rPr>
            </w:pPr>
            <w:r w:rsidRPr="00A46410">
              <w:rPr>
                <w:b/>
                <w:bCs/>
                <w:iCs/>
              </w:rPr>
              <w:t>Перечень вопросов к экзамену</w:t>
            </w:r>
          </w:p>
        </w:tc>
        <w:tc>
          <w:tcPr>
            <w:tcW w:w="1661" w:type="dxa"/>
          </w:tcPr>
          <w:p w:rsidR="008A0724" w:rsidRPr="00A46410" w:rsidRDefault="008A0724" w:rsidP="00607744">
            <w:pPr>
              <w:tabs>
                <w:tab w:val="left" w:pos="0"/>
              </w:tabs>
              <w:contextualSpacing/>
              <w:jc w:val="center"/>
              <w:rPr>
                <w:b/>
                <w:bCs/>
                <w:iCs/>
              </w:rPr>
            </w:pPr>
            <w:r w:rsidRPr="00A46410">
              <w:rPr>
                <w:b/>
                <w:bCs/>
                <w:iCs/>
              </w:rPr>
              <w:t>Индикаторы компетенций</w:t>
            </w:r>
          </w:p>
        </w:tc>
      </w:tr>
      <w:tr w:rsidR="008A0724" w:rsidRPr="00A46410" w:rsidTr="00607744">
        <w:tc>
          <w:tcPr>
            <w:tcW w:w="657" w:type="dxa"/>
            <w:vAlign w:val="center"/>
          </w:tcPr>
          <w:p w:rsidR="008A0724" w:rsidRPr="00A46410" w:rsidRDefault="008A0724" w:rsidP="00607744">
            <w:pPr>
              <w:tabs>
                <w:tab w:val="left" w:pos="567"/>
              </w:tabs>
              <w:jc w:val="center"/>
            </w:pPr>
            <w:r w:rsidRPr="00A46410">
              <w:t>1</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Объект, предмет, цель и задачи психологии управления.</w:t>
            </w:r>
          </w:p>
        </w:tc>
        <w:tc>
          <w:tcPr>
            <w:tcW w:w="1661" w:type="dxa"/>
            <w:vAlign w:val="center"/>
          </w:tcPr>
          <w:p w:rsidR="008A0724" w:rsidRPr="00A46410" w:rsidRDefault="008A0724" w:rsidP="00607744">
            <w:pPr>
              <w:jc w:val="center"/>
              <w:rPr>
                <w:bCs/>
                <w:iCs/>
              </w:rPr>
            </w:pPr>
            <w:r w:rsidRPr="00A46410">
              <w:rPr>
                <w:bCs/>
                <w:iCs/>
              </w:rPr>
              <w:t>ПК-1.1.1.</w:t>
            </w:r>
          </w:p>
        </w:tc>
      </w:tr>
      <w:tr w:rsidR="008A0724" w:rsidRPr="00A46410" w:rsidTr="00607744">
        <w:tc>
          <w:tcPr>
            <w:tcW w:w="657" w:type="dxa"/>
            <w:vAlign w:val="center"/>
          </w:tcPr>
          <w:p w:rsidR="008A0724" w:rsidRPr="00A46410" w:rsidRDefault="008A0724" w:rsidP="00607744">
            <w:pPr>
              <w:tabs>
                <w:tab w:val="left" w:pos="567"/>
              </w:tabs>
              <w:jc w:val="center"/>
            </w:pPr>
            <w:r w:rsidRPr="00A46410">
              <w:t>2</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Методы современной психологии управления.</w:t>
            </w:r>
          </w:p>
        </w:tc>
        <w:tc>
          <w:tcPr>
            <w:tcW w:w="1661" w:type="dxa"/>
          </w:tcPr>
          <w:p w:rsidR="008A0724" w:rsidRPr="00A46410" w:rsidRDefault="008A0724" w:rsidP="00607744">
            <w:pPr>
              <w:tabs>
                <w:tab w:val="left" w:pos="567"/>
              </w:tabs>
              <w:jc w:val="center"/>
            </w:pPr>
            <w:r w:rsidRPr="00A46410">
              <w:rPr>
                <w:bCs/>
                <w:iCs/>
              </w:rPr>
              <w:t>ПК-1.1.1.</w:t>
            </w:r>
          </w:p>
        </w:tc>
      </w:tr>
      <w:tr w:rsidR="008A0724" w:rsidRPr="00A46410" w:rsidTr="00607744">
        <w:tc>
          <w:tcPr>
            <w:tcW w:w="657" w:type="dxa"/>
            <w:vAlign w:val="center"/>
          </w:tcPr>
          <w:p w:rsidR="008A0724" w:rsidRPr="00A46410" w:rsidRDefault="008A0724" w:rsidP="00607744">
            <w:pPr>
              <w:tabs>
                <w:tab w:val="left" w:pos="567"/>
              </w:tabs>
              <w:jc w:val="center"/>
            </w:pPr>
            <w:r w:rsidRPr="00A46410">
              <w:t>3</w:t>
            </w:r>
          </w:p>
        </w:tc>
        <w:tc>
          <w:tcPr>
            <w:tcW w:w="7027" w:type="dxa"/>
            <w:vAlign w:val="center"/>
          </w:tcPr>
          <w:p w:rsidR="008A0724" w:rsidRPr="008A0724" w:rsidRDefault="008A0724" w:rsidP="00607744">
            <w:pPr>
              <w:tabs>
                <w:tab w:val="left" w:pos="1134"/>
                <w:tab w:val="num" w:pos="3240"/>
              </w:tabs>
              <w:jc w:val="both"/>
              <w:rPr>
                <w:sz w:val="24"/>
                <w:u w:val="single"/>
              </w:rPr>
            </w:pPr>
            <w:r w:rsidRPr="008A0724">
              <w:rPr>
                <w:sz w:val="24"/>
                <w:u w:val="single"/>
              </w:rPr>
              <w:t>Концепция человеческих отношений в психологии управления.</w:t>
            </w:r>
          </w:p>
        </w:tc>
        <w:tc>
          <w:tcPr>
            <w:tcW w:w="1661" w:type="dxa"/>
          </w:tcPr>
          <w:p w:rsidR="008A0724" w:rsidRPr="00A46410" w:rsidRDefault="008A0724" w:rsidP="00607744">
            <w:pPr>
              <w:tabs>
                <w:tab w:val="left" w:pos="567"/>
              </w:tabs>
              <w:jc w:val="center"/>
            </w:pPr>
            <w:r w:rsidRPr="00A46410">
              <w:rPr>
                <w:bCs/>
                <w:iCs/>
              </w:rPr>
              <w:t>ПК-1.1.2.</w:t>
            </w:r>
          </w:p>
        </w:tc>
      </w:tr>
      <w:tr w:rsidR="008A0724" w:rsidRPr="00A46410" w:rsidTr="00607744">
        <w:tc>
          <w:tcPr>
            <w:tcW w:w="657" w:type="dxa"/>
            <w:vAlign w:val="center"/>
          </w:tcPr>
          <w:p w:rsidR="008A0724" w:rsidRPr="00A46410" w:rsidRDefault="008A0724" w:rsidP="00607744">
            <w:pPr>
              <w:tabs>
                <w:tab w:val="left" w:pos="567"/>
              </w:tabs>
              <w:jc w:val="center"/>
            </w:pPr>
            <w:r w:rsidRPr="00A46410">
              <w:t>4</w:t>
            </w:r>
          </w:p>
        </w:tc>
        <w:tc>
          <w:tcPr>
            <w:tcW w:w="7027" w:type="dxa"/>
            <w:vAlign w:val="center"/>
          </w:tcPr>
          <w:p w:rsidR="008A0724" w:rsidRPr="008A0724" w:rsidRDefault="008A0724" w:rsidP="00607744">
            <w:pPr>
              <w:tabs>
                <w:tab w:val="left" w:pos="1134"/>
                <w:tab w:val="num" w:pos="3240"/>
              </w:tabs>
              <w:jc w:val="both"/>
              <w:rPr>
                <w:sz w:val="24"/>
                <w:u w:val="single"/>
              </w:rPr>
            </w:pPr>
            <w:r w:rsidRPr="008A0724">
              <w:rPr>
                <w:sz w:val="24"/>
                <w:u w:val="single"/>
              </w:rPr>
              <w:t xml:space="preserve">Психологические критерии эффективного управления. </w:t>
            </w:r>
          </w:p>
        </w:tc>
        <w:tc>
          <w:tcPr>
            <w:tcW w:w="1661" w:type="dxa"/>
          </w:tcPr>
          <w:p w:rsidR="008A0724" w:rsidRPr="00A46410" w:rsidRDefault="008A0724" w:rsidP="00607744">
            <w:pPr>
              <w:tabs>
                <w:tab w:val="left" w:pos="567"/>
              </w:tabs>
              <w:jc w:val="center"/>
            </w:pPr>
            <w:r w:rsidRPr="00A46410">
              <w:rPr>
                <w:bCs/>
                <w:iCs/>
              </w:rPr>
              <w:t>ПК-1.1.2.</w:t>
            </w:r>
          </w:p>
        </w:tc>
      </w:tr>
      <w:tr w:rsidR="008A0724" w:rsidRPr="00A46410" w:rsidTr="00607744">
        <w:tc>
          <w:tcPr>
            <w:tcW w:w="657" w:type="dxa"/>
            <w:vAlign w:val="center"/>
          </w:tcPr>
          <w:p w:rsidR="008A0724" w:rsidRPr="00A46410" w:rsidRDefault="008A0724" w:rsidP="00607744">
            <w:pPr>
              <w:tabs>
                <w:tab w:val="left" w:pos="567"/>
              </w:tabs>
              <w:jc w:val="center"/>
            </w:pPr>
            <w:r w:rsidRPr="00A46410">
              <w:t>5</w:t>
            </w:r>
          </w:p>
        </w:tc>
        <w:tc>
          <w:tcPr>
            <w:tcW w:w="7027" w:type="dxa"/>
            <w:vAlign w:val="center"/>
          </w:tcPr>
          <w:p w:rsidR="008A0724" w:rsidRPr="008A0724" w:rsidRDefault="008A0724" w:rsidP="008A0724">
            <w:pPr>
              <w:jc w:val="both"/>
              <w:rPr>
                <w:sz w:val="24"/>
                <w:u w:val="single"/>
              </w:rPr>
            </w:pPr>
            <w:r w:rsidRPr="008A0724">
              <w:rPr>
                <w:sz w:val="24"/>
                <w:u w:val="single"/>
              </w:rPr>
              <w:t>Психологические аспекты эффективной работы команды.</w:t>
            </w:r>
          </w:p>
        </w:tc>
        <w:tc>
          <w:tcPr>
            <w:tcW w:w="1661" w:type="dxa"/>
          </w:tcPr>
          <w:p w:rsidR="008A0724" w:rsidRPr="00A46410" w:rsidRDefault="008A0724" w:rsidP="00607744">
            <w:pPr>
              <w:tabs>
                <w:tab w:val="left" w:pos="567"/>
              </w:tabs>
              <w:jc w:val="center"/>
            </w:pPr>
            <w:r w:rsidRPr="00A46410">
              <w:rPr>
                <w:bCs/>
                <w:iCs/>
              </w:rPr>
              <w:t>ПК-1.1.2.</w:t>
            </w:r>
          </w:p>
        </w:tc>
      </w:tr>
      <w:tr w:rsidR="008A0724" w:rsidRPr="00A46410" w:rsidTr="00607744">
        <w:tc>
          <w:tcPr>
            <w:tcW w:w="657" w:type="dxa"/>
            <w:vAlign w:val="center"/>
          </w:tcPr>
          <w:p w:rsidR="008A0724" w:rsidRPr="00A46410" w:rsidRDefault="008A0724" w:rsidP="00607744">
            <w:pPr>
              <w:tabs>
                <w:tab w:val="left" w:pos="567"/>
              </w:tabs>
              <w:jc w:val="center"/>
            </w:pPr>
            <w:r w:rsidRPr="00A46410">
              <w:t>6</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 xml:space="preserve">Функциональная организационная структура, её особенности. </w:t>
            </w:r>
          </w:p>
        </w:tc>
        <w:tc>
          <w:tcPr>
            <w:tcW w:w="1661" w:type="dxa"/>
          </w:tcPr>
          <w:p w:rsidR="008A0724" w:rsidRPr="00A46410" w:rsidRDefault="008A0724" w:rsidP="00607744">
            <w:pPr>
              <w:tabs>
                <w:tab w:val="left" w:pos="567"/>
              </w:tabs>
              <w:jc w:val="center"/>
            </w:pPr>
            <w:r w:rsidRPr="00A46410">
              <w:rPr>
                <w:bCs/>
                <w:iCs/>
              </w:rPr>
              <w:t>ПК-1.1.3.</w:t>
            </w:r>
          </w:p>
        </w:tc>
      </w:tr>
      <w:tr w:rsidR="008A0724" w:rsidRPr="00A46410" w:rsidTr="00607744">
        <w:tc>
          <w:tcPr>
            <w:tcW w:w="657" w:type="dxa"/>
            <w:vAlign w:val="center"/>
          </w:tcPr>
          <w:p w:rsidR="008A0724" w:rsidRPr="00A46410" w:rsidRDefault="008A0724" w:rsidP="00607744">
            <w:pPr>
              <w:tabs>
                <w:tab w:val="left" w:pos="567"/>
              </w:tabs>
              <w:jc w:val="center"/>
            </w:pPr>
            <w:r w:rsidRPr="00A46410">
              <w:t>7</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 xml:space="preserve">Система управления и её основные функции. </w:t>
            </w:r>
          </w:p>
        </w:tc>
        <w:tc>
          <w:tcPr>
            <w:tcW w:w="1661" w:type="dxa"/>
          </w:tcPr>
          <w:p w:rsidR="008A0724" w:rsidRPr="00A46410" w:rsidRDefault="008A0724" w:rsidP="00607744">
            <w:pPr>
              <w:tabs>
                <w:tab w:val="left" w:pos="567"/>
              </w:tabs>
              <w:jc w:val="center"/>
            </w:pPr>
            <w:r w:rsidRPr="00A46410">
              <w:rPr>
                <w:bCs/>
                <w:iCs/>
              </w:rPr>
              <w:t>ПК-1.1.3.</w:t>
            </w:r>
          </w:p>
        </w:tc>
      </w:tr>
      <w:tr w:rsidR="008A0724" w:rsidRPr="00A46410" w:rsidTr="00607744">
        <w:tc>
          <w:tcPr>
            <w:tcW w:w="657" w:type="dxa"/>
            <w:vAlign w:val="center"/>
          </w:tcPr>
          <w:p w:rsidR="008A0724" w:rsidRPr="00A46410" w:rsidRDefault="008A0724" w:rsidP="00607744">
            <w:pPr>
              <w:tabs>
                <w:tab w:val="left" w:pos="567"/>
              </w:tabs>
              <w:jc w:val="center"/>
            </w:pPr>
            <w:r w:rsidRPr="00A46410">
              <w:t>8</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 xml:space="preserve">Понятие и основные функции производственного коллектива. </w:t>
            </w:r>
          </w:p>
        </w:tc>
        <w:tc>
          <w:tcPr>
            <w:tcW w:w="1661" w:type="dxa"/>
          </w:tcPr>
          <w:p w:rsidR="008A0724" w:rsidRPr="00A46410" w:rsidRDefault="008A0724" w:rsidP="00607744">
            <w:pPr>
              <w:tabs>
                <w:tab w:val="left" w:pos="567"/>
              </w:tabs>
              <w:jc w:val="center"/>
              <w:rPr>
                <w:bCs/>
              </w:rPr>
            </w:pPr>
            <w:r w:rsidRPr="00A46410">
              <w:rPr>
                <w:bCs/>
                <w:iCs/>
              </w:rPr>
              <w:t>ПК-1.1.3.</w:t>
            </w:r>
          </w:p>
        </w:tc>
      </w:tr>
      <w:tr w:rsidR="008A0724" w:rsidRPr="00A46410" w:rsidTr="00607744">
        <w:tc>
          <w:tcPr>
            <w:tcW w:w="657" w:type="dxa"/>
            <w:vAlign w:val="center"/>
          </w:tcPr>
          <w:p w:rsidR="008A0724" w:rsidRPr="00A46410" w:rsidRDefault="008A0724" w:rsidP="00607744">
            <w:pPr>
              <w:tabs>
                <w:tab w:val="left" w:pos="567"/>
              </w:tabs>
              <w:jc w:val="center"/>
            </w:pPr>
            <w:r w:rsidRPr="00A46410">
              <w:t>9</w:t>
            </w:r>
          </w:p>
        </w:tc>
        <w:tc>
          <w:tcPr>
            <w:tcW w:w="7027" w:type="dxa"/>
            <w:vAlign w:val="center"/>
          </w:tcPr>
          <w:p w:rsidR="008A0724" w:rsidRPr="008A0724" w:rsidRDefault="008A0724" w:rsidP="008A0724">
            <w:pPr>
              <w:jc w:val="both"/>
              <w:rPr>
                <w:sz w:val="24"/>
                <w:u w:val="single"/>
              </w:rPr>
            </w:pPr>
            <w:r w:rsidRPr="008A0724">
              <w:rPr>
                <w:sz w:val="24"/>
                <w:u w:val="single"/>
              </w:rPr>
              <w:t>Отбор кадров, основные этапы процесса отбора кандидата на занятие вакантной должности.</w:t>
            </w:r>
          </w:p>
        </w:tc>
        <w:tc>
          <w:tcPr>
            <w:tcW w:w="1661" w:type="dxa"/>
          </w:tcPr>
          <w:p w:rsidR="008A0724" w:rsidRPr="00A46410" w:rsidRDefault="008A0724" w:rsidP="00607744">
            <w:pPr>
              <w:tabs>
                <w:tab w:val="left" w:pos="567"/>
              </w:tabs>
              <w:jc w:val="center"/>
            </w:pPr>
            <w:r w:rsidRPr="00A46410">
              <w:rPr>
                <w:bCs/>
                <w:iCs/>
              </w:rPr>
              <w:t>ПК-1.1.3.</w:t>
            </w:r>
          </w:p>
        </w:tc>
      </w:tr>
      <w:tr w:rsidR="008A0724" w:rsidRPr="00A46410" w:rsidTr="00607744">
        <w:tc>
          <w:tcPr>
            <w:tcW w:w="657" w:type="dxa"/>
            <w:vAlign w:val="center"/>
          </w:tcPr>
          <w:p w:rsidR="008A0724" w:rsidRPr="00A46410" w:rsidRDefault="008A0724" w:rsidP="00607744">
            <w:pPr>
              <w:tabs>
                <w:tab w:val="left" w:pos="567"/>
              </w:tabs>
              <w:jc w:val="center"/>
            </w:pPr>
            <w:r w:rsidRPr="00A46410">
              <w:t>10</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Делегирование как вид управленческого действия и его специфика.</w:t>
            </w:r>
          </w:p>
        </w:tc>
        <w:tc>
          <w:tcPr>
            <w:tcW w:w="1661" w:type="dxa"/>
          </w:tcPr>
          <w:p w:rsidR="008A0724" w:rsidRPr="00A46410" w:rsidRDefault="008A0724" w:rsidP="00607744">
            <w:pPr>
              <w:tabs>
                <w:tab w:val="left" w:pos="567"/>
              </w:tabs>
              <w:jc w:val="center"/>
            </w:pPr>
            <w:r w:rsidRPr="00A46410">
              <w:rPr>
                <w:bCs/>
                <w:iCs/>
              </w:rPr>
              <w:t>ПК-1.2.1.</w:t>
            </w:r>
          </w:p>
        </w:tc>
      </w:tr>
      <w:tr w:rsidR="008A0724" w:rsidRPr="00A46410" w:rsidTr="00607744">
        <w:tc>
          <w:tcPr>
            <w:tcW w:w="657" w:type="dxa"/>
            <w:vAlign w:val="center"/>
          </w:tcPr>
          <w:p w:rsidR="008A0724" w:rsidRPr="00A46410" w:rsidRDefault="008A0724" w:rsidP="00607744">
            <w:pPr>
              <w:tabs>
                <w:tab w:val="left" w:pos="567"/>
              </w:tabs>
              <w:jc w:val="center"/>
            </w:pPr>
            <w:r w:rsidRPr="00A46410">
              <w:t>11</w:t>
            </w:r>
          </w:p>
        </w:tc>
        <w:tc>
          <w:tcPr>
            <w:tcW w:w="7027" w:type="dxa"/>
            <w:vAlign w:val="center"/>
          </w:tcPr>
          <w:p w:rsidR="008A0724" w:rsidRPr="008A0724" w:rsidRDefault="008A0724" w:rsidP="008A0724">
            <w:pPr>
              <w:jc w:val="both"/>
              <w:rPr>
                <w:sz w:val="24"/>
                <w:u w:val="single"/>
              </w:rPr>
            </w:pPr>
            <w:r w:rsidRPr="008A0724">
              <w:rPr>
                <w:sz w:val="24"/>
                <w:u w:val="single"/>
              </w:rPr>
              <w:t>Контроль в системе управленческих действий.</w:t>
            </w:r>
          </w:p>
        </w:tc>
        <w:tc>
          <w:tcPr>
            <w:tcW w:w="1661" w:type="dxa"/>
          </w:tcPr>
          <w:p w:rsidR="008A0724" w:rsidRPr="00A46410" w:rsidRDefault="008A0724" w:rsidP="00607744">
            <w:pPr>
              <w:tabs>
                <w:tab w:val="left" w:pos="567"/>
              </w:tabs>
              <w:jc w:val="center"/>
            </w:pPr>
            <w:r w:rsidRPr="00A46410">
              <w:rPr>
                <w:bCs/>
                <w:iCs/>
              </w:rPr>
              <w:t>ПК-1.2.1.</w:t>
            </w:r>
          </w:p>
        </w:tc>
      </w:tr>
      <w:tr w:rsidR="008A0724" w:rsidRPr="00A46410" w:rsidTr="00607744">
        <w:tc>
          <w:tcPr>
            <w:tcW w:w="657" w:type="dxa"/>
            <w:vAlign w:val="center"/>
          </w:tcPr>
          <w:p w:rsidR="008A0724" w:rsidRPr="00A46410" w:rsidRDefault="008A0724" w:rsidP="00607744">
            <w:pPr>
              <w:tabs>
                <w:tab w:val="left" w:pos="567"/>
              </w:tabs>
              <w:jc w:val="center"/>
            </w:pPr>
            <w:r w:rsidRPr="00A46410">
              <w:t>12</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Типы и виды контроля.</w:t>
            </w:r>
          </w:p>
        </w:tc>
        <w:tc>
          <w:tcPr>
            <w:tcW w:w="1661" w:type="dxa"/>
          </w:tcPr>
          <w:p w:rsidR="008A0724" w:rsidRPr="00A46410" w:rsidRDefault="008A0724" w:rsidP="00607744">
            <w:pPr>
              <w:tabs>
                <w:tab w:val="left" w:pos="567"/>
              </w:tabs>
              <w:jc w:val="center"/>
            </w:pPr>
            <w:r w:rsidRPr="00A46410">
              <w:rPr>
                <w:bCs/>
                <w:iCs/>
              </w:rPr>
              <w:t>ПК-1.2.1.</w:t>
            </w:r>
          </w:p>
        </w:tc>
      </w:tr>
      <w:tr w:rsidR="008A0724" w:rsidRPr="00A46410" w:rsidTr="00607744">
        <w:tc>
          <w:tcPr>
            <w:tcW w:w="657" w:type="dxa"/>
            <w:vAlign w:val="center"/>
          </w:tcPr>
          <w:p w:rsidR="008A0724" w:rsidRPr="00A46410" w:rsidRDefault="008A0724" w:rsidP="00607744">
            <w:pPr>
              <w:tabs>
                <w:tab w:val="left" w:pos="567"/>
              </w:tabs>
              <w:jc w:val="center"/>
            </w:pPr>
            <w:r w:rsidRPr="00A46410">
              <w:t>13</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Понятие карьеры, типы карьеры.</w:t>
            </w:r>
          </w:p>
        </w:tc>
        <w:tc>
          <w:tcPr>
            <w:tcW w:w="1661" w:type="dxa"/>
          </w:tcPr>
          <w:p w:rsidR="008A0724" w:rsidRPr="00A46410" w:rsidRDefault="008A0724" w:rsidP="00607744">
            <w:pPr>
              <w:tabs>
                <w:tab w:val="left" w:pos="567"/>
              </w:tabs>
              <w:jc w:val="center"/>
            </w:pPr>
            <w:r w:rsidRPr="00A46410">
              <w:rPr>
                <w:bCs/>
                <w:iCs/>
              </w:rPr>
              <w:t>ПК-1.2.1.</w:t>
            </w:r>
          </w:p>
        </w:tc>
      </w:tr>
      <w:tr w:rsidR="008A0724" w:rsidRPr="00A46410" w:rsidTr="00607744">
        <w:tc>
          <w:tcPr>
            <w:tcW w:w="657" w:type="dxa"/>
            <w:vAlign w:val="center"/>
          </w:tcPr>
          <w:p w:rsidR="008A0724" w:rsidRPr="00A46410" w:rsidRDefault="008A0724" w:rsidP="00607744">
            <w:pPr>
              <w:tabs>
                <w:tab w:val="left" w:pos="567"/>
              </w:tabs>
              <w:jc w:val="center"/>
            </w:pPr>
            <w:r w:rsidRPr="00A46410">
              <w:t>14</w:t>
            </w:r>
          </w:p>
        </w:tc>
        <w:tc>
          <w:tcPr>
            <w:tcW w:w="7027" w:type="dxa"/>
            <w:vAlign w:val="center"/>
          </w:tcPr>
          <w:p w:rsidR="008A0724" w:rsidRPr="008A0724" w:rsidRDefault="008A0724" w:rsidP="00607744">
            <w:pPr>
              <w:tabs>
                <w:tab w:val="left" w:pos="1134"/>
                <w:tab w:val="num" w:pos="3240"/>
              </w:tabs>
              <w:jc w:val="both"/>
              <w:rPr>
                <w:sz w:val="24"/>
                <w:u w:val="single"/>
              </w:rPr>
            </w:pPr>
            <w:r w:rsidRPr="008A0724">
              <w:rPr>
                <w:sz w:val="24"/>
                <w:u w:val="single"/>
              </w:rPr>
              <w:t>Потребности человека, его трудовая мотивация в деятельности.</w:t>
            </w:r>
          </w:p>
        </w:tc>
        <w:tc>
          <w:tcPr>
            <w:tcW w:w="1661" w:type="dxa"/>
          </w:tcPr>
          <w:p w:rsidR="008A0724" w:rsidRPr="00A46410" w:rsidRDefault="008A0724" w:rsidP="00607744">
            <w:pPr>
              <w:tabs>
                <w:tab w:val="left" w:pos="567"/>
              </w:tabs>
              <w:jc w:val="center"/>
            </w:pPr>
            <w:r w:rsidRPr="00A46410">
              <w:rPr>
                <w:bCs/>
                <w:iCs/>
              </w:rPr>
              <w:t>ПК-1.2.1.</w:t>
            </w:r>
          </w:p>
        </w:tc>
      </w:tr>
      <w:tr w:rsidR="008A0724" w:rsidRPr="00A46410" w:rsidTr="00607744">
        <w:tc>
          <w:tcPr>
            <w:tcW w:w="657" w:type="dxa"/>
            <w:vAlign w:val="center"/>
          </w:tcPr>
          <w:p w:rsidR="008A0724" w:rsidRPr="00A46410" w:rsidRDefault="008A0724" w:rsidP="00607744">
            <w:pPr>
              <w:tabs>
                <w:tab w:val="left" w:pos="567"/>
              </w:tabs>
              <w:jc w:val="center"/>
            </w:pPr>
            <w:r w:rsidRPr="00A46410">
              <w:t>15</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Стили управленческой деятельности.</w:t>
            </w:r>
          </w:p>
        </w:tc>
        <w:tc>
          <w:tcPr>
            <w:tcW w:w="1661" w:type="dxa"/>
          </w:tcPr>
          <w:p w:rsidR="008A0724" w:rsidRPr="00A46410" w:rsidRDefault="008A0724" w:rsidP="00607744">
            <w:pPr>
              <w:tabs>
                <w:tab w:val="left" w:pos="567"/>
              </w:tabs>
              <w:jc w:val="center"/>
            </w:pPr>
            <w:r w:rsidRPr="00A46410">
              <w:rPr>
                <w:bCs/>
                <w:iCs/>
              </w:rPr>
              <w:t>ПК-1.2.1.</w:t>
            </w:r>
          </w:p>
        </w:tc>
      </w:tr>
      <w:tr w:rsidR="008A0724" w:rsidRPr="00A46410" w:rsidTr="00607744">
        <w:tc>
          <w:tcPr>
            <w:tcW w:w="657" w:type="dxa"/>
            <w:vAlign w:val="center"/>
          </w:tcPr>
          <w:p w:rsidR="008A0724" w:rsidRPr="00A46410" w:rsidRDefault="008A0724" w:rsidP="00607744">
            <w:pPr>
              <w:tabs>
                <w:tab w:val="left" w:pos="567"/>
              </w:tabs>
              <w:jc w:val="center"/>
            </w:pPr>
            <w:r w:rsidRPr="00A46410">
              <w:t>16</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Личность как объект управления. Понятие и основные особенности личности.</w:t>
            </w:r>
          </w:p>
        </w:tc>
        <w:tc>
          <w:tcPr>
            <w:tcW w:w="1661" w:type="dxa"/>
          </w:tcPr>
          <w:p w:rsidR="008A0724" w:rsidRPr="00A46410" w:rsidRDefault="008A0724" w:rsidP="00607744">
            <w:pPr>
              <w:tabs>
                <w:tab w:val="left" w:pos="567"/>
              </w:tabs>
              <w:jc w:val="center"/>
            </w:pPr>
            <w:r w:rsidRPr="00A46410">
              <w:rPr>
                <w:bCs/>
                <w:iCs/>
              </w:rPr>
              <w:t>ПК-1.2.2.</w:t>
            </w:r>
          </w:p>
        </w:tc>
      </w:tr>
      <w:tr w:rsidR="008A0724" w:rsidRPr="00A46410" w:rsidTr="00607744">
        <w:trPr>
          <w:trHeight w:val="167"/>
        </w:trPr>
        <w:tc>
          <w:tcPr>
            <w:tcW w:w="657" w:type="dxa"/>
            <w:vAlign w:val="center"/>
          </w:tcPr>
          <w:p w:rsidR="008A0724" w:rsidRPr="00A46410" w:rsidRDefault="008A0724" w:rsidP="00607744">
            <w:pPr>
              <w:tabs>
                <w:tab w:val="left" w:pos="567"/>
              </w:tabs>
              <w:jc w:val="center"/>
            </w:pPr>
            <w:r w:rsidRPr="00A46410">
              <w:t>17</w:t>
            </w:r>
          </w:p>
        </w:tc>
        <w:tc>
          <w:tcPr>
            <w:tcW w:w="7027" w:type="dxa"/>
            <w:vAlign w:val="center"/>
          </w:tcPr>
          <w:p w:rsidR="008A0724" w:rsidRPr="008A0724" w:rsidRDefault="008A0724" w:rsidP="008A0724">
            <w:pPr>
              <w:tabs>
                <w:tab w:val="left" w:pos="1134"/>
                <w:tab w:val="num" w:pos="3240"/>
              </w:tabs>
              <w:jc w:val="both"/>
              <w:rPr>
                <w:sz w:val="24"/>
              </w:rPr>
            </w:pPr>
            <w:r w:rsidRPr="008A0724">
              <w:rPr>
                <w:sz w:val="24"/>
                <w:u w:val="single"/>
              </w:rPr>
              <w:t>Адаптация персонала: понятие и цели.</w:t>
            </w:r>
          </w:p>
        </w:tc>
        <w:tc>
          <w:tcPr>
            <w:tcW w:w="1661" w:type="dxa"/>
          </w:tcPr>
          <w:p w:rsidR="008A0724" w:rsidRPr="00A46410" w:rsidRDefault="008A0724" w:rsidP="00607744">
            <w:pPr>
              <w:tabs>
                <w:tab w:val="left" w:pos="567"/>
              </w:tabs>
              <w:jc w:val="center"/>
            </w:pPr>
            <w:r w:rsidRPr="00A46410">
              <w:rPr>
                <w:bCs/>
                <w:iCs/>
              </w:rPr>
              <w:t>ПК-1.2.2.</w:t>
            </w:r>
          </w:p>
        </w:tc>
      </w:tr>
      <w:tr w:rsidR="008A0724" w:rsidRPr="00A46410" w:rsidTr="00607744">
        <w:tc>
          <w:tcPr>
            <w:tcW w:w="657" w:type="dxa"/>
            <w:vAlign w:val="center"/>
          </w:tcPr>
          <w:p w:rsidR="008A0724" w:rsidRPr="00A46410" w:rsidRDefault="008A0724" w:rsidP="00607744">
            <w:pPr>
              <w:tabs>
                <w:tab w:val="left" w:pos="567"/>
              </w:tabs>
              <w:jc w:val="center"/>
            </w:pPr>
            <w:r w:rsidRPr="00A46410">
              <w:t>18</w:t>
            </w:r>
          </w:p>
        </w:tc>
        <w:tc>
          <w:tcPr>
            <w:tcW w:w="7027" w:type="dxa"/>
            <w:vAlign w:val="center"/>
          </w:tcPr>
          <w:p w:rsidR="008A0724" w:rsidRPr="008A0724" w:rsidRDefault="008A0724" w:rsidP="00607744">
            <w:pPr>
              <w:tabs>
                <w:tab w:val="left" w:pos="1134"/>
                <w:tab w:val="num" w:pos="3240"/>
              </w:tabs>
              <w:jc w:val="both"/>
              <w:rPr>
                <w:i/>
                <w:iCs/>
                <w:sz w:val="24"/>
                <w:u w:val="single"/>
              </w:rPr>
            </w:pPr>
            <w:r w:rsidRPr="008A0724">
              <w:rPr>
                <w:sz w:val="24"/>
                <w:u w:val="single"/>
              </w:rPr>
              <w:t>Виды адаптации персонала.</w:t>
            </w:r>
          </w:p>
        </w:tc>
        <w:tc>
          <w:tcPr>
            <w:tcW w:w="1661" w:type="dxa"/>
          </w:tcPr>
          <w:p w:rsidR="008A0724" w:rsidRPr="00A46410" w:rsidRDefault="008A0724" w:rsidP="00607744">
            <w:pPr>
              <w:tabs>
                <w:tab w:val="left" w:pos="567"/>
              </w:tabs>
              <w:jc w:val="center"/>
            </w:pPr>
            <w:r w:rsidRPr="00A46410">
              <w:rPr>
                <w:bCs/>
                <w:iCs/>
              </w:rPr>
              <w:t>ПК-1.2.2.</w:t>
            </w:r>
          </w:p>
        </w:tc>
      </w:tr>
      <w:tr w:rsidR="008A0724" w:rsidRPr="00A46410" w:rsidTr="00607744">
        <w:tc>
          <w:tcPr>
            <w:tcW w:w="657" w:type="dxa"/>
            <w:vAlign w:val="center"/>
          </w:tcPr>
          <w:p w:rsidR="008A0724" w:rsidRPr="00A46410" w:rsidRDefault="008A0724" w:rsidP="00607744">
            <w:pPr>
              <w:tabs>
                <w:tab w:val="left" w:pos="567"/>
              </w:tabs>
              <w:jc w:val="center"/>
              <w:rPr>
                <w:bCs/>
              </w:rPr>
            </w:pPr>
            <w:r w:rsidRPr="00A46410">
              <w:rPr>
                <w:bCs/>
              </w:rPr>
              <w:t>19</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Аттестация персонала организации. Виды аттестации персонала.</w:t>
            </w:r>
          </w:p>
        </w:tc>
        <w:tc>
          <w:tcPr>
            <w:tcW w:w="1661" w:type="dxa"/>
          </w:tcPr>
          <w:p w:rsidR="008A0724" w:rsidRPr="00A46410" w:rsidRDefault="008A0724" w:rsidP="00607744">
            <w:pPr>
              <w:tabs>
                <w:tab w:val="left" w:pos="567"/>
              </w:tabs>
              <w:jc w:val="center"/>
            </w:pPr>
            <w:r w:rsidRPr="00A46410">
              <w:rPr>
                <w:bCs/>
                <w:iCs/>
              </w:rPr>
              <w:t>ПК-1.2.2.</w:t>
            </w:r>
          </w:p>
        </w:tc>
      </w:tr>
      <w:tr w:rsidR="008A0724" w:rsidRPr="00A46410" w:rsidTr="008A0724">
        <w:trPr>
          <w:trHeight w:val="507"/>
        </w:trPr>
        <w:tc>
          <w:tcPr>
            <w:tcW w:w="657" w:type="dxa"/>
            <w:vAlign w:val="center"/>
          </w:tcPr>
          <w:p w:rsidR="008A0724" w:rsidRPr="00A46410" w:rsidRDefault="008A0724" w:rsidP="00607744">
            <w:pPr>
              <w:tabs>
                <w:tab w:val="left" w:pos="567"/>
              </w:tabs>
              <w:jc w:val="center"/>
              <w:rPr>
                <w:b/>
              </w:rPr>
            </w:pPr>
            <w:r w:rsidRPr="00A46410">
              <w:t>20</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 xml:space="preserve">Наставничество как метод адаптации персонала в организации. </w:t>
            </w:r>
            <w:r w:rsidRPr="008A0724">
              <w:rPr>
                <w:sz w:val="24"/>
              </w:rPr>
              <w:t xml:space="preserve"> </w:t>
            </w:r>
          </w:p>
        </w:tc>
        <w:tc>
          <w:tcPr>
            <w:tcW w:w="1661" w:type="dxa"/>
          </w:tcPr>
          <w:p w:rsidR="008A0724" w:rsidRPr="00A46410" w:rsidRDefault="008A0724" w:rsidP="00607744">
            <w:pPr>
              <w:tabs>
                <w:tab w:val="left" w:pos="567"/>
              </w:tabs>
              <w:jc w:val="center"/>
            </w:pPr>
            <w:r w:rsidRPr="00A46410">
              <w:rPr>
                <w:bCs/>
                <w:iCs/>
              </w:rPr>
              <w:t>ПК-1.2.2.</w:t>
            </w:r>
          </w:p>
        </w:tc>
      </w:tr>
      <w:tr w:rsidR="008A0724" w:rsidRPr="00A46410" w:rsidTr="00607744">
        <w:tc>
          <w:tcPr>
            <w:tcW w:w="657" w:type="dxa"/>
            <w:vAlign w:val="center"/>
          </w:tcPr>
          <w:p w:rsidR="008A0724" w:rsidRPr="00A46410" w:rsidRDefault="008A0724" w:rsidP="00607744">
            <w:pPr>
              <w:tabs>
                <w:tab w:val="left" w:pos="567"/>
              </w:tabs>
              <w:jc w:val="center"/>
            </w:pPr>
            <w:r w:rsidRPr="00A46410">
              <w:t>21</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Аттестация персонала: этапы, организация проведения.</w:t>
            </w:r>
          </w:p>
        </w:tc>
        <w:tc>
          <w:tcPr>
            <w:tcW w:w="1661" w:type="dxa"/>
          </w:tcPr>
          <w:p w:rsidR="008A0724" w:rsidRPr="00A46410" w:rsidRDefault="008A0724" w:rsidP="00607744">
            <w:pPr>
              <w:jc w:val="center"/>
              <w:rPr>
                <w:bCs/>
                <w:iCs/>
              </w:rPr>
            </w:pPr>
            <w:r w:rsidRPr="00A46410">
              <w:rPr>
                <w:bCs/>
                <w:iCs/>
              </w:rPr>
              <w:t>ПК-1.2.2.</w:t>
            </w:r>
          </w:p>
          <w:p w:rsidR="008A0724" w:rsidRPr="00A46410" w:rsidRDefault="008A0724" w:rsidP="00607744">
            <w:pPr>
              <w:tabs>
                <w:tab w:val="left" w:pos="567"/>
              </w:tabs>
              <w:jc w:val="center"/>
            </w:pPr>
          </w:p>
        </w:tc>
      </w:tr>
      <w:tr w:rsidR="008A0724" w:rsidRPr="00A46410" w:rsidTr="00607744">
        <w:tc>
          <w:tcPr>
            <w:tcW w:w="657" w:type="dxa"/>
            <w:vAlign w:val="center"/>
          </w:tcPr>
          <w:p w:rsidR="008A0724" w:rsidRPr="00A46410" w:rsidRDefault="008A0724" w:rsidP="00607744">
            <w:pPr>
              <w:tabs>
                <w:tab w:val="left" w:pos="567"/>
              </w:tabs>
              <w:jc w:val="center"/>
            </w:pPr>
            <w:r w:rsidRPr="00A46410">
              <w:t>22</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 xml:space="preserve">Источники и методы привлечения персонала в организацию. </w:t>
            </w:r>
          </w:p>
        </w:tc>
        <w:tc>
          <w:tcPr>
            <w:tcW w:w="1661" w:type="dxa"/>
          </w:tcPr>
          <w:p w:rsidR="008A0724" w:rsidRPr="00A46410" w:rsidRDefault="008A0724" w:rsidP="00607744">
            <w:pPr>
              <w:tabs>
                <w:tab w:val="left" w:pos="567"/>
              </w:tabs>
              <w:jc w:val="center"/>
            </w:pPr>
            <w:r w:rsidRPr="00A46410">
              <w:rPr>
                <w:bCs/>
                <w:iCs/>
              </w:rPr>
              <w:t>ПК-1.2.3.</w:t>
            </w:r>
          </w:p>
        </w:tc>
      </w:tr>
      <w:tr w:rsidR="008A0724" w:rsidRPr="00A46410" w:rsidTr="00607744">
        <w:tc>
          <w:tcPr>
            <w:tcW w:w="657" w:type="dxa"/>
            <w:vAlign w:val="center"/>
          </w:tcPr>
          <w:p w:rsidR="008A0724" w:rsidRPr="00A46410" w:rsidRDefault="008A0724" w:rsidP="00607744">
            <w:pPr>
              <w:tabs>
                <w:tab w:val="left" w:pos="567"/>
              </w:tabs>
              <w:jc w:val="center"/>
            </w:pPr>
            <w:r w:rsidRPr="00A46410">
              <w:t>23</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Определение потребности в персонале. Понятие количественной и качественной потребности.</w:t>
            </w:r>
          </w:p>
        </w:tc>
        <w:tc>
          <w:tcPr>
            <w:tcW w:w="1661" w:type="dxa"/>
          </w:tcPr>
          <w:p w:rsidR="008A0724" w:rsidRPr="00A46410" w:rsidRDefault="008A0724" w:rsidP="00607744">
            <w:pPr>
              <w:tabs>
                <w:tab w:val="left" w:pos="567"/>
              </w:tabs>
              <w:jc w:val="center"/>
            </w:pPr>
            <w:r w:rsidRPr="00A46410">
              <w:rPr>
                <w:bCs/>
                <w:iCs/>
              </w:rPr>
              <w:t>ПК-1.2.3.</w:t>
            </w:r>
          </w:p>
        </w:tc>
      </w:tr>
      <w:tr w:rsidR="008A0724" w:rsidRPr="00A46410" w:rsidTr="00607744">
        <w:tc>
          <w:tcPr>
            <w:tcW w:w="657" w:type="dxa"/>
            <w:vAlign w:val="center"/>
          </w:tcPr>
          <w:p w:rsidR="008A0724" w:rsidRPr="00A46410" w:rsidRDefault="008A0724" w:rsidP="00607744">
            <w:pPr>
              <w:tabs>
                <w:tab w:val="left" w:pos="567"/>
              </w:tabs>
              <w:jc w:val="center"/>
            </w:pPr>
            <w:r w:rsidRPr="00A46410">
              <w:t>24</w:t>
            </w:r>
          </w:p>
        </w:tc>
        <w:tc>
          <w:tcPr>
            <w:tcW w:w="7027" w:type="dxa"/>
            <w:vAlign w:val="center"/>
          </w:tcPr>
          <w:p w:rsidR="008A0724" w:rsidRPr="008A0724" w:rsidRDefault="008A0724" w:rsidP="00607744">
            <w:pPr>
              <w:tabs>
                <w:tab w:val="left" w:pos="1134"/>
                <w:tab w:val="num" w:pos="3240"/>
              </w:tabs>
              <w:jc w:val="both"/>
              <w:rPr>
                <w:sz w:val="24"/>
                <w:u w:val="single"/>
              </w:rPr>
            </w:pPr>
            <w:r w:rsidRPr="008A0724">
              <w:rPr>
                <w:sz w:val="24"/>
                <w:u w:val="single"/>
              </w:rPr>
              <w:t>Организационная культура и её виды.</w:t>
            </w:r>
          </w:p>
        </w:tc>
        <w:tc>
          <w:tcPr>
            <w:tcW w:w="1661" w:type="dxa"/>
          </w:tcPr>
          <w:p w:rsidR="008A0724" w:rsidRPr="00A46410" w:rsidRDefault="008A0724" w:rsidP="00607744">
            <w:pPr>
              <w:tabs>
                <w:tab w:val="left" w:pos="567"/>
              </w:tabs>
              <w:jc w:val="center"/>
            </w:pPr>
            <w:r w:rsidRPr="00A46410">
              <w:rPr>
                <w:bCs/>
                <w:iCs/>
              </w:rPr>
              <w:t>ПК-1.2.3.</w:t>
            </w:r>
          </w:p>
        </w:tc>
      </w:tr>
      <w:tr w:rsidR="008A0724" w:rsidRPr="00A46410" w:rsidTr="00607744">
        <w:tc>
          <w:tcPr>
            <w:tcW w:w="657" w:type="dxa"/>
          </w:tcPr>
          <w:p w:rsidR="008A0724" w:rsidRPr="00A46410" w:rsidRDefault="008A0724" w:rsidP="00607744">
            <w:pPr>
              <w:tabs>
                <w:tab w:val="left" w:pos="567"/>
              </w:tabs>
              <w:jc w:val="center"/>
            </w:pPr>
            <w:r w:rsidRPr="00A46410">
              <w:t>25</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 xml:space="preserve">Внешние и внутренние мотивационные факторы по </w:t>
            </w:r>
            <w:proofErr w:type="spellStart"/>
            <w:r w:rsidRPr="008A0724">
              <w:rPr>
                <w:sz w:val="24"/>
                <w:u w:val="single"/>
              </w:rPr>
              <w:t>Ф.Герцбергу</w:t>
            </w:r>
            <w:proofErr w:type="spellEnd"/>
            <w:r w:rsidRPr="008A0724">
              <w:rPr>
                <w:sz w:val="24"/>
                <w:u w:val="single"/>
              </w:rPr>
              <w:t>.</w:t>
            </w:r>
          </w:p>
        </w:tc>
        <w:tc>
          <w:tcPr>
            <w:tcW w:w="1661" w:type="dxa"/>
          </w:tcPr>
          <w:p w:rsidR="008A0724" w:rsidRPr="00A46410" w:rsidRDefault="008A0724" w:rsidP="00607744">
            <w:pPr>
              <w:tabs>
                <w:tab w:val="left" w:pos="567"/>
              </w:tabs>
              <w:jc w:val="center"/>
            </w:pPr>
            <w:r w:rsidRPr="00A46410">
              <w:rPr>
                <w:bCs/>
                <w:iCs/>
              </w:rPr>
              <w:t>ПК-1.3.1.</w:t>
            </w:r>
          </w:p>
        </w:tc>
      </w:tr>
      <w:tr w:rsidR="008A0724" w:rsidRPr="00A46410" w:rsidTr="00607744">
        <w:tc>
          <w:tcPr>
            <w:tcW w:w="657" w:type="dxa"/>
            <w:vAlign w:val="center"/>
          </w:tcPr>
          <w:p w:rsidR="008A0724" w:rsidRPr="00A46410" w:rsidRDefault="008A0724" w:rsidP="00607744">
            <w:pPr>
              <w:tabs>
                <w:tab w:val="left" w:pos="567"/>
              </w:tabs>
              <w:jc w:val="center"/>
            </w:pPr>
            <w:r w:rsidRPr="00A46410">
              <w:t>26</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Психологическая характеристика малых групп как объекта управления.</w:t>
            </w:r>
          </w:p>
        </w:tc>
        <w:tc>
          <w:tcPr>
            <w:tcW w:w="1661" w:type="dxa"/>
          </w:tcPr>
          <w:p w:rsidR="008A0724" w:rsidRPr="00A46410" w:rsidRDefault="008A0724" w:rsidP="00607744">
            <w:pPr>
              <w:tabs>
                <w:tab w:val="left" w:pos="567"/>
              </w:tabs>
              <w:jc w:val="center"/>
              <w:rPr>
                <w:bCs/>
              </w:rPr>
            </w:pPr>
            <w:r w:rsidRPr="00A46410">
              <w:rPr>
                <w:bCs/>
                <w:iCs/>
              </w:rPr>
              <w:t>ПК-1.3.1.</w:t>
            </w:r>
          </w:p>
        </w:tc>
      </w:tr>
      <w:tr w:rsidR="008A0724" w:rsidRPr="00A46410" w:rsidTr="00607744">
        <w:tc>
          <w:tcPr>
            <w:tcW w:w="657" w:type="dxa"/>
            <w:vAlign w:val="center"/>
          </w:tcPr>
          <w:p w:rsidR="008A0724" w:rsidRPr="00A46410" w:rsidRDefault="008A0724" w:rsidP="00607744">
            <w:pPr>
              <w:tabs>
                <w:tab w:val="left" w:pos="567"/>
              </w:tabs>
              <w:jc w:val="center"/>
            </w:pPr>
            <w:r w:rsidRPr="00A46410">
              <w:t>27</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Основные параметры малой группы.</w:t>
            </w:r>
          </w:p>
        </w:tc>
        <w:tc>
          <w:tcPr>
            <w:tcW w:w="1661" w:type="dxa"/>
          </w:tcPr>
          <w:p w:rsidR="008A0724" w:rsidRPr="00A46410" w:rsidRDefault="008A0724" w:rsidP="00607744">
            <w:pPr>
              <w:tabs>
                <w:tab w:val="left" w:pos="567"/>
              </w:tabs>
              <w:jc w:val="center"/>
              <w:rPr>
                <w:bCs/>
              </w:rPr>
            </w:pPr>
            <w:r w:rsidRPr="00A46410">
              <w:rPr>
                <w:bCs/>
                <w:iCs/>
              </w:rPr>
              <w:t>ПК-1.3.1.</w:t>
            </w:r>
          </w:p>
        </w:tc>
      </w:tr>
      <w:tr w:rsidR="008A0724" w:rsidRPr="00A46410" w:rsidTr="00607744">
        <w:tc>
          <w:tcPr>
            <w:tcW w:w="657" w:type="dxa"/>
            <w:vAlign w:val="center"/>
          </w:tcPr>
          <w:p w:rsidR="008A0724" w:rsidRPr="00A46410" w:rsidRDefault="008A0724" w:rsidP="00607744">
            <w:pPr>
              <w:tabs>
                <w:tab w:val="left" w:pos="567"/>
              </w:tabs>
              <w:jc w:val="center"/>
            </w:pPr>
            <w:r w:rsidRPr="00A46410">
              <w:t>28</w:t>
            </w:r>
          </w:p>
        </w:tc>
        <w:tc>
          <w:tcPr>
            <w:tcW w:w="7027" w:type="dxa"/>
          </w:tcPr>
          <w:p w:rsidR="008A0724" w:rsidRPr="008A0724" w:rsidRDefault="008A0724" w:rsidP="00607744">
            <w:pPr>
              <w:tabs>
                <w:tab w:val="left" w:pos="1134"/>
                <w:tab w:val="num" w:pos="3240"/>
              </w:tabs>
              <w:jc w:val="both"/>
              <w:rPr>
                <w:sz w:val="24"/>
                <w:u w:val="single"/>
              </w:rPr>
            </w:pPr>
            <w:r w:rsidRPr="008A0724">
              <w:rPr>
                <w:sz w:val="24"/>
                <w:u w:val="single"/>
              </w:rPr>
              <w:t>Понятие и виды обучения персонала.</w:t>
            </w:r>
          </w:p>
        </w:tc>
        <w:tc>
          <w:tcPr>
            <w:tcW w:w="1661" w:type="dxa"/>
          </w:tcPr>
          <w:p w:rsidR="008A0724" w:rsidRPr="00A46410" w:rsidRDefault="008A0724" w:rsidP="00607744">
            <w:pPr>
              <w:tabs>
                <w:tab w:val="left" w:pos="567"/>
              </w:tabs>
              <w:jc w:val="center"/>
              <w:rPr>
                <w:bCs/>
              </w:rPr>
            </w:pPr>
            <w:r w:rsidRPr="00A46410">
              <w:rPr>
                <w:bCs/>
                <w:iCs/>
              </w:rPr>
              <w:t>ПК-1.3.2.</w:t>
            </w:r>
          </w:p>
        </w:tc>
      </w:tr>
      <w:tr w:rsidR="008A0724" w:rsidRPr="00A46410" w:rsidTr="00607744">
        <w:tc>
          <w:tcPr>
            <w:tcW w:w="657" w:type="dxa"/>
            <w:vAlign w:val="center"/>
          </w:tcPr>
          <w:p w:rsidR="008A0724" w:rsidRPr="00A46410" w:rsidRDefault="008A0724" w:rsidP="00607744">
            <w:pPr>
              <w:tabs>
                <w:tab w:val="left" w:pos="567"/>
              </w:tabs>
              <w:jc w:val="center"/>
            </w:pPr>
            <w:r w:rsidRPr="00A46410">
              <w:t>29</w:t>
            </w:r>
          </w:p>
        </w:tc>
        <w:tc>
          <w:tcPr>
            <w:tcW w:w="7027" w:type="dxa"/>
            <w:vAlign w:val="center"/>
          </w:tcPr>
          <w:p w:rsidR="008A0724" w:rsidRPr="008A0724" w:rsidRDefault="008A0724" w:rsidP="008A0724">
            <w:pPr>
              <w:tabs>
                <w:tab w:val="left" w:pos="1134"/>
                <w:tab w:val="num" w:pos="3240"/>
              </w:tabs>
              <w:jc w:val="both"/>
              <w:rPr>
                <w:sz w:val="24"/>
                <w:u w:val="single"/>
              </w:rPr>
            </w:pPr>
            <w:r w:rsidRPr="008A0724">
              <w:rPr>
                <w:sz w:val="24"/>
                <w:u w:val="single"/>
              </w:rPr>
              <w:t xml:space="preserve">Характеристика основных методов обучения персонала организации. </w:t>
            </w:r>
          </w:p>
        </w:tc>
        <w:tc>
          <w:tcPr>
            <w:tcW w:w="1661" w:type="dxa"/>
          </w:tcPr>
          <w:p w:rsidR="008A0724" w:rsidRPr="00A46410" w:rsidRDefault="008A0724" w:rsidP="00607744">
            <w:pPr>
              <w:tabs>
                <w:tab w:val="left" w:pos="567"/>
              </w:tabs>
              <w:jc w:val="center"/>
              <w:rPr>
                <w:bCs/>
              </w:rPr>
            </w:pPr>
            <w:r w:rsidRPr="00A46410">
              <w:rPr>
                <w:bCs/>
                <w:iCs/>
              </w:rPr>
              <w:t>ПК-1.3.2.</w:t>
            </w:r>
          </w:p>
        </w:tc>
      </w:tr>
      <w:tr w:rsidR="008A0724" w:rsidRPr="00A46410" w:rsidTr="008A0724">
        <w:trPr>
          <w:trHeight w:val="423"/>
        </w:trPr>
        <w:tc>
          <w:tcPr>
            <w:tcW w:w="657" w:type="dxa"/>
            <w:vAlign w:val="center"/>
          </w:tcPr>
          <w:p w:rsidR="008A0724" w:rsidRPr="00A46410" w:rsidRDefault="008A0724" w:rsidP="00607744">
            <w:pPr>
              <w:tabs>
                <w:tab w:val="left" w:pos="567"/>
              </w:tabs>
              <w:jc w:val="center"/>
            </w:pPr>
            <w:r w:rsidRPr="00A46410">
              <w:t>30</w:t>
            </w:r>
          </w:p>
        </w:tc>
        <w:tc>
          <w:tcPr>
            <w:tcW w:w="7027" w:type="dxa"/>
            <w:vAlign w:val="center"/>
          </w:tcPr>
          <w:p w:rsidR="008A0724" w:rsidRPr="008A0724" w:rsidRDefault="008A0724" w:rsidP="008A0724">
            <w:pPr>
              <w:tabs>
                <w:tab w:val="left" w:pos="1134"/>
                <w:tab w:val="num" w:pos="3240"/>
              </w:tabs>
              <w:rPr>
                <w:sz w:val="24"/>
                <w:u w:val="single"/>
              </w:rPr>
            </w:pPr>
            <w:r w:rsidRPr="008A0724">
              <w:rPr>
                <w:sz w:val="24"/>
                <w:u w:val="single"/>
              </w:rPr>
              <w:t>Формирование кадрового резерва организации.</w:t>
            </w:r>
          </w:p>
        </w:tc>
        <w:tc>
          <w:tcPr>
            <w:tcW w:w="1661" w:type="dxa"/>
          </w:tcPr>
          <w:p w:rsidR="008A0724" w:rsidRPr="00A46410" w:rsidRDefault="008A0724" w:rsidP="00607744">
            <w:pPr>
              <w:tabs>
                <w:tab w:val="left" w:pos="567"/>
              </w:tabs>
              <w:jc w:val="center"/>
              <w:rPr>
                <w:bCs/>
              </w:rPr>
            </w:pPr>
            <w:r w:rsidRPr="00A46410">
              <w:rPr>
                <w:bCs/>
                <w:iCs/>
              </w:rPr>
              <w:t>ПК-1.3.2.</w:t>
            </w:r>
          </w:p>
        </w:tc>
      </w:tr>
      <w:bookmarkEnd w:id="0"/>
    </w:tbl>
    <w:p w:rsidR="00D629C3" w:rsidRPr="008A0724" w:rsidRDefault="00D629C3" w:rsidP="008A0724">
      <w:pPr>
        <w:rPr>
          <w:szCs w:val="24"/>
        </w:rPr>
      </w:pPr>
    </w:p>
    <w:sectPr w:rsidR="00D629C3" w:rsidRPr="008A0724" w:rsidSect="00A8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64E"/>
    <w:multiLevelType w:val="hybridMultilevel"/>
    <w:tmpl w:val="85D847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28E2CE7"/>
    <w:multiLevelType w:val="hybridMultilevel"/>
    <w:tmpl w:val="9FAAC7F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40F15"/>
    <w:multiLevelType w:val="hybridMultilevel"/>
    <w:tmpl w:val="8F204734"/>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358C9"/>
    <w:multiLevelType w:val="hybridMultilevel"/>
    <w:tmpl w:val="CBF2BE8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9132A"/>
    <w:multiLevelType w:val="multilevel"/>
    <w:tmpl w:val="A81C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34666D"/>
    <w:multiLevelType w:val="hybridMultilevel"/>
    <w:tmpl w:val="7068C150"/>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B3D09"/>
    <w:multiLevelType w:val="hybridMultilevel"/>
    <w:tmpl w:val="A210CE24"/>
    <w:lvl w:ilvl="0" w:tplc="3EA83880">
      <w:start w:val="1"/>
      <w:numFmt w:val="bullet"/>
      <w:pStyle w:val="a"/>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8">
    <w:nsid w:val="52A13086"/>
    <w:multiLevelType w:val="hybridMultilevel"/>
    <w:tmpl w:val="7CE849BE"/>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92897"/>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1A3CDA"/>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1">
    <w:nsid w:val="57C31893"/>
    <w:multiLevelType w:val="hybridMultilevel"/>
    <w:tmpl w:val="365A66BE"/>
    <w:lvl w:ilvl="0" w:tplc="D6E8103C">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nsid w:val="57DC6B6D"/>
    <w:multiLevelType w:val="hybridMultilevel"/>
    <w:tmpl w:val="03901148"/>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D50D3"/>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4">
    <w:nsid w:val="63D36020"/>
    <w:multiLevelType w:val="hybridMultilevel"/>
    <w:tmpl w:val="F3C6B700"/>
    <w:lvl w:ilvl="0" w:tplc="4CE20E64">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5">
    <w:nsid w:val="678069D1"/>
    <w:multiLevelType w:val="hybridMultilevel"/>
    <w:tmpl w:val="A79EE32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89529B"/>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1A7CB3"/>
    <w:multiLevelType w:val="hybridMultilevel"/>
    <w:tmpl w:val="F71ED1F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BF1134"/>
    <w:multiLevelType w:val="hybridMultilevel"/>
    <w:tmpl w:val="73202AB4"/>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061F18"/>
    <w:multiLevelType w:val="hybridMultilevel"/>
    <w:tmpl w:val="80363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20FB2"/>
    <w:multiLevelType w:val="hybridMultilevel"/>
    <w:tmpl w:val="7FFEB8C0"/>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1C57D7"/>
    <w:multiLevelType w:val="hybridMultilevel"/>
    <w:tmpl w:val="1124FD8C"/>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33F55"/>
    <w:multiLevelType w:val="hybridMultilevel"/>
    <w:tmpl w:val="ADD4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8E4D40"/>
    <w:multiLevelType w:val="hybridMultilevel"/>
    <w:tmpl w:val="A296F3DA"/>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516041"/>
    <w:multiLevelType w:val="hybridMultilevel"/>
    <w:tmpl w:val="C678A516"/>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9444EC"/>
    <w:multiLevelType w:val="hybridMultilevel"/>
    <w:tmpl w:val="A238E59E"/>
    <w:lvl w:ilvl="0" w:tplc="F15E2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AC669B"/>
    <w:multiLevelType w:val="hybridMultilevel"/>
    <w:tmpl w:val="36EC828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9"/>
  </w:num>
  <w:num w:numId="5">
    <w:abstractNumId w:val="26"/>
  </w:num>
  <w:num w:numId="6">
    <w:abstractNumId w:val="14"/>
  </w:num>
  <w:num w:numId="7">
    <w:abstractNumId w:val="9"/>
  </w:num>
  <w:num w:numId="8">
    <w:abstractNumId w:val="10"/>
  </w:num>
  <w:num w:numId="9">
    <w:abstractNumId w:val="22"/>
  </w:num>
  <w:num w:numId="10">
    <w:abstractNumId w:val="16"/>
  </w:num>
  <w:num w:numId="11">
    <w:abstractNumId w:val="13"/>
  </w:num>
  <w:num w:numId="12">
    <w:abstractNumId w:val="0"/>
  </w:num>
  <w:num w:numId="13">
    <w:abstractNumId w:val="17"/>
  </w:num>
  <w:num w:numId="14">
    <w:abstractNumId w:val="8"/>
  </w:num>
  <w:num w:numId="15">
    <w:abstractNumId w:val="21"/>
  </w:num>
  <w:num w:numId="16">
    <w:abstractNumId w:val="24"/>
  </w:num>
  <w:num w:numId="17">
    <w:abstractNumId w:val="5"/>
  </w:num>
  <w:num w:numId="18">
    <w:abstractNumId w:val="20"/>
  </w:num>
  <w:num w:numId="19">
    <w:abstractNumId w:val="3"/>
  </w:num>
  <w:num w:numId="20">
    <w:abstractNumId w:val="23"/>
  </w:num>
  <w:num w:numId="21">
    <w:abstractNumId w:val="12"/>
  </w:num>
  <w:num w:numId="22">
    <w:abstractNumId w:val="15"/>
  </w:num>
  <w:num w:numId="23">
    <w:abstractNumId w:val="4"/>
  </w:num>
  <w:num w:numId="24">
    <w:abstractNumId w:val="1"/>
  </w:num>
  <w:num w:numId="25">
    <w:abstractNumId w:val="2"/>
  </w:num>
  <w:num w:numId="26">
    <w:abstractNumId w:val="25"/>
  </w:num>
  <w:num w:numId="27">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B50F06"/>
    <w:rsid w:val="00071E0C"/>
    <w:rsid w:val="00483A09"/>
    <w:rsid w:val="005464AD"/>
    <w:rsid w:val="008A0724"/>
    <w:rsid w:val="00904C6E"/>
    <w:rsid w:val="00920FAB"/>
    <w:rsid w:val="00A840E1"/>
    <w:rsid w:val="00AC3C71"/>
    <w:rsid w:val="00B50F06"/>
    <w:rsid w:val="00D12EFC"/>
    <w:rsid w:val="00D629C3"/>
    <w:rsid w:val="00E36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0E1"/>
  </w:style>
  <w:style w:type="paragraph" w:styleId="1">
    <w:name w:val="heading 1"/>
    <w:basedOn w:val="a0"/>
    <w:link w:val="10"/>
    <w:uiPriority w:val="99"/>
    <w:qFormat/>
    <w:rsid w:val="00D629C3"/>
    <w:pPr>
      <w:widowControl w:val="0"/>
      <w:autoSpaceDE w:val="0"/>
      <w:autoSpaceDN w:val="0"/>
      <w:spacing w:before="1" w:after="0" w:line="240" w:lineRule="auto"/>
      <w:ind w:left="202"/>
      <w:outlineLvl w:val="0"/>
    </w:pPr>
    <w:rPr>
      <w:rFonts w:ascii="Times New Roman" w:eastAsia="Times New Roman" w:hAnsi="Times New Roman" w:cs="Times New Roman"/>
      <w:b/>
      <w:bCs/>
      <w:sz w:val="24"/>
      <w:szCs w:val="24"/>
      <w:lang w:eastAsia="en-US"/>
    </w:rPr>
  </w:style>
  <w:style w:type="paragraph" w:styleId="2">
    <w:name w:val="heading 2"/>
    <w:basedOn w:val="a0"/>
    <w:link w:val="20"/>
    <w:qFormat/>
    <w:rsid w:val="00D62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920FAB"/>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0"/>
    <w:next w:val="a0"/>
    <w:link w:val="40"/>
    <w:qFormat/>
    <w:rsid w:val="00920FAB"/>
    <w:pPr>
      <w:keepNext/>
      <w:widowControl w:val="0"/>
      <w:spacing w:after="0" w:line="240" w:lineRule="auto"/>
      <w:ind w:left="6379"/>
      <w:jc w:val="right"/>
      <w:outlineLvl w:val="3"/>
    </w:pPr>
    <w:rPr>
      <w:rFonts w:ascii="Times New Roman" w:eastAsia="Times New Roman" w:hAnsi="Times New Roman" w:cs="Times New Roman"/>
      <w:snapToGrid w:val="0"/>
      <w:sz w:val="28"/>
      <w:szCs w:val="20"/>
    </w:rPr>
  </w:style>
  <w:style w:type="paragraph" w:styleId="5">
    <w:name w:val="heading 5"/>
    <w:basedOn w:val="a0"/>
    <w:next w:val="a0"/>
    <w:link w:val="50"/>
    <w:qFormat/>
    <w:rsid w:val="00920FAB"/>
    <w:pPr>
      <w:keepNext/>
      <w:widowControl w:val="0"/>
      <w:spacing w:before="600" w:after="0" w:line="240" w:lineRule="auto"/>
      <w:ind w:left="40"/>
      <w:jc w:val="center"/>
      <w:outlineLvl w:val="4"/>
    </w:pPr>
    <w:rPr>
      <w:rFonts w:ascii="Times New Roman" w:eastAsia="Times New Roman" w:hAnsi="Times New Roman" w:cs="Times New Roman"/>
      <w:b/>
      <w:snapToGrid w:val="0"/>
      <w:sz w:val="24"/>
      <w:szCs w:val="20"/>
    </w:rPr>
  </w:style>
  <w:style w:type="paragraph" w:styleId="6">
    <w:name w:val="heading 6"/>
    <w:basedOn w:val="a0"/>
    <w:next w:val="a0"/>
    <w:link w:val="60"/>
    <w:qFormat/>
    <w:rsid w:val="00920FAB"/>
    <w:pPr>
      <w:keepNext/>
      <w:widowControl w:val="0"/>
      <w:spacing w:before="140" w:after="0" w:line="240" w:lineRule="auto"/>
      <w:ind w:left="4000"/>
      <w:outlineLvl w:val="5"/>
    </w:pPr>
    <w:rPr>
      <w:rFonts w:ascii="Times New Roman" w:eastAsia="Times New Roman" w:hAnsi="Times New Roman" w:cs="Times New Roman"/>
      <w:b/>
      <w:snapToGrid w:val="0"/>
      <w:sz w:val="18"/>
      <w:szCs w:val="20"/>
    </w:rPr>
  </w:style>
  <w:style w:type="paragraph" w:styleId="7">
    <w:name w:val="heading 7"/>
    <w:basedOn w:val="a0"/>
    <w:next w:val="a0"/>
    <w:link w:val="70"/>
    <w:qFormat/>
    <w:rsid w:val="00920FAB"/>
    <w:pPr>
      <w:keepNext/>
      <w:widowControl w:val="0"/>
      <w:spacing w:before="120" w:after="120" w:line="240" w:lineRule="auto"/>
      <w:jc w:val="center"/>
      <w:outlineLvl w:val="6"/>
    </w:pPr>
    <w:rPr>
      <w:rFonts w:ascii="Arial" w:eastAsia="Times New Roman" w:hAnsi="Arial" w:cs="Times New Roman"/>
      <w:snapToGrid w:val="0"/>
      <w:szCs w:val="20"/>
    </w:rPr>
  </w:style>
  <w:style w:type="paragraph" w:styleId="8">
    <w:name w:val="heading 8"/>
    <w:basedOn w:val="a0"/>
    <w:next w:val="a0"/>
    <w:link w:val="80"/>
    <w:qFormat/>
    <w:rsid w:val="00920FAB"/>
    <w:pPr>
      <w:keepNext/>
      <w:widowControl w:val="0"/>
      <w:spacing w:after="0" w:line="240" w:lineRule="auto"/>
      <w:jc w:val="both"/>
      <w:outlineLvl w:val="7"/>
    </w:pPr>
    <w:rPr>
      <w:rFonts w:ascii="Times New Roman" w:eastAsia="Times New Roman" w:hAnsi="Times New Roman" w:cs="Times New Roman"/>
      <w:caps/>
      <w:snapToGrid w:val="0"/>
      <w:sz w:val="24"/>
      <w:szCs w:val="20"/>
    </w:rPr>
  </w:style>
  <w:style w:type="paragraph" w:styleId="9">
    <w:name w:val="heading 9"/>
    <w:basedOn w:val="a0"/>
    <w:next w:val="a0"/>
    <w:link w:val="90"/>
    <w:qFormat/>
    <w:rsid w:val="00920FAB"/>
    <w:pPr>
      <w:keepNext/>
      <w:pageBreakBefore/>
      <w:widowControl w:val="0"/>
      <w:spacing w:before="120" w:after="120" w:line="240" w:lineRule="auto"/>
      <w:jc w:val="center"/>
      <w:outlineLvl w:val="8"/>
    </w:pPr>
    <w:rPr>
      <w:rFonts w:ascii="Times New Roman" w:eastAsia="Times New Roman" w:hAnsi="Times New Roman" w:cs="Times New Roman"/>
      <w:b/>
      <w:caps/>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50F06"/>
    <w:pPr>
      <w:ind w:left="720"/>
      <w:contextualSpacing/>
    </w:pPr>
    <w:rPr>
      <w:rFonts w:ascii="Calibri" w:eastAsia="Calibri" w:hAnsi="Calibri" w:cs="Times New Roman"/>
      <w:lang w:eastAsia="en-US"/>
    </w:rPr>
  </w:style>
  <w:style w:type="character" w:customStyle="1" w:styleId="a5">
    <w:name w:val="Абзац списка Знак"/>
    <w:link w:val="a4"/>
    <w:uiPriority w:val="34"/>
    <w:rsid w:val="00B50F06"/>
    <w:rPr>
      <w:rFonts w:ascii="Calibri" w:eastAsia="Calibri" w:hAnsi="Calibri" w:cs="Times New Roman"/>
      <w:lang w:eastAsia="en-US"/>
    </w:rPr>
  </w:style>
  <w:style w:type="paragraph" w:styleId="a6">
    <w:name w:val="Normal (Web)"/>
    <w:basedOn w:val="a0"/>
    <w:uiPriority w:val="99"/>
    <w:rsid w:val="00B50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й"/>
    <w:basedOn w:val="a0"/>
    <w:autoRedefine/>
    <w:rsid w:val="00B50F06"/>
    <w:pPr>
      <w:spacing w:after="0" w:line="360" w:lineRule="auto"/>
      <w:ind w:firstLine="709"/>
      <w:jc w:val="both"/>
    </w:pPr>
    <w:rPr>
      <w:rFonts w:ascii="Times New Roman" w:eastAsia="Calibri" w:hAnsi="Times New Roman" w:cs="Times New Roman"/>
      <w:iCs/>
      <w:sz w:val="28"/>
      <w:szCs w:val="28"/>
    </w:rPr>
  </w:style>
  <w:style w:type="character" w:styleId="a8">
    <w:name w:val="Hyperlink"/>
    <w:basedOn w:val="a1"/>
    <w:uiPriority w:val="99"/>
    <w:unhideWhenUsed/>
    <w:rsid w:val="00B50F06"/>
    <w:rPr>
      <w:color w:val="0000FF"/>
      <w:u w:val="single"/>
    </w:rPr>
  </w:style>
  <w:style w:type="paragraph" w:styleId="a9">
    <w:name w:val="footnote text"/>
    <w:basedOn w:val="a0"/>
    <w:link w:val="aa"/>
    <w:uiPriority w:val="99"/>
    <w:unhideWhenUsed/>
    <w:rsid w:val="00B50F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a">
    <w:name w:val="Текст сноски Знак"/>
    <w:basedOn w:val="a1"/>
    <w:link w:val="a9"/>
    <w:uiPriority w:val="99"/>
    <w:rsid w:val="00B50F06"/>
    <w:rPr>
      <w:rFonts w:ascii="Courier New" w:eastAsia="Times New Roman" w:hAnsi="Courier New" w:cs="Times New Roman"/>
      <w:sz w:val="20"/>
      <w:szCs w:val="20"/>
    </w:rPr>
  </w:style>
  <w:style w:type="character" w:customStyle="1" w:styleId="ft13">
    <w:name w:val="ft13"/>
    <w:basedOn w:val="a1"/>
    <w:rsid w:val="00B50F06"/>
  </w:style>
  <w:style w:type="character" w:customStyle="1" w:styleId="apple-converted-space">
    <w:name w:val="apple-converted-space"/>
    <w:basedOn w:val="a1"/>
    <w:rsid w:val="00B50F06"/>
  </w:style>
  <w:style w:type="table" w:styleId="ab">
    <w:name w:val="Table Grid"/>
    <w:basedOn w:val="a2"/>
    <w:uiPriority w:val="39"/>
    <w:rsid w:val="00071E0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aliases w:val="текст,Основной текст 1"/>
    <w:basedOn w:val="a0"/>
    <w:link w:val="ad"/>
    <w:unhideWhenUsed/>
    <w:rsid w:val="00071E0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
    <w:basedOn w:val="a1"/>
    <w:link w:val="ac"/>
    <w:rsid w:val="00071E0C"/>
    <w:rPr>
      <w:rFonts w:ascii="Times New Roman" w:eastAsia="Times New Roman" w:hAnsi="Times New Roman" w:cs="Times New Roman"/>
      <w:sz w:val="24"/>
      <w:szCs w:val="24"/>
    </w:rPr>
  </w:style>
  <w:style w:type="paragraph" w:styleId="ae">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0"/>
    <w:link w:val="af"/>
    <w:rsid w:val="00071E0C"/>
    <w:pPr>
      <w:spacing w:after="0" w:line="240" w:lineRule="auto"/>
    </w:pPr>
    <w:rPr>
      <w:rFonts w:ascii="Courier New" w:eastAsia="Times New Roman" w:hAnsi="Courier New" w:cs="Times New Roman"/>
      <w:sz w:val="20"/>
      <w:szCs w:val="20"/>
    </w:rPr>
  </w:style>
  <w:style w:type="character" w:customStyle="1" w:styleId="af">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1"/>
    <w:link w:val="ae"/>
    <w:rsid w:val="00071E0C"/>
    <w:rPr>
      <w:rFonts w:ascii="Courier New" w:eastAsia="Times New Roman" w:hAnsi="Courier New" w:cs="Times New Roman"/>
      <w:sz w:val="20"/>
      <w:szCs w:val="20"/>
    </w:rPr>
  </w:style>
  <w:style w:type="paragraph" w:customStyle="1" w:styleId="Default">
    <w:name w:val="Default"/>
    <w:rsid w:val="00071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1"/>
    <w:link w:val="1"/>
    <w:uiPriority w:val="99"/>
    <w:rsid w:val="00D629C3"/>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D629C3"/>
    <w:rPr>
      <w:rFonts w:ascii="Times New Roman" w:eastAsia="Times New Roman" w:hAnsi="Times New Roman" w:cs="Times New Roman"/>
      <w:b/>
      <w:bCs/>
      <w:sz w:val="36"/>
      <w:szCs w:val="36"/>
    </w:rPr>
  </w:style>
  <w:style w:type="numbering" w:customStyle="1" w:styleId="12">
    <w:name w:val="Нет списка1"/>
    <w:next w:val="a3"/>
    <w:uiPriority w:val="99"/>
    <w:semiHidden/>
    <w:unhideWhenUsed/>
    <w:rsid w:val="00D629C3"/>
  </w:style>
  <w:style w:type="table" w:customStyle="1" w:styleId="TableNormal">
    <w:name w:val="Table Normal"/>
    <w:uiPriority w:val="2"/>
    <w:semiHidden/>
    <w:unhideWhenUsed/>
    <w:qFormat/>
    <w:rsid w:val="00D629C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0"/>
    <w:link w:val="af1"/>
    <w:qFormat/>
    <w:rsid w:val="00D629C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rsid w:val="00D629C3"/>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D629C3"/>
    <w:pPr>
      <w:widowControl w:val="0"/>
      <w:autoSpaceDE w:val="0"/>
      <w:autoSpaceDN w:val="0"/>
      <w:spacing w:after="0" w:line="240" w:lineRule="auto"/>
    </w:pPr>
    <w:rPr>
      <w:rFonts w:ascii="Times New Roman" w:eastAsia="Times New Roman" w:hAnsi="Times New Roman" w:cs="Times New Roman"/>
      <w:lang w:eastAsia="en-US"/>
    </w:rPr>
  </w:style>
  <w:style w:type="paragraph" w:styleId="af2">
    <w:name w:val="Balloon Text"/>
    <w:basedOn w:val="a0"/>
    <w:link w:val="af3"/>
    <w:uiPriority w:val="99"/>
    <w:unhideWhenUsed/>
    <w:rsid w:val="00D629C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1"/>
    <w:link w:val="af2"/>
    <w:uiPriority w:val="99"/>
    <w:rsid w:val="00D629C3"/>
    <w:rPr>
      <w:rFonts w:ascii="Tahoma" w:eastAsia="Times New Roman" w:hAnsi="Tahoma" w:cs="Tahoma"/>
      <w:sz w:val="16"/>
      <w:szCs w:val="16"/>
      <w:lang w:eastAsia="en-US"/>
    </w:rPr>
  </w:style>
  <w:style w:type="paragraph" w:customStyle="1" w:styleId="13">
    <w:name w:val="Обычный1"/>
    <w:rsid w:val="00D629C3"/>
    <w:pPr>
      <w:widowControl w:val="0"/>
      <w:spacing w:after="0" w:line="300" w:lineRule="auto"/>
      <w:ind w:firstLine="680"/>
      <w:jc w:val="both"/>
    </w:pPr>
    <w:rPr>
      <w:rFonts w:ascii="Times New Roman" w:eastAsia="Times New Roman" w:hAnsi="Times New Roman" w:cs="Times New Roman"/>
      <w:snapToGrid w:val="0"/>
      <w:sz w:val="24"/>
      <w:szCs w:val="20"/>
    </w:rPr>
  </w:style>
  <w:style w:type="paragraph" w:customStyle="1" w:styleId="ConsPlusNormal">
    <w:name w:val="ConsPlusNormal"/>
    <w:rsid w:val="00D629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No Spacing"/>
    <w:uiPriority w:val="99"/>
    <w:qFormat/>
    <w:rsid w:val="00D629C3"/>
    <w:pPr>
      <w:spacing w:after="0" w:line="240" w:lineRule="auto"/>
    </w:pPr>
    <w:rPr>
      <w:rFonts w:ascii="Times New Roman" w:eastAsia="Calibri" w:hAnsi="Times New Roman" w:cs="Times New Roman"/>
      <w:sz w:val="24"/>
      <w:lang w:eastAsia="en-US"/>
    </w:rPr>
  </w:style>
  <w:style w:type="character" w:styleId="af5">
    <w:name w:val="Strong"/>
    <w:basedOn w:val="a1"/>
    <w:uiPriority w:val="22"/>
    <w:qFormat/>
    <w:rsid w:val="00D629C3"/>
    <w:rPr>
      <w:b/>
      <w:bCs/>
    </w:rPr>
  </w:style>
  <w:style w:type="paragraph" w:styleId="HTML">
    <w:name w:val="HTML Preformatted"/>
    <w:basedOn w:val="a0"/>
    <w:link w:val="HTML0"/>
    <w:uiPriority w:val="99"/>
    <w:unhideWhenUsed/>
    <w:rsid w:val="00D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629C3"/>
    <w:rPr>
      <w:rFonts w:ascii="Courier New" w:eastAsia="Times New Roman" w:hAnsi="Courier New" w:cs="Courier New"/>
      <w:sz w:val="20"/>
      <w:szCs w:val="20"/>
    </w:rPr>
  </w:style>
  <w:style w:type="paragraph" w:styleId="af6">
    <w:name w:val="header"/>
    <w:basedOn w:val="a0"/>
    <w:link w:val="af7"/>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1"/>
    <w:link w:val="af6"/>
    <w:uiPriority w:val="99"/>
    <w:rsid w:val="00D629C3"/>
    <w:rPr>
      <w:rFonts w:eastAsiaTheme="minorHAnsi"/>
      <w:lang w:eastAsia="en-US"/>
    </w:rPr>
  </w:style>
  <w:style w:type="paragraph" w:styleId="af8">
    <w:name w:val="footer"/>
    <w:basedOn w:val="a0"/>
    <w:link w:val="af9"/>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8"/>
    <w:uiPriority w:val="99"/>
    <w:rsid w:val="00D629C3"/>
    <w:rPr>
      <w:rFonts w:eastAsiaTheme="minorHAnsi"/>
      <w:lang w:eastAsia="en-US"/>
    </w:rPr>
  </w:style>
  <w:style w:type="character" w:styleId="afa">
    <w:name w:val="Book Title"/>
    <w:basedOn w:val="a1"/>
    <w:uiPriority w:val="33"/>
    <w:qFormat/>
    <w:rsid w:val="00D629C3"/>
    <w:rPr>
      <w:b/>
      <w:bCs/>
      <w:smallCaps/>
      <w:spacing w:val="5"/>
    </w:rPr>
  </w:style>
  <w:style w:type="character" w:customStyle="1" w:styleId="30">
    <w:name w:val="Заголовок 3 Знак"/>
    <w:basedOn w:val="a1"/>
    <w:link w:val="3"/>
    <w:rsid w:val="00920FAB"/>
    <w:rPr>
      <w:rFonts w:ascii="Times New Roman" w:eastAsia="Times New Roman" w:hAnsi="Times New Roman" w:cs="Times New Roman"/>
      <w:b/>
      <w:sz w:val="28"/>
      <w:szCs w:val="20"/>
    </w:rPr>
  </w:style>
  <w:style w:type="character" w:customStyle="1" w:styleId="40">
    <w:name w:val="Заголовок 4 Знак"/>
    <w:basedOn w:val="a1"/>
    <w:link w:val="4"/>
    <w:rsid w:val="00920FAB"/>
    <w:rPr>
      <w:rFonts w:ascii="Times New Roman" w:eastAsia="Times New Roman" w:hAnsi="Times New Roman" w:cs="Times New Roman"/>
      <w:snapToGrid w:val="0"/>
      <w:sz w:val="28"/>
      <w:szCs w:val="20"/>
    </w:rPr>
  </w:style>
  <w:style w:type="character" w:customStyle="1" w:styleId="50">
    <w:name w:val="Заголовок 5 Знак"/>
    <w:basedOn w:val="a1"/>
    <w:link w:val="5"/>
    <w:rsid w:val="00920FAB"/>
    <w:rPr>
      <w:rFonts w:ascii="Times New Roman" w:eastAsia="Times New Roman" w:hAnsi="Times New Roman" w:cs="Times New Roman"/>
      <w:b/>
      <w:snapToGrid w:val="0"/>
      <w:sz w:val="24"/>
      <w:szCs w:val="20"/>
    </w:rPr>
  </w:style>
  <w:style w:type="character" w:customStyle="1" w:styleId="60">
    <w:name w:val="Заголовок 6 Знак"/>
    <w:basedOn w:val="a1"/>
    <w:link w:val="6"/>
    <w:rsid w:val="00920FAB"/>
    <w:rPr>
      <w:rFonts w:ascii="Times New Roman" w:eastAsia="Times New Roman" w:hAnsi="Times New Roman" w:cs="Times New Roman"/>
      <w:b/>
      <w:snapToGrid w:val="0"/>
      <w:sz w:val="18"/>
      <w:szCs w:val="20"/>
    </w:rPr>
  </w:style>
  <w:style w:type="character" w:customStyle="1" w:styleId="70">
    <w:name w:val="Заголовок 7 Знак"/>
    <w:basedOn w:val="a1"/>
    <w:link w:val="7"/>
    <w:rsid w:val="00920FAB"/>
    <w:rPr>
      <w:rFonts w:ascii="Arial" w:eastAsia="Times New Roman" w:hAnsi="Arial" w:cs="Times New Roman"/>
      <w:snapToGrid w:val="0"/>
      <w:szCs w:val="20"/>
    </w:rPr>
  </w:style>
  <w:style w:type="character" w:customStyle="1" w:styleId="80">
    <w:name w:val="Заголовок 8 Знак"/>
    <w:basedOn w:val="a1"/>
    <w:link w:val="8"/>
    <w:rsid w:val="00920FAB"/>
    <w:rPr>
      <w:rFonts w:ascii="Times New Roman" w:eastAsia="Times New Roman" w:hAnsi="Times New Roman" w:cs="Times New Roman"/>
      <w:caps/>
      <w:snapToGrid w:val="0"/>
      <w:sz w:val="24"/>
      <w:szCs w:val="20"/>
    </w:rPr>
  </w:style>
  <w:style w:type="character" w:customStyle="1" w:styleId="90">
    <w:name w:val="Заголовок 9 Знак"/>
    <w:basedOn w:val="a1"/>
    <w:link w:val="9"/>
    <w:rsid w:val="00920FAB"/>
    <w:rPr>
      <w:rFonts w:ascii="Times New Roman" w:eastAsia="Times New Roman" w:hAnsi="Times New Roman" w:cs="Times New Roman"/>
      <w:b/>
      <w:caps/>
      <w:snapToGrid w:val="0"/>
      <w:sz w:val="28"/>
      <w:szCs w:val="20"/>
    </w:rPr>
  </w:style>
  <w:style w:type="numbering" w:customStyle="1" w:styleId="110">
    <w:name w:val="Нет списка11"/>
    <w:next w:val="a3"/>
    <w:semiHidden/>
    <w:rsid w:val="00920FAB"/>
  </w:style>
  <w:style w:type="paragraph" w:customStyle="1" w:styleId="FR1">
    <w:name w:val="FR1"/>
    <w:rsid w:val="00920FAB"/>
    <w:pPr>
      <w:widowControl w:val="0"/>
      <w:spacing w:after="0" w:line="240" w:lineRule="auto"/>
      <w:jc w:val="right"/>
    </w:pPr>
    <w:rPr>
      <w:rFonts w:ascii="Times New Roman" w:eastAsia="Times New Roman" w:hAnsi="Times New Roman" w:cs="Times New Roman"/>
      <w:snapToGrid w:val="0"/>
      <w:sz w:val="28"/>
      <w:szCs w:val="20"/>
    </w:rPr>
  </w:style>
  <w:style w:type="paragraph" w:customStyle="1" w:styleId="FR2">
    <w:name w:val="FR2"/>
    <w:rsid w:val="00920FAB"/>
    <w:pPr>
      <w:widowControl w:val="0"/>
      <w:spacing w:after="0" w:line="240" w:lineRule="auto"/>
    </w:pPr>
    <w:rPr>
      <w:rFonts w:ascii="Arial" w:eastAsia="Times New Roman" w:hAnsi="Arial" w:cs="Times New Roman"/>
      <w:i/>
      <w:snapToGrid w:val="0"/>
      <w:sz w:val="16"/>
      <w:szCs w:val="20"/>
    </w:rPr>
  </w:style>
  <w:style w:type="paragraph" w:styleId="afb">
    <w:name w:val="caption"/>
    <w:basedOn w:val="a0"/>
    <w:next w:val="a0"/>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paragraph" w:customStyle="1" w:styleId="afc">
    <w:name w:val="Мой"/>
    <w:basedOn w:val="a0"/>
    <w:rsid w:val="00920FAB"/>
    <w:pPr>
      <w:widowControl w:val="0"/>
      <w:spacing w:after="0" w:line="360" w:lineRule="auto"/>
      <w:ind w:firstLine="720"/>
      <w:jc w:val="both"/>
    </w:pPr>
    <w:rPr>
      <w:rFonts w:ascii="Times New Roman" w:eastAsia="Times New Roman" w:hAnsi="Times New Roman" w:cs="Times New Roman"/>
      <w:sz w:val="28"/>
      <w:szCs w:val="20"/>
    </w:rPr>
  </w:style>
  <w:style w:type="paragraph" w:styleId="21">
    <w:name w:val="Body Text Indent 2"/>
    <w:basedOn w:val="a0"/>
    <w:link w:val="22"/>
    <w:rsid w:val="00920FAB"/>
    <w:pPr>
      <w:widowControl w:val="0"/>
      <w:spacing w:before="140" w:after="0" w:line="260" w:lineRule="auto"/>
      <w:ind w:firstLine="520"/>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1"/>
    <w:link w:val="21"/>
    <w:rsid w:val="00920FAB"/>
    <w:rPr>
      <w:rFonts w:ascii="Times New Roman" w:eastAsia="Times New Roman" w:hAnsi="Times New Roman" w:cs="Times New Roman"/>
      <w:snapToGrid w:val="0"/>
      <w:sz w:val="24"/>
      <w:szCs w:val="20"/>
    </w:rPr>
  </w:style>
  <w:style w:type="paragraph" w:styleId="31">
    <w:name w:val="Body Text Indent 3"/>
    <w:basedOn w:val="a0"/>
    <w:link w:val="32"/>
    <w:rsid w:val="00920FAB"/>
    <w:pPr>
      <w:widowControl w:val="0"/>
      <w:spacing w:after="0" w:line="240" w:lineRule="auto"/>
      <w:ind w:firstLine="720"/>
      <w:jc w:val="both"/>
    </w:pPr>
    <w:rPr>
      <w:rFonts w:ascii="Times New Roman" w:eastAsia="Times New Roman" w:hAnsi="Times New Roman" w:cs="Times New Roman"/>
      <w:snapToGrid w:val="0"/>
      <w:sz w:val="24"/>
      <w:szCs w:val="20"/>
    </w:rPr>
  </w:style>
  <w:style w:type="character" w:customStyle="1" w:styleId="32">
    <w:name w:val="Основной текст с отступом 3 Знак"/>
    <w:basedOn w:val="a1"/>
    <w:link w:val="31"/>
    <w:rsid w:val="00920FAB"/>
    <w:rPr>
      <w:rFonts w:ascii="Times New Roman" w:eastAsia="Times New Roman" w:hAnsi="Times New Roman" w:cs="Times New Roman"/>
      <w:snapToGrid w:val="0"/>
      <w:sz w:val="24"/>
      <w:szCs w:val="20"/>
    </w:rPr>
  </w:style>
  <w:style w:type="paragraph" w:styleId="23">
    <w:name w:val="Body Text 2"/>
    <w:basedOn w:val="a0"/>
    <w:link w:val="24"/>
    <w:rsid w:val="00920FAB"/>
    <w:pPr>
      <w:widowControl w:val="0"/>
      <w:spacing w:before="600" w:after="0" w:line="240" w:lineRule="auto"/>
      <w:jc w:val="center"/>
    </w:pPr>
    <w:rPr>
      <w:rFonts w:ascii="Times New Roman" w:eastAsia="Times New Roman" w:hAnsi="Times New Roman" w:cs="Times New Roman"/>
      <w:b/>
      <w:snapToGrid w:val="0"/>
      <w:sz w:val="24"/>
      <w:szCs w:val="20"/>
    </w:rPr>
  </w:style>
  <w:style w:type="character" w:customStyle="1" w:styleId="24">
    <w:name w:val="Основной текст 2 Знак"/>
    <w:basedOn w:val="a1"/>
    <w:link w:val="23"/>
    <w:rsid w:val="00920FAB"/>
    <w:rPr>
      <w:rFonts w:ascii="Times New Roman" w:eastAsia="Times New Roman" w:hAnsi="Times New Roman" w:cs="Times New Roman"/>
      <w:b/>
      <w:snapToGrid w:val="0"/>
      <w:sz w:val="24"/>
      <w:szCs w:val="20"/>
    </w:rPr>
  </w:style>
  <w:style w:type="character" w:styleId="afd">
    <w:name w:val="page number"/>
    <w:rsid w:val="00920FAB"/>
  </w:style>
  <w:style w:type="paragraph" w:styleId="33">
    <w:name w:val="Body Text 3"/>
    <w:basedOn w:val="a0"/>
    <w:link w:val="34"/>
    <w:rsid w:val="00920FAB"/>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34">
    <w:name w:val="Основной текст 3 Знак"/>
    <w:basedOn w:val="a1"/>
    <w:link w:val="33"/>
    <w:rsid w:val="00920FAB"/>
    <w:rPr>
      <w:rFonts w:ascii="Times New Roman" w:eastAsia="Times New Roman" w:hAnsi="Times New Roman" w:cs="Times New Roman"/>
      <w:snapToGrid w:val="0"/>
      <w:sz w:val="24"/>
      <w:szCs w:val="20"/>
    </w:rPr>
  </w:style>
  <w:style w:type="paragraph" w:styleId="afe">
    <w:name w:val="Title"/>
    <w:basedOn w:val="a0"/>
    <w:link w:val="aff"/>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character" w:customStyle="1" w:styleId="aff">
    <w:name w:val="Название Знак"/>
    <w:basedOn w:val="a1"/>
    <w:link w:val="afe"/>
    <w:rsid w:val="00920FAB"/>
    <w:rPr>
      <w:rFonts w:ascii="Times New Roman" w:eastAsia="Times New Roman" w:hAnsi="Times New Roman" w:cs="Times New Roman"/>
      <w:b/>
      <w:snapToGrid w:val="0"/>
      <w:sz w:val="28"/>
      <w:szCs w:val="20"/>
    </w:rPr>
  </w:style>
  <w:style w:type="paragraph" w:styleId="aff0">
    <w:name w:val="Subtitle"/>
    <w:basedOn w:val="a0"/>
    <w:link w:val="aff1"/>
    <w:qFormat/>
    <w:rsid w:val="00920FAB"/>
    <w:pPr>
      <w:widowControl w:val="0"/>
      <w:spacing w:after="0" w:line="360" w:lineRule="auto"/>
      <w:jc w:val="center"/>
    </w:pPr>
    <w:rPr>
      <w:rFonts w:ascii="Times New Roman" w:eastAsia="Times New Roman" w:hAnsi="Times New Roman" w:cs="Times New Roman"/>
      <w:b/>
      <w:caps/>
      <w:snapToGrid w:val="0"/>
      <w:sz w:val="24"/>
      <w:szCs w:val="20"/>
    </w:rPr>
  </w:style>
  <w:style w:type="character" w:customStyle="1" w:styleId="aff1">
    <w:name w:val="Подзаголовок Знак"/>
    <w:basedOn w:val="a1"/>
    <w:link w:val="aff0"/>
    <w:rsid w:val="00920FAB"/>
    <w:rPr>
      <w:rFonts w:ascii="Times New Roman" w:eastAsia="Times New Roman" w:hAnsi="Times New Roman" w:cs="Times New Roman"/>
      <w:b/>
      <w:caps/>
      <w:snapToGrid w:val="0"/>
      <w:sz w:val="24"/>
      <w:szCs w:val="20"/>
    </w:rPr>
  </w:style>
  <w:style w:type="character" w:styleId="aff2">
    <w:name w:val="footnote reference"/>
    <w:aliases w:val="AЗнак сноски зел"/>
    <w:uiPriority w:val="99"/>
    <w:rsid w:val="00920FAB"/>
    <w:rPr>
      <w:vertAlign w:val="superscript"/>
    </w:rPr>
  </w:style>
  <w:style w:type="paragraph" w:customStyle="1" w:styleId="11">
    <w:name w:val="1_Список1"/>
    <w:basedOn w:val="a0"/>
    <w:rsid w:val="00920FAB"/>
    <w:pPr>
      <w:numPr>
        <w:numId w:val="1"/>
      </w:numPr>
      <w:tabs>
        <w:tab w:val="clear" w:pos="360"/>
      </w:tabs>
      <w:spacing w:after="0" w:line="240" w:lineRule="auto"/>
      <w:ind w:left="284" w:hanging="284"/>
      <w:jc w:val="both"/>
    </w:pPr>
    <w:rPr>
      <w:rFonts w:ascii="Times New Roman" w:eastAsia="Times New Roman" w:hAnsi="Times New Roman" w:cs="Times New Roman"/>
      <w:sz w:val="20"/>
      <w:szCs w:val="20"/>
    </w:rPr>
  </w:style>
  <w:style w:type="table" w:customStyle="1" w:styleId="14">
    <w:name w:val="Сетка таблицы1"/>
    <w:basedOn w:val="a2"/>
    <w:next w:val="ab"/>
    <w:uiPriority w:val="39"/>
    <w:rsid w:val="00920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0"/>
    <w:next w:val="a0"/>
    <w:autoRedefine/>
    <w:uiPriority w:val="39"/>
    <w:qFormat/>
    <w:rsid w:val="00920FAB"/>
    <w:pPr>
      <w:spacing w:after="0" w:line="240" w:lineRule="auto"/>
    </w:pPr>
    <w:rPr>
      <w:rFonts w:ascii="Times New Roman" w:eastAsia="Times New Roman" w:hAnsi="Times New Roman" w:cs="Times New Roman"/>
      <w:sz w:val="20"/>
      <w:szCs w:val="20"/>
    </w:rPr>
  </w:style>
  <w:style w:type="paragraph" w:styleId="aff3">
    <w:name w:val="TOC Heading"/>
    <w:basedOn w:val="1"/>
    <w:next w:val="a0"/>
    <w:uiPriority w:val="39"/>
    <w:semiHidden/>
    <w:unhideWhenUsed/>
    <w:qFormat/>
    <w:rsid w:val="00920FAB"/>
    <w:pPr>
      <w:keepNext/>
      <w:keepLines/>
      <w:widowControl/>
      <w:autoSpaceDE/>
      <w:autoSpaceDN/>
      <w:spacing w:before="480" w:line="276" w:lineRule="auto"/>
      <w:ind w:left="0"/>
      <w:outlineLvl w:val="9"/>
    </w:pPr>
    <w:rPr>
      <w:rFonts w:ascii="Cambria" w:hAnsi="Cambria"/>
      <w:color w:val="365F91"/>
      <w:sz w:val="28"/>
      <w:szCs w:val="28"/>
    </w:rPr>
  </w:style>
  <w:style w:type="paragraph" w:styleId="35">
    <w:name w:val="toc 3"/>
    <w:basedOn w:val="a0"/>
    <w:next w:val="a0"/>
    <w:autoRedefine/>
    <w:uiPriority w:val="39"/>
    <w:qFormat/>
    <w:rsid w:val="00920FAB"/>
    <w:pPr>
      <w:widowControl w:val="0"/>
      <w:tabs>
        <w:tab w:val="right" w:leader="dot" w:pos="9781"/>
      </w:tabs>
      <w:spacing w:after="0" w:line="240" w:lineRule="auto"/>
      <w:jc w:val="both"/>
    </w:pPr>
    <w:rPr>
      <w:rFonts w:ascii="Times New Roman" w:eastAsia="Times New Roman" w:hAnsi="Times New Roman" w:cs="Times New Roman"/>
      <w:snapToGrid w:val="0"/>
      <w:sz w:val="16"/>
      <w:szCs w:val="20"/>
    </w:rPr>
  </w:style>
  <w:style w:type="paragraph" w:styleId="25">
    <w:name w:val="toc 2"/>
    <w:basedOn w:val="a0"/>
    <w:next w:val="a0"/>
    <w:autoRedefine/>
    <w:uiPriority w:val="39"/>
    <w:qFormat/>
    <w:rsid w:val="00920FAB"/>
    <w:pPr>
      <w:widowControl w:val="0"/>
      <w:tabs>
        <w:tab w:val="right" w:leader="dot" w:pos="9781"/>
      </w:tabs>
      <w:spacing w:after="0" w:line="240" w:lineRule="auto"/>
    </w:pPr>
    <w:rPr>
      <w:rFonts w:ascii="Times New Roman" w:eastAsia="Times New Roman" w:hAnsi="Times New Roman" w:cs="Times New Roman"/>
      <w:bCs/>
      <w:noProof/>
      <w:snapToGrid w:val="0"/>
      <w:sz w:val="28"/>
      <w:szCs w:val="28"/>
    </w:rPr>
  </w:style>
  <w:style w:type="character" w:styleId="aff4">
    <w:name w:val="Emphasis"/>
    <w:uiPriority w:val="20"/>
    <w:qFormat/>
    <w:rsid w:val="00920FAB"/>
    <w:rPr>
      <w:i/>
      <w:iCs/>
    </w:rPr>
  </w:style>
  <w:style w:type="paragraph" w:customStyle="1" w:styleId="16">
    <w:name w:val="Знак1"/>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0"/>
    <w:rsid w:val="00920FAB"/>
    <w:pPr>
      <w:numPr>
        <w:numId w:val="2"/>
      </w:numPr>
      <w:spacing w:after="0" w:line="312" w:lineRule="auto"/>
      <w:jc w:val="both"/>
    </w:pPr>
    <w:rPr>
      <w:rFonts w:ascii="Times New Roman" w:eastAsia="Times New Roman" w:hAnsi="Times New Roman" w:cs="Times New Roman"/>
      <w:sz w:val="24"/>
      <w:szCs w:val="24"/>
    </w:rPr>
  </w:style>
  <w:style w:type="paragraph" w:customStyle="1" w:styleId="aff5">
    <w:name w:val="Для таблиц"/>
    <w:basedOn w:val="a0"/>
    <w:rsid w:val="00920FAB"/>
    <w:pPr>
      <w:spacing w:after="0" w:line="240" w:lineRule="auto"/>
    </w:pPr>
    <w:rPr>
      <w:rFonts w:ascii="Times New Roman" w:eastAsia="Times New Roman" w:hAnsi="Times New Roman" w:cs="Times New Roman"/>
      <w:sz w:val="24"/>
      <w:szCs w:val="24"/>
    </w:rPr>
  </w:style>
  <w:style w:type="paragraph" w:customStyle="1" w:styleId="aff6">
    <w:name w:val="Знак"/>
    <w:basedOn w:val="a0"/>
    <w:rsid w:val="00920FAB"/>
    <w:pPr>
      <w:spacing w:after="160" w:line="240" w:lineRule="exact"/>
    </w:pPr>
    <w:rPr>
      <w:rFonts w:ascii="Verdana" w:eastAsia="Times New Roman" w:hAnsi="Verdana" w:cs="Times New Roman"/>
      <w:sz w:val="20"/>
      <w:szCs w:val="20"/>
      <w:lang w:val="en-US" w:eastAsia="en-US"/>
    </w:rPr>
  </w:style>
  <w:style w:type="paragraph" w:styleId="36">
    <w:name w:val="List Bullet 3"/>
    <w:basedOn w:val="a0"/>
    <w:autoRedefine/>
    <w:rsid w:val="00920FAB"/>
    <w:pPr>
      <w:tabs>
        <w:tab w:val="left" w:pos="708"/>
      </w:tabs>
      <w:spacing w:after="0" w:line="240" w:lineRule="auto"/>
      <w:ind w:firstLine="567"/>
    </w:pPr>
    <w:rPr>
      <w:rFonts w:ascii="Times New Roman" w:eastAsia="Times New Roman" w:hAnsi="Times New Roman" w:cs="Times New Roman"/>
      <w:bCs/>
      <w:i/>
      <w:iCs/>
      <w:sz w:val="28"/>
      <w:szCs w:val="28"/>
    </w:rPr>
  </w:style>
  <w:style w:type="paragraph" w:customStyle="1" w:styleId="caaieiaie2">
    <w:name w:val="caaieiaie 2"/>
    <w:basedOn w:val="a0"/>
    <w:next w:val="a0"/>
    <w:rsid w:val="00920FA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rPr>
  </w:style>
  <w:style w:type="paragraph" w:customStyle="1" w:styleId="BodyText21">
    <w:name w:val="Body Text 21"/>
    <w:basedOn w:val="a0"/>
    <w:rsid w:val="00920FA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fortables12">
    <w:name w:val="for_tables_12"/>
    <w:basedOn w:val="a0"/>
    <w:rsid w:val="00920FAB"/>
    <w:pPr>
      <w:tabs>
        <w:tab w:val="num" w:pos="643"/>
      </w:tabs>
      <w:spacing w:after="0" w:line="320" w:lineRule="exact"/>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Знак"/>
    <w:basedOn w:val="a0"/>
    <w:rsid w:val="00920FAB"/>
    <w:pPr>
      <w:spacing w:after="160" w:line="240" w:lineRule="exact"/>
    </w:pPr>
    <w:rPr>
      <w:rFonts w:ascii="Verdana" w:eastAsia="Times New Roman" w:hAnsi="Verdana" w:cs="Verdana"/>
      <w:sz w:val="20"/>
      <w:szCs w:val="20"/>
      <w:lang w:val="en-US" w:eastAsia="en-US"/>
    </w:rPr>
  </w:style>
  <w:style w:type="paragraph" w:customStyle="1" w:styleId="aff8">
    <w:name w:val="Знак Знак 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9">
    <w:name w:val="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a">
    <w:name w:val="Текст абзаца"/>
    <w:basedOn w:val="affb"/>
    <w:rsid w:val="00920FAB"/>
    <w:pPr>
      <w:widowControl/>
      <w:spacing w:line="360" w:lineRule="auto"/>
      <w:ind w:left="0" w:firstLine="720"/>
    </w:pPr>
    <w:rPr>
      <w:sz w:val="28"/>
      <w:szCs w:val="20"/>
    </w:rPr>
  </w:style>
  <w:style w:type="paragraph" w:styleId="affb">
    <w:name w:val="Normal Indent"/>
    <w:basedOn w:val="a0"/>
    <w:rsid w:val="00920FAB"/>
    <w:pPr>
      <w:widowControl w:val="0"/>
      <w:spacing w:after="0" w:line="240" w:lineRule="auto"/>
      <w:ind w:left="708" w:firstLine="400"/>
      <w:jc w:val="both"/>
    </w:pPr>
    <w:rPr>
      <w:rFonts w:ascii="Times New Roman" w:eastAsia="Times New Roman" w:hAnsi="Times New Roman" w:cs="Times New Roman"/>
      <w:sz w:val="24"/>
      <w:szCs w:val="24"/>
    </w:rPr>
  </w:style>
  <w:style w:type="paragraph" w:customStyle="1" w:styleId="17">
    <w:name w:val="Абзац списка1"/>
    <w:basedOn w:val="a0"/>
    <w:uiPriority w:val="99"/>
    <w:rsid w:val="00920FAB"/>
    <w:pPr>
      <w:spacing w:after="0" w:line="360" w:lineRule="auto"/>
      <w:ind w:left="720"/>
      <w:jc w:val="both"/>
    </w:pPr>
    <w:rPr>
      <w:rFonts w:ascii="Calibri" w:eastAsia="Times New Roman" w:hAnsi="Calibri" w:cs="Times New Roman"/>
      <w:lang w:eastAsia="en-US"/>
    </w:rPr>
  </w:style>
  <w:style w:type="paragraph" w:customStyle="1" w:styleId="Style12">
    <w:name w:val="Style12"/>
    <w:basedOn w:val="a0"/>
    <w:uiPriority w:val="99"/>
    <w:rsid w:val="00920F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0"/>
    <w:uiPriority w:val="99"/>
    <w:rsid w:val="00920FAB"/>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7">
    <w:name w:val="Style7"/>
    <w:basedOn w:val="a0"/>
    <w:uiPriority w:val="99"/>
    <w:rsid w:val="00920FA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Основной текст (3)"/>
    <w:link w:val="310"/>
    <w:uiPriority w:val="99"/>
    <w:rsid w:val="00920FAB"/>
    <w:rPr>
      <w:sz w:val="28"/>
      <w:szCs w:val="28"/>
      <w:shd w:val="clear" w:color="auto" w:fill="FFFFFF"/>
    </w:rPr>
  </w:style>
  <w:style w:type="paragraph" w:customStyle="1" w:styleId="310">
    <w:name w:val="Основной текст (3)1"/>
    <w:basedOn w:val="a0"/>
    <w:link w:val="37"/>
    <w:uiPriority w:val="99"/>
    <w:rsid w:val="00920FAB"/>
    <w:pPr>
      <w:shd w:val="clear" w:color="auto" w:fill="FFFFFF"/>
      <w:spacing w:after="0" w:line="322" w:lineRule="exact"/>
    </w:pPr>
    <w:rPr>
      <w:sz w:val="28"/>
      <w:szCs w:val="28"/>
    </w:rPr>
  </w:style>
  <w:style w:type="paragraph" w:customStyle="1" w:styleId="texttitle">
    <w:name w:val="texttitle"/>
    <w:basedOn w:val="a0"/>
    <w:rsid w:val="00920FAB"/>
    <w:pPr>
      <w:spacing w:before="100" w:beforeAutospacing="1" w:after="100" w:afterAutospacing="1" w:line="450" w:lineRule="atLeast"/>
      <w:ind w:left="150"/>
    </w:pPr>
    <w:rPr>
      <w:rFonts w:ascii="Times New Roman" w:eastAsia="Times New Roman" w:hAnsi="Times New Roman" w:cs="Times New Roman"/>
      <w:color w:val="5C743D"/>
      <w:sz w:val="24"/>
      <w:szCs w:val="24"/>
    </w:rPr>
  </w:style>
  <w:style w:type="numbering" w:customStyle="1" w:styleId="111">
    <w:name w:val="Нет списка111"/>
    <w:next w:val="a3"/>
    <w:semiHidden/>
    <w:rsid w:val="00920FAB"/>
  </w:style>
  <w:style w:type="numbering" w:customStyle="1" w:styleId="26">
    <w:name w:val="Нет списка2"/>
    <w:next w:val="a3"/>
    <w:uiPriority w:val="99"/>
    <w:semiHidden/>
    <w:unhideWhenUsed/>
    <w:rsid w:val="00920FAB"/>
  </w:style>
  <w:style w:type="character" w:styleId="affc">
    <w:name w:val="FollowedHyperlink"/>
    <w:uiPriority w:val="99"/>
    <w:unhideWhenUsed/>
    <w:rsid w:val="00920FAB"/>
    <w:rPr>
      <w:color w:val="800080"/>
      <w:u w:val="single"/>
    </w:rPr>
  </w:style>
  <w:style w:type="paragraph" w:customStyle="1" w:styleId="font5">
    <w:name w:val="font5"/>
    <w:basedOn w:val="a0"/>
    <w:rsid w:val="00920FAB"/>
    <w:pPr>
      <w:spacing w:before="100" w:beforeAutospacing="1" w:after="100" w:afterAutospacing="1" w:line="240" w:lineRule="auto"/>
    </w:pPr>
    <w:rPr>
      <w:rFonts w:ascii="Arial CYR" w:eastAsia="Times New Roman" w:hAnsi="Arial CYR" w:cs="Arial CYR"/>
      <w:sz w:val="12"/>
      <w:szCs w:val="12"/>
    </w:rPr>
  </w:style>
  <w:style w:type="paragraph" w:customStyle="1" w:styleId="xl65">
    <w:name w:val="xl65"/>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920FA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rsid w:val="00920FAB"/>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rsid w:val="00920FA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0"/>
    <w:rsid w:val="00920FA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0"/>
    <w:rsid w:val="00920FA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rsid w:val="00920FA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920FAB"/>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rsid w:val="00920FA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rsid w:val="00920FA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rsid w:val="00920F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0"/>
    <w:rsid w:val="00920FA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0"/>
    <w:rsid w:val="00920FA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0"/>
    <w:rsid w:val="00920FA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920F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920FA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920FAB"/>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rsid w:val="00920FA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920FA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920FA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920FA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0"/>
    <w:rsid w:val="00920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0"/>
    <w:rsid w:val="00920F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8">
    <w:name w:val="xl138"/>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5">
    <w:name w:val="xl145"/>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6">
    <w:name w:val="xl146"/>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8">
    <w:name w:val="xl158"/>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9">
    <w:name w:val="xl159"/>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0">
    <w:name w:val="xl160"/>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0"/>
    <w:rsid w:val="00920F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3">
    <w:name w:val="xl163"/>
    <w:basedOn w:val="a0"/>
    <w:rsid w:val="00920F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4">
    <w:name w:val="xl164"/>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5">
    <w:name w:val="xl165"/>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9">
    <w:name w:val="xl169"/>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0">
    <w:name w:val="xl170"/>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1">
    <w:name w:val="xl171"/>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2">
    <w:name w:val="xl172"/>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3">
    <w:name w:val="xl173"/>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4">
    <w:name w:val="xl174"/>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Pa1">
    <w:name w:val="Pa1"/>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0">
    <w:name w:val="A1"/>
    <w:uiPriority w:val="99"/>
    <w:rsid w:val="00920FAB"/>
    <w:rPr>
      <w:color w:val="000000"/>
      <w:sz w:val="28"/>
      <w:szCs w:val="28"/>
    </w:rPr>
  </w:style>
  <w:style w:type="paragraph" w:customStyle="1" w:styleId="Pa0">
    <w:name w:val="Pa0"/>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1">
    <w:name w:val="A11"/>
    <w:uiPriority w:val="99"/>
    <w:rsid w:val="00920FAB"/>
    <w:rPr>
      <w:b/>
      <w:bCs/>
      <w:color w:val="000000"/>
      <w:sz w:val="26"/>
      <w:szCs w:val="26"/>
    </w:rPr>
  </w:style>
  <w:style w:type="paragraph" w:customStyle="1" w:styleId="xl183">
    <w:name w:val="xl183"/>
    <w:basedOn w:val="a0"/>
    <w:rsid w:val="00920FAB"/>
    <w:pPr>
      <w:pBdr>
        <w:lef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4">
    <w:name w:val="xl184"/>
    <w:basedOn w:val="a0"/>
    <w:rsid w:val="00920FAB"/>
    <w:pPr>
      <w:pBdr>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5">
    <w:name w:val="xl185"/>
    <w:basedOn w:val="a0"/>
    <w:rsid w:val="00920FAB"/>
    <w:pPr>
      <w:pBdr>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6">
    <w:name w:val="xl186"/>
    <w:basedOn w:val="a0"/>
    <w:rsid w:val="00920FAB"/>
    <w:pPr>
      <w:pBdr>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7">
    <w:name w:val="xl187"/>
    <w:basedOn w:val="a0"/>
    <w:rsid w:val="00920FAB"/>
    <w:pPr>
      <w:pBdr>
        <w:left w:val="single" w:sz="4"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8">
    <w:name w:val="xl188"/>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90">
    <w:name w:val="xl190"/>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1">
    <w:name w:val="xl191"/>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2">
    <w:name w:val="xl192"/>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3">
    <w:name w:val="xl193"/>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4">
    <w:name w:val="xl194"/>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5">
    <w:name w:val="xl195"/>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6">
    <w:name w:val="xl196"/>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7">
    <w:name w:val="xl197"/>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8">
    <w:name w:val="xl198"/>
    <w:basedOn w:val="a0"/>
    <w:rsid w:val="00920FAB"/>
    <w:pPr>
      <w:pBdr>
        <w:top w:val="single" w:sz="8"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rPr>
  </w:style>
  <w:style w:type="paragraph" w:customStyle="1" w:styleId="xl199">
    <w:name w:val="xl199"/>
    <w:basedOn w:val="a0"/>
    <w:rsid w:val="00920F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0">
    <w:name w:val="xl200"/>
    <w:basedOn w:val="a0"/>
    <w:rsid w:val="00920FA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1">
    <w:name w:val="xl201"/>
    <w:basedOn w:val="a0"/>
    <w:rsid w:val="00920FAB"/>
    <w:pPr>
      <w:pBdr>
        <w:top w:val="single" w:sz="8"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2">
    <w:name w:val="xl202"/>
    <w:basedOn w:val="a0"/>
    <w:rsid w:val="00920FAB"/>
    <w:pPr>
      <w:pBdr>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
    <w:name w:val="xl203"/>
    <w:basedOn w:val="a0"/>
    <w:rsid w:val="00920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
    <w:name w:val="xl204"/>
    <w:basedOn w:val="a0"/>
    <w:rsid w:val="00920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5">
    <w:name w:val="xl205"/>
    <w:basedOn w:val="a0"/>
    <w:rsid w:val="00920FAB"/>
    <w:pPr>
      <w:pBdr>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
    <w:name w:val="xl206"/>
    <w:basedOn w:val="a0"/>
    <w:rsid w:val="00920FAB"/>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7">
    <w:name w:val="xl207"/>
    <w:basedOn w:val="a0"/>
    <w:rsid w:val="00920FAB"/>
    <w:pPr>
      <w:pBdr>
        <w:top w:val="single" w:sz="8" w:space="0" w:color="auto"/>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8">
    <w:name w:val="xl208"/>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09">
    <w:name w:val="xl209"/>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10">
    <w:name w:val="xl210"/>
    <w:basedOn w:val="a0"/>
    <w:rsid w:val="00920FAB"/>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1">
    <w:name w:val="xl211"/>
    <w:basedOn w:val="a0"/>
    <w:rsid w:val="00920FA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2">
    <w:name w:val="xl21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4">
    <w:name w:val="xl214"/>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a0"/>
    <w:rsid w:val="00920FA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a0"/>
    <w:rsid w:val="00920FAB"/>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17">
    <w:name w:val="xl217"/>
    <w:basedOn w:val="a0"/>
    <w:rsid w:val="00920FA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18">
    <w:name w:val="xl218"/>
    <w:basedOn w:val="a0"/>
    <w:rsid w:val="00920FAB"/>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rvps15">
    <w:name w:val="rvps15"/>
    <w:basedOn w:val="a0"/>
    <w:rsid w:val="00920FAB"/>
    <w:pPr>
      <w:spacing w:after="0" w:line="240" w:lineRule="auto"/>
      <w:jc w:val="right"/>
    </w:pPr>
    <w:rPr>
      <w:rFonts w:ascii="Times New Roman" w:eastAsia="Times New Roman" w:hAnsi="Times New Roman" w:cs="Times New Roman"/>
      <w:sz w:val="24"/>
      <w:szCs w:val="24"/>
    </w:rPr>
  </w:style>
  <w:style w:type="character" w:customStyle="1" w:styleId="rvts21">
    <w:name w:val="rvts21"/>
    <w:rsid w:val="00920FAB"/>
    <w:rPr>
      <w:rFonts w:ascii="Times New Roman" w:hAnsi="Times New Roman" w:cs="Times New Roman" w:hint="default"/>
      <w:sz w:val="28"/>
      <w:szCs w:val="28"/>
    </w:rPr>
  </w:style>
  <w:style w:type="character" w:customStyle="1" w:styleId="211pt">
    <w:name w:val="Основной текст (2) + 11 pt"/>
    <w:rsid w:val="00920FAB"/>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920FAB"/>
    <w:rPr>
      <w:rFonts w:eastAsia="Times New Roman"/>
      <w:sz w:val="28"/>
      <w:szCs w:val="28"/>
      <w:shd w:val="clear" w:color="auto" w:fill="FFFFFF"/>
    </w:rPr>
  </w:style>
  <w:style w:type="paragraph" w:customStyle="1" w:styleId="28">
    <w:name w:val="Основной текст (2)"/>
    <w:basedOn w:val="a0"/>
    <w:link w:val="27"/>
    <w:rsid w:val="00920FAB"/>
    <w:pPr>
      <w:widowControl w:val="0"/>
      <w:shd w:val="clear" w:color="auto" w:fill="FFFFFF"/>
      <w:spacing w:after="2220" w:line="480" w:lineRule="exact"/>
      <w:ind w:hanging="1180"/>
      <w:jc w:val="center"/>
    </w:pPr>
    <w:rPr>
      <w:rFonts w:eastAsia="Times New Roman"/>
      <w:sz w:val="28"/>
      <w:szCs w:val="28"/>
    </w:rPr>
  </w:style>
  <w:style w:type="table" w:customStyle="1" w:styleId="51">
    <w:name w:val="Сетка таблицы51"/>
    <w:basedOn w:val="a2"/>
    <w:uiPriority w:val="59"/>
    <w:rsid w:val="00920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basedOn w:val="a1"/>
    <w:uiPriority w:val="99"/>
    <w:semiHidden/>
    <w:unhideWhenUsed/>
    <w:rsid w:val="00920FAB"/>
    <w:rPr>
      <w:sz w:val="16"/>
      <w:szCs w:val="16"/>
    </w:rPr>
  </w:style>
  <w:style w:type="paragraph" w:styleId="affe">
    <w:name w:val="annotation text"/>
    <w:basedOn w:val="a0"/>
    <w:link w:val="afff"/>
    <w:uiPriority w:val="99"/>
    <w:semiHidden/>
    <w:unhideWhenUsed/>
    <w:rsid w:val="00920FAB"/>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semiHidden/>
    <w:rsid w:val="00920FAB"/>
    <w:rPr>
      <w:rFonts w:ascii="Times New Roman" w:eastAsia="Times New Roman" w:hAnsi="Times New Roman" w:cs="Times New Roman"/>
      <w:sz w:val="20"/>
      <w:szCs w:val="20"/>
    </w:rPr>
  </w:style>
  <w:style w:type="paragraph" w:styleId="afff0">
    <w:name w:val="annotation subject"/>
    <w:basedOn w:val="affe"/>
    <w:next w:val="affe"/>
    <w:link w:val="afff1"/>
    <w:uiPriority w:val="99"/>
    <w:semiHidden/>
    <w:unhideWhenUsed/>
    <w:rsid w:val="00920FAB"/>
    <w:rPr>
      <w:b/>
      <w:bCs/>
    </w:rPr>
  </w:style>
  <w:style w:type="character" w:customStyle="1" w:styleId="afff1">
    <w:name w:val="Тема примечания Знак"/>
    <w:basedOn w:val="afff"/>
    <w:link w:val="afff0"/>
    <w:uiPriority w:val="99"/>
    <w:semiHidden/>
    <w:rsid w:val="00920FAB"/>
    <w:rPr>
      <w:b/>
      <w:bCs/>
    </w:rPr>
  </w:style>
  <w:style w:type="character" w:styleId="afff2">
    <w:name w:val="endnote reference"/>
    <w:basedOn w:val="a1"/>
    <w:uiPriority w:val="99"/>
    <w:semiHidden/>
    <w:unhideWhenUsed/>
    <w:rsid w:val="00920FAB"/>
    <w:rPr>
      <w:vertAlign w:val="superscript"/>
    </w:rPr>
  </w:style>
  <w:style w:type="character" w:customStyle="1" w:styleId="afff3">
    <w:name w:val="Цветовое выделение"/>
    <w:uiPriority w:val="99"/>
    <w:rsid w:val="00920FAB"/>
    <w:rPr>
      <w:b/>
      <w:bCs/>
      <w:color w:val="26282F"/>
    </w:rPr>
  </w:style>
  <w:style w:type="paragraph" w:customStyle="1" w:styleId="afff4">
    <w:name w:val="Рабочий"/>
    <w:basedOn w:val="a0"/>
    <w:rsid w:val="00920FAB"/>
    <w:pPr>
      <w:spacing w:after="0" w:line="240" w:lineRule="auto"/>
      <w:ind w:firstLine="720"/>
      <w:jc w:val="both"/>
    </w:pPr>
    <w:rPr>
      <w:rFonts w:ascii="Times New Roman" w:eastAsia="Calibri" w:hAnsi="Times New Roman" w:cs="Times New Roman"/>
      <w:sz w:val="28"/>
      <w:szCs w:val="20"/>
    </w:rPr>
  </w:style>
  <w:style w:type="table" w:customStyle="1" w:styleId="112">
    <w:name w:val="Сетка таблицы11"/>
    <w:basedOn w:val="a2"/>
    <w:next w:val="ab"/>
    <w:uiPriority w:val="39"/>
    <w:rsid w:val="00920F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20FAB"/>
  </w:style>
  <w:style w:type="table" w:customStyle="1" w:styleId="29">
    <w:name w:val="Сетка таблицы2"/>
    <w:basedOn w:val="a2"/>
    <w:next w:val="ab"/>
    <w:uiPriority w:val="39"/>
    <w:rsid w:val="00920F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Абзац"/>
    <w:basedOn w:val="a0"/>
    <w:uiPriority w:val="99"/>
    <w:qFormat/>
    <w:rsid w:val="00E364F7"/>
    <w:pPr>
      <w:spacing w:after="0" w:line="240" w:lineRule="auto"/>
      <w:ind w:firstLine="709"/>
      <w:jc w:val="both"/>
    </w:pPr>
    <w:rPr>
      <w:rFonts w:ascii="Times New Roman" w:eastAsia="Calibri" w:hAnsi="Times New Roman" w:cs="Times New Roman"/>
      <w:sz w:val="28"/>
      <w:lang w:eastAsia="en-US"/>
    </w:rPr>
  </w:style>
  <w:style w:type="paragraph" w:customStyle="1" w:styleId="afff6">
    <w:name w:val="a"/>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9">
    <w:name w:val="p239"/>
    <w:basedOn w:val="a0"/>
    <w:rsid w:val="008A0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0">
    <w:name w:val="ft30"/>
    <w:basedOn w:val="a1"/>
    <w:rsid w:val="008A07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2023-12-01T13:00:00Z</dcterms:created>
  <dcterms:modified xsi:type="dcterms:W3CDTF">2023-12-01T14:51:00Z</dcterms:modified>
</cp:coreProperties>
</file>