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2E95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ФЕДЕРАЛЬНОЕ АГЕНТСТВО ЖЕЛЕЗНОДОРОЖНОГО ТРАНСПОРТА</w:t>
      </w:r>
    </w:p>
    <w:p w14:paraId="6915D2BB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Федеральное государственное бюджетное образовательное учреждение </w:t>
      </w:r>
    </w:p>
    <w:p w14:paraId="05425084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высшего образования</w:t>
      </w:r>
    </w:p>
    <w:p w14:paraId="5C177FBD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«Петербургский государственный университет путей сообщения </w:t>
      </w:r>
    </w:p>
    <w:p w14:paraId="0C8C60D0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Императора Александра </w:t>
      </w:r>
      <w:r w:rsidRPr="005713CE">
        <w:rPr>
          <w:rFonts w:eastAsia="Calibri" w:cs="Times New Roman"/>
          <w:snapToGrid w:val="0"/>
          <w:szCs w:val="24"/>
          <w:lang w:val="en-US"/>
        </w:rPr>
        <w:t>I</w:t>
      </w:r>
      <w:r w:rsidRPr="005713CE">
        <w:rPr>
          <w:rFonts w:eastAsia="Calibri" w:cs="Times New Roman"/>
          <w:snapToGrid w:val="0"/>
          <w:szCs w:val="24"/>
        </w:rPr>
        <w:t>»</w:t>
      </w:r>
    </w:p>
    <w:p w14:paraId="006AB54D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(ФГБОУ ВО ПГУПС)</w:t>
      </w:r>
    </w:p>
    <w:p w14:paraId="18BA051F" w14:textId="77777777" w:rsidR="00255958" w:rsidRPr="005713CE" w:rsidRDefault="0025595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</w:p>
    <w:p w14:paraId="336327F1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E0017EF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5713CE">
        <w:rPr>
          <w:rFonts w:eastAsia="Times New Roman" w:cs="Times New Roman"/>
          <w:szCs w:val="24"/>
          <w:lang w:eastAsia="ru-RU"/>
        </w:rPr>
        <w:t>Кафедра «Прикладная психология»</w:t>
      </w:r>
    </w:p>
    <w:p w14:paraId="64A32A0A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6290ADC1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38AE132" w14:textId="065ACC94" w:rsidR="00895578" w:rsidRDefault="00895578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6466EC15" w14:textId="70DEDF60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312C58D1" w14:textId="0D5815FB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074FFFAD" w14:textId="3BC8C7C8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20A50944" w14:textId="77777777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4089691F" w14:textId="729291D1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BF0EAAB" w14:textId="77777777" w:rsidR="005713CE" w:rsidRP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31EE3E71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5443F0B8" w14:textId="1BF03E10" w:rsidR="009162A0" w:rsidRDefault="005B5E22" w:rsidP="009162A0">
      <w:pPr>
        <w:spacing w:after="0" w:line="240" w:lineRule="auto"/>
        <w:contextualSpacing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Б1.В.01</w:t>
      </w:r>
      <w:r w:rsidR="009162A0" w:rsidRPr="00EA1B0F">
        <w:rPr>
          <w:rFonts w:eastAsia="Times New Roman" w:cs="Times New Roman"/>
          <w:szCs w:val="24"/>
        </w:rPr>
        <w:t xml:space="preserve"> «ПСИХОЛОГИЯ БЕЗОПАСНОСТИ</w:t>
      </w:r>
      <w:r w:rsidR="009162A0">
        <w:rPr>
          <w:rFonts w:eastAsia="Times New Roman" w:cs="Times New Roman"/>
          <w:szCs w:val="24"/>
        </w:rPr>
        <w:t xml:space="preserve"> И ДЕЯТЕЛЬНОСТИ </w:t>
      </w:r>
    </w:p>
    <w:p w14:paraId="4D76A9F2" w14:textId="77777777" w:rsidR="009162A0" w:rsidRPr="00EA1B0F" w:rsidRDefault="009162A0" w:rsidP="009162A0">
      <w:pPr>
        <w:spacing w:after="0" w:line="240" w:lineRule="auto"/>
        <w:contextualSpacing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ЭКСТРЕМАЛЬНЫХ УСЛОВИЯХ</w:t>
      </w:r>
      <w:r w:rsidRPr="00EA1B0F">
        <w:rPr>
          <w:rFonts w:eastAsia="Times New Roman" w:cs="Times New Roman"/>
          <w:szCs w:val="24"/>
        </w:rPr>
        <w:t>»</w:t>
      </w:r>
    </w:p>
    <w:p w14:paraId="5C62805B" w14:textId="77777777" w:rsidR="009162A0" w:rsidRPr="004314D2" w:rsidRDefault="009162A0" w:rsidP="009162A0">
      <w:pPr>
        <w:spacing w:after="0" w:line="240" w:lineRule="auto"/>
        <w:contextualSpacing/>
        <w:jc w:val="center"/>
        <w:rPr>
          <w:rFonts w:eastAsia="Times New Roman" w:cs="Times New Roman"/>
          <w:szCs w:val="24"/>
        </w:rPr>
      </w:pPr>
    </w:p>
    <w:p w14:paraId="361E8532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4BE8ACC0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713CE">
        <w:rPr>
          <w:rFonts w:eastAsia="Times New Roman" w:cs="Times New Roman"/>
          <w:b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 w14:paraId="38381692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0A8AAC9F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C3B8B">
        <w:rPr>
          <w:rFonts w:eastAsia="Times New Roman" w:cs="Times New Roman"/>
          <w:szCs w:val="24"/>
        </w:rPr>
        <w:t xml:space="preserve">для направления подготовки </w:t>
      </w:r>
    </w:p>
    <w:p w14:paraId="050D1539" w14:textId="77777777" w:rsidR="009162A0" w:rsidRDefault="009162A0" w:rsidP="009162A0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61F3EDCB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37.04.01</w:t>
      </w:r>
      <w:r w:rsidRPr="00A0298E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szCs w:val="24"/>
        </w:rPr>
        <w:t>Психология</w:t>
      </w:r>
      <w:r w:rsidRPr="00A0298E">
        <w:rPr>
          <w:rFonts w:eastAsia="Times New Roman" w:cs="Times New Roman"/>
          <w:szCs w:val="24"/>
        </w:rPr>
        <w:t xml:space="preserve">» </w:t>
      </w:r>
    </w:p>
    <w:p w14:paraId="65F66687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8C82475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C3B8B">
        <w:rPr>
          <w:rFonts w:eastAsia="Times New Roman" w:cs="Times New Roman"/>
          <w:szCs w:val="24"/>
        </w:rPr>
        <w:t xml:space="preserve">по </w:t>
      </w:r>
      <w:r w:rsidRPr="002D6DF9">
        <w:rPr>
          <w:rFonts w:eastAsia="Times New Roman" w:cs="Times New Roman"/>
          <w:szCs w:val="24"/>
        </w:rPr>
        <w:t>магистерской программе</w:t>
      </w:r>
    </w:p>
    <w:p w14:paraId="712B670E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C3B8B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i/>
          <w:szCs w:val="24"/>
        </w:rPr>
        <w:t>Организационная психология</w:t>
      </w:r>
      <w:r w:rsidRPr="008C3B8B">
        <w:rPr>
          <w:rFonts w:eastAsia="Times New Roman" w:cs="Times New Roman"/>
          <w:sz w:val="28"/>
          <w:szCs w:val="28"/>
        </w:rPr>
        <w:t xml:space="preserve">» </w:t>
      </w:r>
    </w:p>
    <w:p w14:paraId="291D7A06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6ADF0E6B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Форма обучения – очная</w:t>
      </w:r>
    </w:p>
    <w:p w14:paraId="0A3921B3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</w:p>
    <w:p w14:paraId="4CCE8932" w14:textId="77777777" w:rsidR="009162A0" w:rsidRPr="004314D2" w:rsidRDefault="009162A0" w:rsidP="009162A0">
      <w:pPr>
        <w:spacing w:after="0" w:line="240" w:lineRule="auto"/>
        <w:jc w:val="center"/>
        <w:rPr>
          <w:rFonts w:cs="Times New Roman"/>
          <w:szCs w:val="24"/>
        </w:rPr>
      </w:pPr>
    </w:p>
    <w:p w14:paraId="0F1BF18F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3E0EA55C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2EA8CEB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0B2CECB0" w14:textId="6467AA1D" w:rsidR="00CA7780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7F60E72" w14:textId="35952B8B" w:rsidR="005713CE" w:rsidRDefault="005713CE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36B43E5A" w14:textId="77777777" w:rsidR="005713CE" w:rsidRPr="005713CE" w:rsidRDefault="005713CE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580E331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4C98C50A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1BCBDC3D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6CCCE33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A0F63A7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B6ED184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568723E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2F3A4B1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801F0EA" w14:textId="77777777" w:rsidR="00CA7780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  <w:r w:rsidRPr="005713CE">
        <w:rPr>
          <w:szCs w:val="24"/>
          <w:lang w:eastAsia="ru-RU"/>
        </w:rPr>
        <w:t xml:space="preserve">Санкт-Петербург </w:t>
      </w:r>
    </w:p>
    <w:p w14:paraId="7D84404F" w14:textId="484116FD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  <w:r w:rsidRPr="005713CE">
        <w:rPr>
          <w:szCs w:val="24"/>
          <w:lang w:eastAsia="ru-RU"/>
        </w:rPr>
        <w:t>20</w:t>
      </w:r>
      <w:r w:rsidR="00004805">
        <w:rPr>
          <w:szCs w:val="24"/>
          <w:lang w:eastAsia="ru-RU"/>
        </w:rPr>
        <w:t>22</w:t>
      </w:r>
    </w:p>
    <w:p w14:paraId="55A407EA" w14:textId="77777777" w:rsidR="00895578" w:rsidRPr="005713CE" w:rsidRDefault="00895578" w:rsidP="00895578">
      <w:pPr>
        <w:jc w:val="center"/>
        <w:rPr>
          <w:szCs w:val="24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id w:val="888689006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14:paraId="10D08788" w14:textId="77777777" w:rsidR="00895578" w:rsidRPr="005713CE" w:rsidRDefault="00CA7780" w:rsidP="00895578">
          <w:pPr>
            <w:pStyle w:val="a8"/>
            <w:jc w:val="center"/>
            <w:rPr>
              <w:b w:val="0"/>
              <w:color w:val="auto"/>
              <w:sz w:val="24"/>
              <w:szCs w:val="24"/>
            </w:rPr>
          </w:pPr>
          <w:r w:rsidRPr="005713CE">
            <w:rPr>
              <w:b w:val="0"/>
              <w:color w:val="auto"/>
              <w:sz w:val="24"/>
              <w:szCs w:val="24"/>
            </w:rPr>
            <w:t>СОДЕРЖАНИЕ</w:t>
          </w:r>
        </w:p>
        <w:p w14:paraId="2AEC38FC" w14:textId="77777777" w:rsidR="00895578" w:rsidRPr="005713CE" w:rsidRDefault="00895578" w:rsidP="00895578">
          <w:pPr>
            <w:rPr>
              <w:szCs w:val="24"/>
              <w:lang w:eastAsia="ru-RU"/>
            </w:rPr>
          </w:pPr>
        </w:p>
        <w:p w14:paraId="4352E773" w14:textId="26478B33" w:rsidR="00895578" w:rsidRPr="0052688F" w:rsidRDefault="00895578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r w:rsidRPr="0052688F">
            <w:rPr>
              <w:szCs w:val="24"/>
            </w:rPr>
            <w:fldChar w:fldCharType="begin"/>
          </w:r>
          <w:r w:rsidRPr="0052688F">
            <w:rPr>
              <w:szCs w:val="24"/>
            </w:rPr>
            <w:instrText xml:space="preserve"> TOC \o "1-3" \h \z \u </w:instrText>
          </w:r>
          <w:r w:rsidRPr="0052688F">
            <w:rPr>
              <w:szCs w:val="24"/>
            </w:rPr>
            <w:fldChar w:fldCharType="separate"/>
          </w:r>
          <w:hyperlink w:anchor="_Toc465109411" w:history="1">
            <w:r w:rsidRPr="0052688F">
              <w:rPr>
                <w:rStyle w:val="a6"/>
                <w:noProof/>
                <w:szCs w:val="24"/>
                <w:lang w:eastAsia="ru-RU"/>
              </w:rPr>
              <w:t>1.</w:t>
            </w:r>
            <w:r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Pr="0052688F">
              <w:rPr>
                <w:rStyle w:val="a6"/>
                <w:noProof/>
                <w:szCs w:val="24"/>
                <w:lang w:eastAsia="ru-RU"/>
              </w:rPr>
              <w:t>Цели и задачи дисциплины</w:t>
            </w:r>
            <w:r w:rsidRPr="0052688F">
              <w:rPr>
                <w:noProof/>
                <w:webHidden/>
                <w:szCs w:val="24"/>
              </w:rPr>
              <w:tab/>
            </w:r>
            <w:r w:rsidRPr="0052688F">
              <w:rPr>
                <w:noProof/>
                <w:webHidden/>
                <w:szCs w:val="24"/>
              </w:rPr>
              <w:fldChar w:fldCharType="begin"/>
            </w:r>
            <w:r w:rsidRPr="0052688F">
              <w:rPr>
                <w:noProof/>
                <w:webHidden/>
                <w:szCs w:val="24"/>
              </w:rPr>
              <w:instrText xml:space="preserve"> PAGEREF _Toc465109411 \h </w:instrText>
            </w:r>
            <w:r w:rsidRPr="0052688F">
              <w:rPr>
                <w:noProof/>
                <w:webHidden/>
                <w:szCs w:val="24"/>
              </w:rPr>
            </w:r>
            <w:r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3</w:t>
            </w:r>
            <w:r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5E8600B1" w14:textId="062D3225" w:rsidR="00895578" w:rsidRPr="0052688F" w:rsidRDefault="00F2434D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2" w:history="1">
            <w:r w:rsidR="00895578" w:rsidRPr="0052688F">
              <w:rPr>
                <w:rStyle w:val="a6"/>
                <w:rFonts w:eastAsia="Times New Roman"/>
                <w:noProof/>
                <w:szCs w:val="24"/>
                <w:lang w:eastAsia="ru-RU"/>
              </w:rPr>
              <w:t>2.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EA0BCA" w:rsidRPr="0052688F">
              <w:rPr>
                <w:rFonts w:eastAsia="Times New Roman" w:cs="Times New Roman"/>
                <w:bCs/>
                <w:szCs w:val="24"/>
                <w:lang w:eastAsia="ru-RU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  <w:r w:rsidR="00FF48F4" w:rsidRPr="0052688F">
              <w:rPr>
                <w:noProof/>
                <w:webHidden/>
                <w:szCs w:val="24"/>
              </w:rPr>
              <w:t>...</w:t>
            </w:r>
            <w:r w:rsidR="00895578" w:rsidRPr="0052688F">
              <w:rPr>
                <w:noProof/>
                <w:webHidden/>
                <w:szCs w:val="24"/>
              </w:rPr>
              <w:fldChar w:fldCharType="begin"/>
            </w:r>
            <w:r w:rsidR="00895578" w:rsidRPr="0052688F">
              <w:rPr>
                <w:noProof/>
                <w:webHidden/>
                <w:szCs w:val="24"/>
              </w:rPr>
              <w:instrText xml:space="preserve"> PAGEREF _Toc465109412 \h </w:instrText>
            </w:r>
            <w:r w:rsidR="00895578" w:rsidRPr="0052688F">
              <w:rPr>
                <w:noProof/>
                <w:webHidden/>
                <w:szCs w:val="24"/>
              </w:rPr>
            </w:r>
            <w:r w:rsidR="00895578"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3</w:t>
            </w:r>
            <w:r w:rsidR="00895578"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55D55EF1" w14:textId="077E31D6" w:rsidR="00895578" w:rsidRPr="0052688F" w:rsidRDefault="00F2434D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3" w:history="1">
            <w:r w:rsidR="00895578" w:rsidRPr="0052688F">
              <w:rPr>
                <w:rStyle w:val="a6"/>
                <w:noProof/>
                <w:szCs w:val="24"/>
                <w:lang w:eastAsia="ru-RU"/>
              </w:rPr>
              <w:t>3.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  <w:lang w:eastAsia="ru-RU"/>
              </w:rPr>
              <w:t>Объем дисциплины и виды учебной работы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52688F" w:rsidRPr="0052688F">
              <w:rPr>
                <w:noProof/>
                <w:webHidden/>
                <w:szCs w:val="24"/>
              </w:rPr>
              <w:t>8</w:t>
            </w:r>
          </w:hyperlink>
        </w:p>
        <w:p w14:paraId="75A818D1" w14:textId="5B311A48" w:rsidR="00895578" w:rsidRPr="0052688F" w:rsidRDefault="00F2434D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4" w:history="1">
            <w:r w:rsidR="00895578" w:rsidRPr="0052688F">
              <w:rPr>
                <w:rStyle w:val="a6"/>
                <w:noProof/>
                <w:szCs w:val="24"/>
                <w:lang w:eastAsia="ru-RU"/>
              </w:rPr>
              <w:t>4.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  <w:lang w:eastAsia="ru-RU"/>
              </w:rPr>
              <w:t>Объем и виды самостоятельной работы обучающихся по дисциплине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52688F" w:rsidRPr="0052688F">
              <w:rPr>
                <w:noProof/>
                <w:webHidden/>
                <w:szCs w:val="24"/>
              </w:rPr>
              <w:t>8</w:t>
            </w:r>
          </w:hyperlink>
        </w:p>
        <w:p w14:paraId="4CCCFEE3" w14:textId="39B8BA3F" w:rsidR="00895578" w:rsidRPr="0052688F" w:rsidRDefault="00F2434D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5" w:history="1">
            <w:r w:rsidR="00895578" w:rsidRPr="0052688F">
              <w:rPr>
                <w:rStyle w:val="a6"/>
                <w:noProof/>
                <w:szCs w:val="24"/>
              </w:rPr>
              <w:t>5.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</w:rPr>
              <w:t>Рекомендации для самостоятельного освоения дисциплины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895578" w:rsidRPr="0052688F">
              <w:rPr>
                <w:noProof/>
                <w:webHidden/>
                <w:szCs w:val="24"/>
              </w:rPr>
              <w:fldChar w:fldCharType="begin"/>
            </w:r>
            <w:r w:rsidR="00895578" w:rsidRPr="0052688F">
              <w:rPr>
                <w:noProof/>
                <w:webHidden/>
                <w:szCs w:val="24"/>
              </w:rPr>
              <w:instrText xml:space="preserve"> PAGEREF _Toc465109415 \h </w:instrText>
            </w:r>
            <w:r w:rsidR="00895578" w:rsidRPr="0052688F">
              <w:rPr>
                <w:noProof/>
                <w:webHidden/>
                <w:szCs w:val="24"/>
              </w:rPr>
            </w:r>
            <w:r w:rsidR="00895578"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1</w:t>
            </w:r>
            <w:r w:rsidR="0052688F" w:rsidRPr="0052688F">
              <w:rPr>
                <w:noProof/>
                <w:webHidden/>
                <w:szCs w:val="24"/>
              </w:rPr>
              <w:t>3</w:t>
            </w:r>
            <w:r w:rsidR="00895578"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6F5B3922" w14:textId="7F71A00A" w:rsidR="00895578" w:rsidRPr="005713CE" w:rsidRDefault="00895578" w:rsidP="00895578">
          <w:pPr>
            <w:rPr>
              <w:b/>
              <w:bCs/>
              <w:szCs w:val="24"/>
            </w:rPr>
          </w:pPr>
          <w:r w:rsidRPr="0052688F">
            <w:rPr>
              <w:b/>
              <w:bCs/>
              <w:szCs w:val="24"/>
            </w:rPr>
            <w:fldChar w:fldCharType="end"/>
          </w:r>
        </w:p>
      </w:sdtContent>
    </w:sdt>
    <w:p w14:paraId="19ABB20F" w14:textId="77777777" w:rsidR="00895578" w:rsidRPr="005713CE" w:rsidRDefault="00895578" w:rsidP="00895578">
      <w:pPr>
        <w:rPr>
          <w:szCs w:val="24"/>
          <w:lang w:eastAsia="ru-RU"/>
        </w:rPr>
      </w:pPr>
    </w:p>
    <w:p w14:paraId="6ADAA1B8" w14:textId="77777777" w:rsidR="00895578" w:rsidRPr="005713CE" w:rsidRDefault="00895578" w:rsidP="0089557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  <w:lang w:eastAsia="ru-RU"/>
        </w:rPr>
      </w:pPr>
      <w:r w:rsidRPr="005713CE">
        <w:rPr>
          <w:szCs w:val="24"/>
          <w:lang w:eastAsia="ru-RU"/>
        </w:rPr>
        <w:br w:type="page"/>
      </w:r>
    </w:p>
    <w:p w14:paraId="607AF97E" w14:textId="77777777" w:rsidR="00895578" w:rsidRPr="005713CE" w:rsidRDefault="00895578" w:rsidP="00895578">
      <w:pPr>
        <w:pStyle w:val="1"/>
        <w:numPr>
          <w:ilvl w:val="0"/>
          <w:numId w:val="2"/>
        </w:numPr>
        <w:ind w:left="0" w:firstLine="709"/>
        <w:rPr>
          <w:color w:val="auto"/>
          <w:sz w:val="24"/>
          <w:szCs w:val="24"/>
          <w:lang w:eastAsia="ru-RU"/>
        </w:rPr>
      </w:pPr>
      <w:bookmarkStart w:id="0" w:name="_Toc465109365"/>
      <w:bookmarkStart w:id="1" w:name="_Toc465109411"/>
      <w:r w:rsidRPr="005713CE">
        <w:rPr>
          <w:color w:val="auto"/>
          <w:sz w:val="24"/>
          <w:szCs w:val="24"/>
          <w:lang w:eastAsia="ru-RU"/>
        </w:rPr>
        <w:lastRenderedPageBreak/>
        <w:t>Цели и задачи дисциплины</w:t>
      </w:r>
      <w:bookmarkEnd w:id="0"/>
      <w:bookmarkEnd w:id="1"/>
    </w:p>
    <w:p w14:paraId="5AAF95FC" w14:textId="77777777" w:rsidR="005B5E22" w:rsidRPr="005B5E22" w:rsidRDefault="005B5E22" w:rsidP="005B5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bookmarkStart w:id="2" w:name="_Toc465109367"/>
      <w:bookmarkStart w:id="3" w:name="_Toc465109413"/>
      <w:r w:rsidRPr="005B5E22">
        <w:rPr>
          <w:rFonts w:eastAsia="Times New Roman" w:cs="Times New Roman"/>
          <w:szCs w:val="24"/>
          <w:lang w:eastAsia="ru-RU"/>
        </w:rPr>
        <w:t>Целью изучения дисциплины является углубление</w:t>
      </w:r>
      <w:r w:rsidRPr="005B5E22">
        <w:rPr>
          <w:rFonts w:cs="Times New Roman"/>
          <w:szCs w:val="24"/>
        </w:rPr>
        <w:t xml:space="preserve"> знаний основ психологической безопасности и деятельности в экстремальных условиях, представлений об источниках психологических угроз, способов противодействия психологическим влияниям и развития психологической устойчивости в различных критических обстоятельствах.</w:t>
      </w:r>
    </w:p>
    <w:p w14:paraId="1D19C150" w14:textId="77777777" w:rsidR="005B5E22" w:rsidRPr="005B5E22" w:rsidRDefault="005B5E22" w:rsidP="005B5E2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B5E22">
        <w:rPr>
          <w:rFonts w:eastAsia="Times New Roman" w:cs="Times New Roman"/>
          <w:szCs w:val="24"/>
          <w:lang w:eastAsia="ru-RU"/>
        </w:rPr>
        <w:t>Для достижения цели дисциплины решаются следующие задачи:</w:t>
      </w:r>
    </w:p>
    <w:p w14:paraId="0019C899" w14:textId="77777777" w:rsidR="005B5E22" w:rsidRPr="005B5E22" w:rsidRDefault="005B5E22" w:rsidP="005B5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A6674">
        <w:sym w:font="Symbol" w:char="F02D"/>
      </w:r>
      <w:r w:rsidRPr="005B5E22">
        <w:rPr>
          <w:rFonts w:cs="Times New Roman"/>
          <w:szCs w:val="24"/>
        </w:rPr>
        <w:t xml:space="preserve"> </w:t>
      </w:r>
      <w:r w:rsidRPr="005B5E22">
        <w:rPr>
          <w:szCs w:val="24"/>
        </w:rPr>
        <w:t>углубление</w:t>
      </w:r>
      <w:r w:rsidRPr="005B5E22">
        <w:rPr>
          <w:rFonts w:cs="Times New Roman"/>
          <w:szCs w:val="24"/>
        </w:rPr>
        <w:t xml:space="preserve"> знаний основных теоретических и прикладных направлений отечественных и зарубежных исследований в области психологии безопасности и деятельности в экстремальных условиях; </w:t>
      </w:r>
    </w:p>
    <w:p w14:paraId="78314156" w14:textId="77777777" w:rsidR="005B5E22" w:rsidRPr="005B5E22" w:rsidRDefault="005B5E22" w:rsidP="005B5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A6674">
        <w:sym w:font="Symbol" w:char="F02D"/>
      </w:r>
      <w:r w:rsidRPr="005B5E22">
        <w:rPr>
          <w:rFonts w:cs="Times New Roman"/>
          <w:szCs w:val="24"/>
        </w:rPr>
        <w:t xml:space="preserve"> </w:t>
      </w:r>
      <w:r w:rsidRPr="005B5E22">
        <w:rPr>
          <w:szCs w:val="24"/>
        </w:rPr>
        <w:t>углубление</w:t>
      </w:r>
      <w:r w:rsidRPr="005B5E22">
        <w:rPr>
          <w:rFonts w:cs="Times New Roman"/>
          <w:szCs w:val="24"/>
        </w:rPr>
        <w:t xml:space="preserve"> знаний системы принципов, методологических подходов, методов изучения проблем психологической безопасности человека; </w:t>
      </w:r>
    </w:p>
    <w:p w14:paraId="14A48372" w14:textId="77777777" w:rsidR="005B5E22" w:rsidRPr="005B5E22" w:rsidRDefault="005B5E22" w:rsidP="005B5E22">
      <w:pPr>
        <w:widowControl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A6674">
        <w:sym w:font="Symbol" w:char="F02D"/>
      </w:r>
      <w:r w:rsidRPr="005B5E22">
        <w:rPr>
          <w:rFonts w:cs="Times New Roman"/>
          <w:szCs w:val="24"/>
        </w:rPr>
        <w:t xml:space="preserve"> углубление знаний </w:t>
      </w:r>
      <w:r w:rsidRPr="005B5E22">
        <w:rPr>
          <w:rFonts w:cs="Times New Roman"/>
          <w:bCs/>
          <w:snapToGrid w:val="0"/>
          <w:szCs w:val="24"/>
        </w:rPr>
        <w:t>пс</w:t>
      </w:r>
      <w:r w:rsidRPr="005B5E22">
        <w:rPr>
          <w:rFonts w:cs="Times New Roman"/>
          <w:snapToGrid w:val="0"/>
          <w:szCs w:val="24"/>
        </w:rPr>
        <w:t xml:space="preserve">ихологии кризисных состояний и экстремальных ситуаций, психологию горя, потери, утраты; </w:t>
      </w:r>
      <w:r w:rsidRPr="005B5E22">
        <w:rPr>
          <w:rFonts w:cs="Times New Roman"/>
          <w:szCs w:val="24"/>
        </w:rPr>
        <w:t xml:space="preserve"> </w:t>
      </w:r>
    </w:p>
    <w:p w14:paraId="06536FA1" w14:textId="77777777" w:rsidR="005B5E22" w:rsidRPr="005B5E22" w:rsidRDefault="005B5E22" w:rsidP="005B5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A6674">
        <w:sym w:font="Symbol" w:char="F02D"/>
      </w:r>
      <w:r w:rsidRPr="005B5E22">
        <w:rPr>
          <w:rFonts w:cs="Times New Roman"/>
          <w:szCs w:val="24"/>
        </w:rPr>
        <w:t xml:space="preserve"> углубление знаний</w:t>
      </w:r>
      <w:r w:rsidRPr="005B5E22">
        <w:rPr>
          <w:rFonts w:eastAsia="Times New Roman" w:cs="Times New Roman"/>
          <w:szCs w:val="24"/>
          <w:lang w:eastAsia="ru-RU"/>
        </w:rPr>
        <w:t xml:space="preserve"> психологии кризисных состояний, психологии экстремальных ситуаций, рискологией, психологии горя, потери, утраты;</w:t>
      </w:r>
    </w:p>
    <w:p w14:paraId="49EE2457" w14:textId="77777777" w:rsidR="005B5E22" w:rsidRPr="005B5E22" w:rsidRDefault="005B5E22" w:rsidP="005B5E22">
      <w:pPr>
        <w:tabs>
          <w:tab w:val="left" w:pos="175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DA6674">
        <w:sym w:font="Symbol" w:char="F02D"/>
      </w:r>
      <w:r w:rsidRPr="005B5E22">
        <w:rPr>
          <w:rFonts w:cs="Times New Roman"/>
          <w:snapToGrid w:val="0"/>
          <w:szCs w:val="24"/>
        </w:rPr>
        <w:t xml:space="preserve"> </w:t>
      </w:r>
      <w:r w:rsidRPr="005B5E22">
        <w:rPr>
          <w:rFonts w:cs="Times New Roman"/>
          <w:szCs w:val="24"/>
        </w:rPr>
        <w:t>углубление знаний</w:t>
      </w:r>
      <w:r w:rsidRPr="005B5E22">
        <w:rPr>
          <w:rFonts w:eastAsia="Times New Roman" w:cs="Times New Roman"/>
          <w:szCs w:val="24"/>
          <w:lang w:eastAsia="ru-RU"/>
        </w:rPr>
        <w:t xml:space="preserve"> </w:t>
      </w:r>
      <w:r w:rsidRPr="005B5E22">
        <w:rPr>
          <w:rFonts w:cs="Times New Roman"/>
          <w:snapToGrid w:val="0"/>
          <w:szCs w:val="24"/>
        </w:rPr>
        <w:t>социальной психологии, психологии малых групп, психологии семьи, консультирования семьи, кризисов семьи;</w:t>
      </w:r>
    </w:p>
    <w:p w14:paraId="4FF507EE" w14:textId="77777777" w:rsidR="005B5E22" w:rsidRPr="005B5E22" w:rsidRDefault="005B5E22" w:rsidP="005B5E22">
      <w:pPr>
        <w:tabs>
          <w:tab w:val="left" w:pos="175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DA6674">
        <w:sym w:font="Symbol" w:char="F02D"/>
      </w:r>
      <w:r w:rsidRPr="005B5E22">
        <w:rPr>
          <w:rFonts w:cs="Times New Roman"/>
          <w:snapToGrid w:val="0"/>
          <w:szCs w:val="24"/>
        </w:rPr>
        <w:t xml:space="preserve"> </w:t>
      </w:r>
      <w:r w:rsidRPr="005B5E22">
        <w:rPr>
          <w:rFonts w:cs="Times New Roman"/>
          <w:szCs w:val="24"/>
        </w:rPr>
        <w:t>углубление знаний</w:t>
      </w:r>
      <w:r w:rsidRPr="005B5E22">
        <w:rPr>
          <w:rFonts w:eastAsia="Times New Roman" w:cs="Times New Roman"/>
          <w:szCs w:val="24"/>
          <w:lang w:eastAsia="ru-RU"/>
        </w:rPr>
        <w:t xml:space="preserve"> </w:t>
      </w:r>
      <w:r w:rsidRPr="005B5E22">
        <w:rPr>
          <w:rFonts w:cs="Times New Roman"/>
          <w:snapToGrid w:val="0"/>
          <w:szCs w:val="24"/>
        </w:rPr>
        <w:t>проблем социализации, социальной адаптации, характеристик социальной среды;</w:t>
      </w:r>
    </w:p>
    <w:p w14:paraId="063E05A3" w14:textId="77777777" w:rsidR="005B5E22" w:rsidRPr="005B5E22" w:rsidRDefault="005B5E22" w:rsidP="005B5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A6674">
        <w:sym w:font="Symbol" w:char="F02D"/>
      </w:r>
      <w:r w:rsidRPr="005B5E22">
        <w:rPr>
          <w:rFonts w:cs="Times New Roman"/>
          <w:szCs w:val="24"/>
        </w:rPr>
        <w:t xml:space="preserve"> умение </w:t>
      </w:r>
      <w:r w:rsidRPr="005B5E22">
        <w:rPr>
          <w:rFonts w:eastAsia="Times New Roman" w:cs="Times New Roman"/>
          <w:szCs w:val="24"/>
          <w:lang w:eastAsia="ru-RU"/>
        </w:rPr>
        <w:t>оценивать риски и факторы социальной и психологической напряженности;</w:t>
      </w:r>
    </w:p>
    <w:p w14:paraId="146AFF55" w14:textId="77777777" w:rsidR="005B5E22" w:rsidRPr="005B5E22" w:rsidRDefault="005B5E22" w:rsidP="005B5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A6674">
        <w:sym w:font="Symbol" w:char="F02D"/>
      </w:r>
      <w:r w:rsidRPr="005B5E22">
        <w:rPr>
          <w:rFonts w:cs="Times New Roman"/>
          <w:szCs w:val="24"/>
        </w:rPr>
        <w:t xml:space="preserve"> умение организации работы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напряженности;</w:t>
      </w:r>
    </w:p>
    <w:p w14:paraId="67D20D6F" w14:textId="77777777" w:rsidR="005B5E22" w:rsidRPr="005B5E22" w:rsidRDefault="005B5E22" w:rsidP="005B5E22">
      <w:pPr>
        <w:tabs>
          <w:tab w:val="left" w:pos="175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DA6674">
        <w:sym w:font="Symbol" w:char="F02D"/>
      </w:r>
      <w:r w:rsidRPr="005B5E22">
        <w:rPr>
          <w:rFonts w:cs="Times New Roman"/>
          <w:szCs w:val="24"/>
        </w:rPr>
        <w:t xml:space="preserve"> применение знаний в п</w:t>
      </w:r>
      <w:r w:rsidRPr="005B5E22">
        <w:rPr>
          <w:rFonts w:cs="Times New Roman"/>
          <w:snapToGrid w:val="0"/>
          <w:szCs w:val="24"/>
        </w:rPr>
        <w:t>роведении профилактической работы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населения;</w:t>
      </w:r>
    </w:p>
    <w:p w14:paraId="005A45F4" w14:textId="77777777" w:rsidR="005B5E22" w:rsidRPr="005B5E22" w:rsidRDefault="005B5E22" w:rsidP="005B5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napToGrid w:val="0"/>
          <w:szCs w:val="24"/>
        </w:rPr>
      </w:pPr>
      <w:r w:rsidRPr="00DA6674">
        <w:sym w:font="Symbol" w:char="F02D"/>
      </w:r>
      <w:r w:rsidRPr="005B5E22">
        <w:rPr>
          <w:rFonts w:cs="Times New Roman"/>
          <w:szCs w:val="24"/>
        </w:rPr>
        <w:t xml:space="preserve"> применение знаний в п</w:t>
      </w:r>
      <w:r w:rsidRPr="005B5E22">
        <w:rPr>
          <w:rFonts w:cs="Times New Roman"/>
          <w:snapToGrid w:val="0"/>
          <w:szCs w:val="24"/>
        </w:rPr>
        <w:t>роведении индивидуального и группового консультирования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 комфортности среды проживания населения;</w:t>
      </w:r>
    </w:p>
    <w:p w14:paraId="223A40F6" w14:textId="77777777" w:rsidR="005B5E22" w:rsidRPr="005B5E22" w:rsidRDefault="005B5E22" w:rsidP="005B5E22">
      <w:pPr>
        <w:tabs>
          <w:tab w:val="left" w:pos="175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DA6674">
        <w:sym w:font="Symbol" w:char="F02D"/>
      </w:r>
      <w:r w:rsidRPr="005B5E22">
        <w:rPr>
          <w:rFonts w:cs="Times New Roman"/>
          <w:szCs w:val="24"/>
        </w:rPr>
        <w:t xml:space="preserve"> владение технологиями в</w:t>
      </w:r>
      <w:r w:rsidRPr="005B5E22">
        <w:rPr>
          <w:rFonts w:cs="Times New Roman"/>
          <w:snapToGrid w:val="0"/>
          <w:szCs w:val="24"/>
        </w:rPr>
        <w:t>ыделения и оценки психологических рисков, факторов социальной и психологической напряженности;</w:t>
      </w:r>
    </w:p>
    <w:p w14:paraId="2FDAF45D" w14:textId="77777777" w:rsidR="005B5E22" w:rsidRPr="005B5E22" w:rsidRDefault="005B5E22" w:rsidP="005B5E22">
      <w:pPr>
        <w:spacing w:after="0" w:line="240" w:lineRule="auto"/>
        <w:ind w:firstLine="709"/>
        <w:jc w:val="both"/>
        <w:rPr>
          <w:rFonts w:cs="Times New Roman"/>
          <w:snapToGrid w:val="0"/>
          <w:szCs w:val="24"/>
        </w:rPr>
      </w:pPr>
      <w:r w:rsidRPr="00DA6674">
        <w:sym w:font="Symbol" w:char="F02D"/>
      </w:r>
      <w:r w:rsidRPr="005B5E22">
        <w:rPr>
          <w:rFonts w:cs="Times New Roman"/>
          <w:snapToGrid w:val="0"/>
          <w:szCs w:val="24"/>
        </w:rPr>
        <w:t xml:space="preserve"> </w:t>
      </w:r>
      <w:r w:rsidRPr="005B5E22">
        <w:rPr>
          <w:rFonts w:cs="Times New Roman"/>
          <w:szCs w:val="24"/>
        </w:rPr>
        <w:t>владение технологиями</w:t>
      </w:r>
      <w:r w:rsidRPr="005B5E22">
        <w:rPr>
          <w:rFonts w:cs="Times New Roman"/>
          <w:snapToGrid w:val="0"/>
          <w:szCs w:val="24"/>
        </w:rPr>
        <w:t xml:space="preserve"> мониторинга психологической безопасности и комфортности среды проживания населения и анализа полученных данных;</w:t>
      </w:r>
    </w:p>
    <w:p w14:paraId="7DDD5139" w14:textId="77777777" w:rsidR="005B5E22" w:rsidRPr="005B5E22" w:rsidRDefault="005B5E22" w:rsidP="005B5E2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DA6674">
        <w:sym w:font="Symbol" w:char="F02D"/>
      </w:r>
      <w:r w:rsidRPr="005B5E22">
        <w:rPr>
          <w:rFonts w:cs="Times New Roman"/>
          <w:szCs w:val="24"/>
        </w:rPr>
        <w:t xml:space="preserve"> владение технологиями</w:t>
      </w:r>
      <w:r w:rsidRPr="005B5E22">
        <w:rPr>
          <w:rFonts w:cs="Times New Roman"/>
          <w:b/>
          <w:bCs/>
          <w:szCs w:val="24"/>
        </w:rPr>
        <w:t xml:space="preserve"> </w:t>
      </w:r>
      <w:r w:rsidRPr="005B5E22">
        <w:rPr>
          <w:rFonts w:cs="Times New Roman"/>
          <w:szCs w:val="24"/>
        </w:rPr>
        <w:t>о</w:t>
      </w:r>
      <w:r w:rsidRPr="005B5E22">
        <w:rPr>
          <w:rFonts w:cs="Times New Roman"/>
          <w:snapToGrid w:val="0"/>
          <w:szCs w:val="24"/>
        </w:rPr>
        <w:t>ценки эффективности работы, проведенной по результатам мониторинга психологической безопасности и комфортности среды проживания населения и учета проведенных работ.</w:t>
      </w:r>
    </w:p>
    <w:p w14:paraId="2E81F5D0" w14:textId="77777777" w:rsidR="005B5E22" w:rsidRPr="005B5E22" w:rsidRDefault="005B5E22" w:rsidP="005B5E2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66E880DF" w14:textId="77777777" w:rsidR="002C49CC" w:rsidRDefault="002C49CC" w:rsidP="002C49C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6D853D8C" w14:textId="743EF045" w:rsidR="00A41C83" w:rsidRPr="00EA1B0F" w:rsidRDefault="00A41C83" w:rsidP="00A41C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A1B0F">
        <w:rPr>
          <w:rFonts w:eastAsia="Times New Roman" w:cs="Times New Roman"/>
          <w:b/>
          <w:bCs/>
          <w:szCs w:val="24"/>
          <w:lang w:eastAsia="ru-RU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2B9715D4" w14:textId="77777777" w:rsidR="00A41C83" w:rsidRPr="00EA1B0F" w:rsidRDefault="00A41C83" w:rsidP="00A41C83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14:paraId="5E2D2421" w14:textId="798D5FE1" w:rsidR="00A41C83" w:rsidRDefault="00A41C83" w:rsidP="00A41C8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A1B0F">
        <w:rPr>
          <w:rFonts w:eastAsia="Times New Roman" w:cs="Times New Roman"/>
          <w:szCs w:val="24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14:paraId="19D55018" w14:textId="77777777" w:rsidR="005B5E22" w:rsidRDefault="005B5E22" w:rsidP="00DE5C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0FD7EA4" w14:textId="77777777" w:rsidR="005B5E22" w:rsidRDefault="005B5E22" w:rsidP="00DE5C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FA42D3B" w14:textId="21A13867" w:rsidR="00DE5C78" w:rsidRPr="00EA1B0F" w:rsidRDefault="00DE5C78" w:rsidP="00DE5C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Таблица 2.1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5B5E22" w:rsidRPr="00866EA0" w14:paraId="18BBA4DC" w14:textId="77777777" w:rsidTr="00133073">
        <w:trPr>
          <w:trHeight w:val="665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5A9" w14:textId="77777777" w:rsidR="005B5E22" w:rsidRPr="00866EA0" w:rsidRDefault="005B5E22" w:rsidP="0013307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66EA0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1552" w14:textId="77777777" w:rsidR="005B5E22" w:rsidRPr="00866EA0" w:rsidRDefault="005B5E22" w:rsidP="0013307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6EA0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 по дисциплине (модулю)</w:t>
            </w:r>
          </w:p>
        </w:tc>
      </w:tr>
      <w:tr w:rsidR="005B5E22" w:rsidRPr="00866EA0" w14:paraId="5FFAC88E" w14:textId="77777777" w:rsidTr="0013307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5CFE" w14:textId="77777777" w:rsidR="005B5E22" w:rsidRPr="00256045" w:rsidRDefault="005B5E22" w:rsidP="00133073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256045">
              <w:rPr>
                <w:rFonts w:cs="Times New Roman"/>
                <w:b/>
                <w:szCs w:val="24"/>
                <w:lang w:eastAsia="ru-RU"/>
              </w:rPr>
              <w:t xml:space="preserve">ПК-2. </w:t>
            </w:r>
          </w:p>
          <w:p w14:paraId="15EC6AA5" w14:textId="77777777" w:rsidR="005B5E22" w:rsidRPr="00256045" w:rsidRDefault="005B5E22" w:rsidP="00133073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256045">
              <w:rPr>
                <w:rFonts w:cs="Times New Roman"/>
                <w:b/>
                <w:szCs w:val="24"/>
                <w:lang w:eastAsia="ru-RU"/>
              </w:rPr>
              <w:t>Организация мониторинга психологической безопасности и комфортности среды проживания населения</w:t>
            </w:r>
          </w:p>
          <w:p w14:paraId="29C404D9" w14:textId="77777777" w:rsidR="005B5E22" w:rsidRPr="00866EA0" w:rsidRDefault="005B5E22" w:rsidP="001330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B5E22" w:rsidRPr="00866EA0" w14:paraId="71E80630" w14:textId="77777777" w:rsidTr="001330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D39E" w14:textId="77777777" w:rsidR="005B5E22" w:rsidRPr="00866EA0" w:rsidRDefault="005B5E22" w:rsidP="00133073">
            <w:pPr>
              <w:widowControl w:val="0"/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866EA0">
              <w:rPr>
                <w:rFonts w:cs="Times New Roman"/>
                <w:b/>
                <w:snapToGrid w:val="0"/>
                <w:szCs w:val="24"/>
              </w:rPr>
              <w:t xml:space="preserve">ПК-2.1.1. Знает </w:t>
            </w:r>
            <w:r w:rsidRPr="00866EA0">
              <w:rPr>
                <w:rFonts w:cs="Times New Roman"/>
                <w:bCs/>
                <w:snapToGrid w:val="0"/>
                <w:szCs w:val="24"/>
              </w:rPr>
              <w:t>пс</w:t>
            </w:r>
            <w:r w:rsidRPr="00866EA0">
              <w:rPr>
                <w:rFonts w:cs="Times New Roman"/>
                <w:snapToGrid w:val="0"/>
                <w:szCs w:val="24"/>
              </w:rPr>
              <w:t>ихологию кризисных состояний и экстремальных ситуаций, психологию горя, потери, утраты; документоведение</w:t>
            </w:r>
          </w:p>
          <w:p w14:paraId="427F1AAE" w14:textId="77777777" w:rsidR="005B5E22" w:rsidRPr="00866EA0" w:rsidRDefault="005B5E22" w:rsidP="001330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6D97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t xml:space="preserve">Обучающийся </w:t>
            </w:r>
            <w:r w:rsidRPr="00866EA0">
              <w:rPr>
                <w:rFonts w:cs="Times New Roman"/>
                <w:i/>
                <w:szCs w:val="24"/>
              </w:rPr>
              <w:t>знает</w:t>
            </w:r>
            <w:r w:rsidRPr="00866EA0">
              <w:rPr>
                <w:rFonts w:cs="Times New Roman"/>
                <w:szCs w:val="24"/>
              </w:rPr>
              <w:t xml:space="preserve">: </w:t>
            </w:r>
          </w:p>
          <w:p w14:paraId="338BEE4E" w14:textId="77777777" w:rsidR="005B5E22" w:rsidRPr="00866EA0" w:rsidRDefault="005B5E22" w:rsidP="00133073">
            <w:pPr>
              <w:widowControl w:val="0"/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866EA0">
              <w:rPr>
                <w:rFonts w:cs="Times New Roman"/>
                <w:szCs w:val="24"/>
              </w:rPr>
              <w:t xml:space="preserve"> </w:t>
            </w: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zCs w:val="24"/>
              </w:rPr>
              <w:t xml:space="preserve"> </w:t>
            </w:r>
            <w:r w:rsidRPr="00866EA0">
              <w:rPr>
                <w:rFonts w:cs="Times New Roman"/>
                <w:bCs/>
                <w:snapToGrid w:val="0"/>
                <w:szCs w:val="24"/>
              </w:rPr>
              <w:t>пс</w:t>
            </w:r>
            <w:r w:rsidRPr="00866EA0">
              <w:rPr>
                <w:rFonts w:cs="Times New Roman"/>
                <w:snapToGrid w:val="0"/>
                <w:szCs w:val="24"/>
              </w:rPr>
              <w:t>ихологию кризисных состояний и экстремальных ситуаций, психологию горя, потери, утраты; документоведение.</w:t>
            </w:r>
          </w:p>
          <w:p w14:paraId="1A4205DF" w14:textId="77777777" w:rsidR="005B5E22" w:rsidRPr="00866EA0" w:rsidRDefault="005B5E22" w:rsidP="00133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B5E22" w:rsidRPr="00866EA0" w14:paraId="41DDD9EA" w14:textId="77777777" w:rsidTr="001330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58E5" w14:textId="77777777" w:rsidR="005B5E22" w:rsidRPr="00866EA0" w:rsidRDefault="005B5E22" w:rsidP="0013307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6EA0">
              <w:rPr>
                <w:rFonts w:cs="Times New Roman"/>
                <w:b/>
                <w:snapToGrid w:val="0"/>
                <w:szCs w:val="24"/>
              </w:rPr>
              <w:t>ПК-2.1.2. Знает</w:t>
            </w:r>
            <w:r w:rsidRPr="00866EA0">
              <w:rPr>
                <w:rFonts w:cs="Times New Roman"/>
                <w:snapToGrid w:val="0"/>
                <w:szCs w:val="24"/>
              </w:rPr>
              <w:t xml:space="preserve"> основы безопасности жизнедеятельности человека и окружающей среды; социальную психологию, психологию малых групп, психологию семьи, консультирования семьи, кризисов семьи; проблемы социализации, социальной адаптации, характеристики социальной среды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33F7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t xml:space="preserve">Обучающийся </w:t>
            </w:r>
            <w:r w:rsidRPr="00866EA0">
              <w:rPr>
                <w:rFonts w:cs="Times New Roman"/>
                <w:i/>
                <w:szCs w:val="24"/>
              </w:rPr>
              <w:t>знает</w:t>
            </w:r>
            <w:r w:rsidRPr="00866EA0">
              <w:rPr>
                <w:rFonts w:cs="Times New Roman"/>
                <w:szCs w:val="24"/>
              </w:rPr>
              <w:t xml:space="preserve">: </w:t>
            </w:r>
          </w:p>
          <w:p w14:paraId="6A2B5E6C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napToGrid w:val="0"/>
                <w:szCs w:val="24"/>
              </w:rPr>
              <w:t xml:space="preserve"> основы безопасности жизнедеятельности человека и окружающей среды;</w:t>
            </w:r>
          </w:p>
          <w:p w14:paraId="1CD25151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napToGrid w:val="0"/>
                <w:szCs w:val="24"/>
              </w:rPr>
              <w:t xml:space="preserve"> социальную психологию, психологию малых групп, психологию семьи, консультирования семьи, кризисов семьи;</w:t>
            </w:r>
          </w:p>
          <w:p w14:paraId="4B866279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napToGrid w:val="0"/>
                <w:szCs w:val="24"/>
              </w:rPr>
              <w:t xml:space="preserve"> проблемы социализации, социальной адаптации, характеристики социальной среды.</w:t>
            </w:r>
          </w:p>
          <w:p w14:paraId="7D7C91D2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2EF32BA3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B5E22" w:rsidRPr="00866EA0" w14:paraId="55D06204" w14:textId="77777777" w:rsidTr="001330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CDB5" w14:textId="77777777" w:rsidR="005B5E22" w:rsidRPr="00866EA0" w:rsidRDefault="005B5E22" w:rsidP="00133073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b/>
                <w:bCs/>
                <w:szCs w:val="24"/>
              </w:rPr>
              <w:t>ПК-2.2.1. Умеет</w:t>
            </w:r>
            <w:r w:rsidRPr="00866EA0">
              <w:rPr>
                <w:rFonts w:cs="Times New Roman"/>
                <w:szCs w:val="24"/>
              </w:rPr>
              <w:t xml:space="preserve"> оценивать риски и факторы социальной и психологической напряженности, 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8195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6EA0">
              <w:rPr>
                <w:rFonts w:cs="Times New Roman"/>
                <w:szCs w:val="24"/>
              </w:rPr>
              <w:t xml:space="preserve">Обучающийся </w:t>
            </w:r>
            <w:r w:rsidRPr="00866EA0">
              <w:rPr>
                <w:rFonts w:cs="Times New Roman"/>
                <w:i/>
                <w:szCs w:val="24"/>
              </w:rPr>
              <w:t>умеет</w:t>
            </w:r>
            <w:r w:rsidRPr="00866EA0">
              <w:rPr>
                <w:rFonts w:cs="Times New Roman"/>
                <w:szCs w:val="24"/>
              </w:rPr>
              <w:t xml:space="preserve">: </w:t>
            </w:r>
          </w:p>
          <w:p w14:paraId="2A7CE91A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zCs w:val="24"/>
              </w:rPr>
              <w:t xml:space="preserve"> оценивать риски и факторы социальной и психологической напряженности;</w:t>
            </w:r>
          </w:p>
          <w:p w14:paraId="1507583A" w14:textId="77777777" w:rsidR="005B5E22" w:rsidRPr="00866EA0" w:rsidRDefault="005B5E22" w:rsidP="00133073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zCs w:val="24"/>
              </w:rPr>
              <w:t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напряженности.</w:t>
            </w:r>
          </w:p>
        </w:tc>
      </w:tr>
      <w:tr w:rsidR="005B5E22" w:rsidRPr="00866EA0" w14:paraId="6B8986C8" w14:textId="77777777" w:rsidTr="001330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0F17" w14:textId="77777777" w:rsidR="005B5E22" w:rsidRPr="00866EA0" w:rsidRDefault="005B5E22" w:rsidP="001330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6EA0">
              <w:rPr>
                <w:rFonts w:cs="Times New Roman"/>
                <w:b/>
                <w:bCs/>
                <w:szCs w:val="24"/>
              </w:rPr>
              <w:t xml:space="preserve">ПК-2.2.3. Умеет </w:t>
            </w:r>
            <w:r w:rsidRPr="00866EA0">
              <w:rPr>
                <w:rFonts w:cs="Times New Roman"/>
                <w:szCs w:val="24"/>
              </w:rPr>
              <w:t>п</w:t>
            </w:r>
            <w:r w:rsidRPr="00866EA0">
              <w:rPr>
                <w:rFonts w:cs="Times New Roman"/>
                <w:snapToGrid w:val="0"/>
                <w:szCs w:val="24"/>
              </w:rPr>
              <w:t>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населения; 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C4D0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6EA0">
              <w:rPr>
                <w:rFonts w:cs="Times New Roman"/>
                <w:szCs w:val="24"/>
              </w:rPr>
              <w:t xml:space="preserve">Обучающийся </w:t>
            </w:r>
            <w:r w:rsidRPr="00866EA0">
              <w:rPr>
                <w:rFonts w:cs="Times New Roman"/>
                <w:i/>
                <w:szCs w:val="24"/>
              </w:rPr>
              <w:t>умеет</w:t>
            </w:r>
            <w:r w:rsidRPr="00866EA0">
              <w:rPr>
                <w:rFonts w:cs="Times New Roman"/>
                <w:szCs w:val="24"/>
              </w:rPr>
              <w:t xml:space="preserve">: </w:t>
            </w:r>
          </w:p>
          <w:p w14:paraId="13B34924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zCs w:val="24"/>
              </w:rPr>
              <w:t xml:space="preserve"> п</w:t>
            </w:r>
            <w:r w:rsidRPr="00866EA0">
              <w:rPr>
                <w:rFonts w:cs="Times New Roman"/>
                <w:snapToGrid w:val="0"/>
                <w:szCs w:val="24"/>
              </w:rPr>
              <w:t>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населения;</w:t>
            </w:r>
          </w:p>
          <w:p w14:paraId="60099AEE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zCs w:val="24"/>
              </w:rPr>
              <w:t xml:space="preserve"> </w:t>
            </w:r>
            <w:r w:rsidRPr="00866EA0">
              <w:rPr>
                <w:rFonts w:cs="Times New Roman"/>
                <w:snapToGrid w:val="0"/>
                <w:szCs w:val="24"/>
              </w:rPr>
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 комфортности среды проживания населения.</w:t>
            </w:r>
          </w:p>
        </w:tc>
      </w:tr>
      <w:tr w:rsidR="005B5E22" w:rsidRPr="00866EA0" w14:paraId="124F261E" w14:textId="77777777" w:rsidTr="001330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9D32" w14:textId="77777777" w:rsidR="005B5E22" w:rsidRPr="00866EA0" w:rsidRDefault="005B5E22" w:rsidP="00133073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66EA0">
              <w:rPr>
                <w:rFonts w:cs="Times New Roman"/>
                <w:b/>
                <w:bCs/>
                <w:szCs w:val="24"/>
              </w:rPr>
              <w:t>ПК-2.3.1.</w:t>
            </w:r>
            <w:r w:rsidRPr="00866EA0">
              <w:rPr>
                <w:rFonts w:cs="Times New Roman"/>
                <w:szCs w:val="24"/>
              </w:rPr>
              <w:t xml:space="preserve"> </w:t>
            </w:r>
            <w:r w:rsidRPr="00866EA0">
              <w:rPr>
                <w:rFonts w:cs="Times New Roman"/>
                <w:b/>
                <w:bCs/>
                <w:szCs w:val="24"/>
              </w:rPr>
              <w:t xml:space="preserve">Владеет </w:t>
            </w:r>
            <w:r w:rsidRPr="00866EA0">
              <w:rPr>
                <w:rFonts w:cs="Times New Roman"/>
                <w:szCs w:val="24"/>
              </w:rPr>
              <w:t xml:space="preserve">технологиями </w:t>
            </w:r>
            <w:r w:rsidRPr="00866EA0">
              <w:rPr>
                <w:rFonts w:cs="Times New Roman"/>
                <w:szCs w:val="24"/>
              </w:rPr>
              <w:lastRenderedPageBreak/>
              <w:t>о</w:t>
            </w:r>
            <w:r w:rsidRPr="00866EA0">
              <w:rPr>
                <w:rFonts w:cs="Times New Roman"/>
                <w:snapToGrid w:val="0"/>
                <w:szCs w:val="24"/>
              </w:rPr>
              <w:t>пределения психологических критериев соответствия среды проживания населения потребностям и возможностям людей и разработки программ мониторинга психологической безопасности и комфортности среды проживания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486D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lastRenderedPageBreak/>
              <w:t xml:space="preserve">Обучающийся </w:t>
            </w:r>
            <w:r w:rsidRPr="00866EA0">
              <w:rPr>
                <w:rFonts w:cs="Times New Roman"/>
                <w:i/>
                <w:szCs w:val="24"/>
              </w:rPr>
              <w:t>владеет:</w:t>
            </w:r>
            <w:r w:rsidRPr="00866EA0">
              <w:rPr>
                <w:rFonts w:cs="Times New Roman"/>
                <w:szCs w:val="24"/>
              </w:rPr>
              <w:t xml:space="preserve"> </w:t>
            </w:r>
          </w:p>
          <w:p w14:paraId="475A5F74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866EA0">
              <w:rPr>
                <w:rFonts w:cs="Times New Roman"/>
                <w:szCs w:val="24"/>
              </w:rPr>
              <w:lastRenderedPageBreak/>
              <w:sym w:font="Symbol" w:char="F02D"/>
            </w:r>
            <w:r w:rsidRPr="00866EA0">
              <w:rPr>
                <w:rFonts w:cs="Times New Roman"/>
                <w:szCs w:val="24"/>
              </w:rPr>
              <w:t xml:space="preserve"> технологиями о</w:t>
            </w:r>
            <w:r w:rsidRPr="00866EA0">
              <w:rPr>
                <w:rFonts w:cs="Times New Roman"/>
                <w:snapToGrid w:val="0"/>
                <w:szCs w:val="24"/>
              </w:rPr>
              <w:t xml:space="preserve">пределения психологических критериев соответствия среды проживания населения потребностям и возможностям людей; </w:t>
            </w:r>
          </w:p>
          <w:p w14:paraId="710CC785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zCs w:val="24"/>
              </w:rPr>
              <w:t xml:space="preserve"> технологиями </w:t>
            </w:r>
            <w:r w:rsidRPr="00866EA0">
              <w:rPr>
                <w:rFonts w:cs="Times New Roman"/>
                <w:snapToGrid w:val="0"/>
                <w:szCs w:val="24"/>
              </w:rPr>
              <w:t>разработки программ мониторинга психологической безопасности и комфортности среды проживания населения.</w:t>
            </w:r>
          </w:p>
        </w:tc>
      </w:tr>
      <w:tr w:rsidR="005B5E22" w:rsidRPr="00866EA0" w14:paraId="1E9B6C7B" w14:textId="77777777" w:rsidTr="001330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F67D" w14:textId="77777777" w:rsidR="005B5E22" w:rsidRPr="00866EA0" w:rsidRDefault="005B5E22" w:rsidP="00133073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66EA0">
              <w:rPr>
                <w:rFonts w:cs="Times New Roman"/>
                <w:b/>
                <w:bCs/>
                <w:szCs w:val="24"/>
              </w:rPr>
              <w:lastRenderedPageBreak/>
              <w:t>ПК-2.3.2.</w:t>
            </w:r>
            <w:r w:rsidRPr="00866EA0">
              <w:rPr>
                <w:rFonts w:cs="Times New Roman"/>
                <w:szCs w:val="24"/>
              </w:rPr>
              <w:t xml:space="preserve"> </w:t>
            </w:r>
            <w:r w:rsidRPr="00866EA0">
              <w:rPr>
                <w:rFonts w:cs="Times New Roman"/>
                <w:b/>
                <w:bCs/>
                <w:szCs w:val="24"/>
              </w:rPr>
              <w:t xml:space="preserve">Владеет </w:t>
            </w:r>
            <w:r w:rsidRPr="00866EA0">
              <w:rPr>
                <w:rFonts w:cs="Times New Roman"/>
                <w:szCs w:val="24"/>
              </w:rPr>
              <w:t>технологиями в</w:t>
            </w:r>
            <w:r w:rsidRPr="00866EA0">
              <w:rPr>
                <w:rFonts w:cs="Times New Roman"/>
                <w:snapToGrid w:val="0"/>
                <w:szCs w:val="24"/>
              </w:rPr>
              <w:t>ыделения и оценки психологических рисков, факторов социальной и психологической напряженности, мониторинга психологической безопасности и комфортности среды проживания населения и анализа полученных данных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C59F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t xml:space="preserve">Обучающийся </w:t>
            </w:r>
            <w:r w:rsidRPr="00866EA0">
              <w:rPr>
                <w:rFonts w:cs="Times New Roman"/>
                <w:i/>
                <w:szCs w:val="24"/>
              </w:rPr>
              <w:t>владеет:</w:t>
            </w:r>
            <w:r w:rsidRPr="00866EA0">
              <w:rPr>
                <w:rFonts w:cs="Times New Roman"/>
                <w:szCs w:val="24"/>
              </w:rPr>
              <w:t xml:space="preserve"> </w:t>
            </w:r>
          </w:p>
          <w:p w14:paraId="65131EAE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zCs w:val="24"/>
              </w:rPr>
              <w:t xml:space="preserve"> технологиями в</w:t>
            </w:r>
            <w:r w:rsidRPr="00866EA0">
              <w:rPr>
                <w:rFonts w:cs="Times New Roman"/>
                <w:snapToGrid w:val="0"/>
                <w:szCs w:val="24"/>
              </w:rPr>
              <w:t>ыделения и оценки психологических рисков, факторов социальной и психологической напряженности;</w:t>
            </w:r>
          </w:p>
          <w:p w14:paraId="298CEE37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napToGrid w:val="0"/>
                <w:szCs w:val="24"/>
              </w:rPr>
              <w:t xml:space="preserve"> </w:t>
            </w:r>
            <w:r w:rsidRPr="00866EA0">
              <w:rPr>
                <w:rFonts w:cs="Times New Roman"/>
                <w:szCs w:val="24"/>
              </w:rPr>
              <w:t>технологиями</w:t>
            </w:r>
            <w:r w:rsidRPr="00866EA0">
              <w:rPr>
                <w:rFonts w:cs="Times New Roman"/>
                <w:snapToGrid w:val="0"/>
                <w:szCs w:val="24"/>
              </w:rPr>
              <w:t xml:space="preserve"> мониторинга психологической безопасности и комфортности среды проживания населения и анализа полученных данных.</w:t>
            </w:r>
          </w:p>
        </w:tc>
      </w:tr>
      <w:tr w:rsidR="005B5E22" w:rsidRPr="00866EA0" w14:paraId="010C3605" w14:textId="77777777" w:rsidTr="001330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5C83" w14:textId="77777777" w:rsidR="005B5E22" w:rsidRPr="00866EA0" w:rsidRDefault="005B5E22" w:rsidP="001330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6EA0">
              <w:rPr>
                <w:rFonts w:cs="Times New Roman"/>
                <w:b/>
                <w:bCs/>
                <w:szCs w:val="24"/>
              </w:rPr>
              <w:t>ПК-2.3.4.</w:t>
            </w:r>
            <w:r w:rsidRPr="00866EA0">
              <w:rPr>
                <w:rFonts w:cs="Times New Roman"/>
                <w:szCs w:val="24"/>
              </w:rPr>
              <w:t xml:space="preserve"> </w:t>
            </w:r>
            <w:r w:rsidRPr="00866EA0">
              <w:rPr>
                <w:rFonts w:cs="Times New Roman"/>
                <w:b/>
                <w:bCs/>
                <w:szCs w:val="24"/>
              </w:rPr>
              <w:t>Владеет</w:t>
            </w:r>
            <w:r w:rsidRPr="00866EA0">
              <w:rPr>
                <w:rFonts w:cs="Times New Roman"/>
                <w:szCs w:val="24"/>
              </w:rPr>
              <w:t xml:space="preserve"> технологиями</w:t>
            </w:r>
            <w:r w:rsidRPr="00866EA0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66EA0">
              <w:rPr>
                <w:rFonts w:cs="Times New Roman"/>
                <w:szCs w:val="24"/>
              </w:rPr>
              <w:t>о</w:t>
            </w:r>
            <w:r w:rsidRPr="00866EA0">
              <w:rPr>
                <w:rFonts w:cs="Times New Roman"/>
                <w:snapToGrid w:val="0"/>
                <w:szCs w:val="24"/>
              </w:rPr>
              <w:t>ценки эффективности работы, проведенной по результатам мониторинга психологической безопасности и комфортности среды проживания населения и учета проведенных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DF69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t xml:space="preserve">Обучающийся </w:t>
            </w:r>
            <w:r w:rsidRPr="00866EA0">
              <w:rPr>
                <w:rFonts w:cs="Times New Roman"/>
                <w:i/>
                <w:szCs w:val="24"/>
              </w:rPr>
              <w:t>владеет:</w:t>
            </w:r>
            <w:r w:rsidRPr="00866EA0">
              <w:rPr>
                <w:rFonts w:cs="Times New Roman"/>
                <w:szCs w:val="24"/>
              </w:rPr>
              <w:t xml:space="preserve"> </w:t>
            </w:r>
          </w:p>
          <w:p w14:paraId="7671A678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zCs w:val="24"/>
              </w:rPr>
              <w:t xml:space="preserve"> технологиями</w:t>
            </w:r>
            <w:r w:rsidRPr="00866EA0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66EA0">
              <w:rPr>
                <w:rFonts w:cs="Times New Roman"/>
                <w:szCs w:val="24"/>
              </w:rPr>
              <w:t>о</w:t>
            </w:r>
            <w:r w:rsidRPr="00866EA0">
              <w:rPr>
                <w:rFonts w:cs="Times New Roman"/>
                <w:snapToGrid w:val="0"/>
                <w:szCs w:val="24"/>
              </w:rPr>
              <w:t>ценки эффективности работы, проведенной по результатам мониторинга психологической безопасности и комфортности среды проживания населения и учета проведенных работ.</w:t>
            </w:r>
          </w:p>
        </w:tc>
      </w:tr>
      <w:tr w:rsidR="005B5E22" w:rsidRPr="00866EA0" w14:paraId="5BB3A53F" w14:textId="77777777" w:rsidTr="0013307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0AFF" w14:textId="77777777" w:rsidR="005B5E22" w:rsidRPr="00866EA0" w:rsidRDefault="005B5E22" w:rsidP="00133073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866EA0">
              <w:rPr>
                <w:rFonts w:cs="Times New Roman"/>
                <w:b/>
                <w:szCs w:val="24"/>
                <w:lang w:eastAsia="ru-RU"/>
              </w:rPr>
              <w:t>ПК-3.</w:t>
            </w:r>
          </w:p>
          <w:p w14:paraId="0D8FC6C9" w14:textId="77777777" w:rsidR="005B5E22" w:rsidRPr="00866EA0" w:rsidRDefault="005B5E22" w:rsidP="00133073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szCs w:val="24"/>
                <w:lang w:eastAsia="ru-RU"/>
              </w:rPr>
            </w:pPr>
            <w:r w:rsidRPr="00866EA0">
              <w:rPr>
                <w:rFonts w:cs="Times New Roman"/>
                <w:b/>
                <w:szCs w:val="24"/>
                <w:lang w:eastAsia="ru-RU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  <w:p w14:paraId="5FC9CC68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B5E22" w:rsidRPr="00866EA0" w14:paraId="1AD21CF3" w14:textId="77777777" w:rsidTr="001330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3835" w14:textId="77777777" w:rsidR="005B5E22" w:rsidRPr="00866EA0" w:rsidRDefault="005B5E22" w:rsidP="001330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6EA0">
              <w:rPr>
                <w:rFonts w:cs="Times New Roman"/>
                <w:b/>
                <w:bCs/>
                <w:szCs w:val="24"/>
              </w:rPr>
              <w:t>ПК-3.1.1. Знает</w:t>
            </w:r>
            <w:r w:rsidRPr="00866EA0">
              <w:rPr>
                <w:rFonts w:cs="Times New Roman"/>
                <w:szCs w:val="24"/>
              </w:rPr>
              <w:t xml:space="preserve"> психологию кризисных состояний (концепции, подходы, факторы, методы и методики работы), психологию экстремальных ситуаций (подходы, проблемы, виды помощи, последствия), рискологию, психологию горя, потери, утраты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0651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t xml:space="preserve">Обучающийся </w:t>
            </w:r>
            <w:r w:rsidRPr="00866EA0">
              <w:rPr>
                <w:rFonts w:cs="Times New Roman"/>
                <w:i/>
                <w:szCs w:val="24"/>
              </w:rPr>
              <w:t>знает</w:t>
            </w:r>
            <w:r w:rsidRPr="00866EA0">
              <w:rPr>
                <w:rFonts w:cs="Times New Roman"/>
                <w:szCs w:val="24"/>
              </w:rPr>
              <w:t xml:space="preserve">: </w:t>
            </w:r>
          </w:p>
          <w:p w14:paraId="55C3530D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zCs w:val="24"/>
              </w:rPr>
              <w:t xml:space="preserve"> психологию кризисных состояний (концепции, подходы, факторы, методы и методики работы);</w:t>
            </w:r>
          </w:p>
          <w:p w14:paraId="4155FCDA" w14:textId="77777777" w:rsidR="005B5E22" w:rsidRPr="00866EA0" w:rsidRDefault="005B5E22" w:rsidP="00133073">
            <w:pPr>
              <w:tabs>
                <w:tab w:val="left" w:pos="1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6EA0">
              <w:rPr>
                <w:rFonts w:cs="Times New Roman"/>
                <w:szCs w:val="24"/>
              </w:rPr>
              <w:sym w:font="Symbol" w:char="F02D"/>
            </w:r>
            <w:r w:rsidRPr="00866EA0">
              <w:rPr>
                <w:rFonts w:cs="Times New Roman"/>
                <w:szCs w:val="24"/>
              </w:rPr>
              <w:t xml:space="preserve"> психологию экстремальных ситуаций (подходы, проблемы, виды помощи, последствия), рискологию, психологию горя, потери, утраты.</w:t>
            </w:r>
          </w:p>
        </w:tc>
      </w:tr>
    </w:tbl>
    <w:p w14:paraId="434335B3" w14:textId="402C6BE7" w:rsidR="00A41C83" w:rsidRPr="00EA1B0F" w:rsidRDefault="00A41C83" w:rsidP="00A41C8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A1B0F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14:paraId="793C5B97" w14:textId="77777777" w:rsidR="005B5E22" w:rsidRPr="00866EA0" w:rsidRDefault="005B5E22" w:rsidP="005B5E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66EA0">
        <w:rPr>
          <w:rFonts w:eastAsia="Times New Roman" w:cs="Times New Roman"/>
          <w:szCs w:val="24"/>
          <w:lang w:eastAsia="ru-RU"/>
        </w:rPr>
        <w:t xml:space="preserve">Дисциплина «Психология безопасности и деятельности в экстремальных условиях» (Б1.В.01) относится к части, формируемой участниками образовательных отношений блока 1 «Дисциплины (модули)». </w:t>
      </w:r>
    </w:p>
    <w:p w14:paraId="69568579" w14:textId="77777777" w:rsidR="00EA0BCA" w:rsidRDefault="00EA0BCA" w:rsidP="00A41C8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14:paraId="5313E5B1" w14:textId="06E62533" w:rsidR="00A41C83" w:rsidRPr="00EA1B0F" w:rsidRDefault="00EA0BCA" w:rsidP="00A41C8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3</w:t>
      </w:r>
      <w:r w:rsidR="00A41C83" w:rsidRPr="00EA1B0F">
        <w:rPr>
          <w:rFonts w:eastAsia="Times New Roman" w:cs="Times New Roman"/>
          <w:b/>
          <w:bCs/>
          <w:szCs w:val="24"/>
          <w:lang w:eastAsia="ru-RU"/>
        </w:rPr>
        <w:t>. Объем дисциплины и виды учебной работы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9162A0" w:rsidRPr="00EA1B0F" w14:paraId="2D43AC72" w14:textId="77777777" w:rsidTr="00767B4C">
        <w:trPr>
          <w:trHeight w:val="450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4A12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7652" w14:textId="77777777" w:rsidR="009162A0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  <w:p w14:paraId="44EC0334" w14:textId="18FB259F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62A0" w:rsidRPr="00EA1B0F" w14:paraId="017B14E4" w14:textId="77777777" w:rsidTr="00767B4C">
        <w:trPr>
          <w:trHeight w:val="450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60FE" w14:textId="77777777" w:rsidR="009162A0" w:rsidRPr="00EA1B0F" w:rsidRDefault="009162A0" w:rsidP="00767B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A001" w14:textId="77777777" w:rsidR="009162A0" w:rsidRPr="00EA1B0F" w:rsidRDefault="009162A0" w:rsidP="00767B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62A0" w:rsidRPr="00EA1B0F" w14:paraId="792748A4" w14:textId="77777777" w:rsidTr="00767B4C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D3017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14:paraId="658AC436" w14:textId="77777777" w:rsidR="009162A0" w:rsidRPr="00EA1B0F" w:rsidRDefault="009162A0" w:rsidP="00767B4C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977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64</w:t>
            </w:r>
          </w:p>
        </w:tc>
      </w:tr>
      <w:tr w:rsidR="009162A0" w:rsidRPr="00EA1B0F" w14:paraId="15DB95D1" w14:textId="77777777" w:rsidTr="00767B4C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AC78B" w14:textId="77777777" w:rsidR="009162A0" w:rsidRPr="00EA1B0F" w:rsidRDefault="009162A0" w:rsidP="009162A0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lastRenderedPageBreak/>
              <w:t>лекции (Л)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0506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9162A0" w:rsidRPr="00EA1B0F" w14:paraId="62F605AC" w14:textId="77777777" w:rsidTr="00767B4C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F3637" w14:textId="77777777" w:rsidR="009162A0" w:rsidRPr="00EA1B0F" w:rsidRDefault="009162A0" w:rsidP="009162A0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93CD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9162A0" w:rsidRPr="00EA1B0F" w14:paraId="4CE14B9E" w14:textId="77777777" w:rsidTr="00767B4C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8E66" w14:textId="77777777" w:rsidR="009162A0" w:rsidRPr="00EA1B0F" w:rsidRDefault="009162A0" w:rsidP="009162A0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9CA5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9162A0" w:rsidRPr="00EA1B0F" w14:paraId="4B593A9E" w14:textId="77777777" w:rsidTr="00767B4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D8E4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A3A2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9162A0" w:rsidRPr="00EA1B0F" w14:paraId="2EA7AB63" w14:textId="77777777" w:rsidTr="00767B4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A527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645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162A0" w:rsidRPr="00EA1B0F" w14:paraId="2E4E2CC1" w14:textId="77777777" w:rsidTr="00767B4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B207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82C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9162A0" w:rsidRPr="00EA1B0F" w14:paraId="24A0F60D" w14:textId="77777777" w:rsidTr="00767B4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A782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1B0F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CCF8" w14:textId="77777777" w:rsidR="009162A0" w:rsidRPr="00EA1B0F" w:rsidRDefault="009162A0" w:rsidP="00767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14:paraId="630A975D" w14:textId="77777777" w:rsidR="00A41C83" w:rsidRPr="00EA1B0F" w:rsidRDefault="00A41C83" w:rsidP="00A41C8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14:paraId="2CD77069" w14:textId="798E248E" w:rsidR="00A41C83" w:rsidRPr="00EA1B0F" w:rsidRDefault="00EA0BCA" w:rsidP="00EA0BCA">
      <w:pPr>
        <w:spacing w:before="120" w:after="12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="00A41C83" w:rsidRPr="00EA1B0F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EA0BCA">
        <w:rPr>
          <w:rFonts w:eastAsia="Times New Roman" w:cs="Times New Roman"/>
          <w:b/>
          <w:bCs/>
          <w:szCs w:val="24"/>
          <w:lang w:eastAsia="ru-RU"/>
        </w:rPr>
        <w:t xml:space="preserve">Объем и виды самостоятельной работы обучающихся по дисциплине </w:t>
      </w:r>
    </w:p>
    <w:p w14:paraId="6000277C" w14:textId="77777777" w:rsidR="00A41C83" w:rsidRPr="00EA1B0F" w:rsidRDefault="00A41C83" w:rsidP="00A41C83">
      <w:pPr>
        <w:spacing w:after="0" w:line="240" w:lineRule="auto"/>
        <w:ind w:firstLine="851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622"/>
        <w:gridCol w:w="850"/>
        <w:gridCol w:w="2977"/>
        <w:gridCol w:w="3402"/>
      </w:tblGrid>
      <w:tr w:rsidR="00A41C83" w14:paraId="656D3C97" w14:textId="121243E6" w:rsidTr="00603826">
        <w:tc>
          <w:tcPr>
            <w:tcW w:w="613" w:type="dxa"/>
            <w:vAlign w:val="center"/>
          </w:tcPr>
          <w:p w14:paraId="00F7BADC" w14:textId="77777777" w:rsidR="00A41C83" w:rsidRPr="00EA1B0F" w:rsidRDefault="00A41C83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EA1B0F">
              <w:rPr>
                <w:rFonts w:eastAsia="Times New Roman"/>
                <w:b/>
                <w:szCs w:val="24"/>
              </w:rPr>
              <w:t>№</w:t>
            </w:r>
            <w:r w:rsidRPr="00EA1B0F">
              <w:rPr>
                <w:rFonts w:eastAsia="Times New Roman"/>
                <w:b/>
                <w:szCs w:val="24"/>
              </w:rPr>
              <w:br/>
              <w:t>п/п</w:t>
            </w:r>
          </w:p>
        </w:tc>
        <w:tc>
          <w:tcPr>
            <w:tcW w:w="1622" w:type="dxa"/>
            <w:vAlign w:val="center"/>
          </w:tcPr>
          <w:p w14:paraId="3AC8323C" w14:textId="77777777" w:rsidR="00A41C83" w:rsidRPr="00EA1B0F" w:rsidRDefault="00A41C83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EA1B0F">
              <w:rPr>
                <w:rFonts w:eastAsia="Times New Roman"/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</w:tcPr>
          <w:p w14:paraId="2D3BF700" w14:textId="4DD6E695" w:rsidR="00A41C83" w:rsidRPr="00EA1B0F" w:rsidRDefault="00A41C83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 xml:space="preserve">Кол-во по сам. ра-те </w:t>
            </w:r>
          </w:p>
        </w:tc>
        <w:tc>
          <w:tcPr>
            <w:tcW w:w="2977" w:type="dxa"/>
          </w:tcPr>
          <w:p w14:paraId="707F79B6" w14:textId="4858C4BC" w:rsidR="00A41C83" w:rsidRPr="00EA1B0F" w:rsidRDefault="00A41C83" w:rsidP="00767B4C">
            <w:pPr>
              <w:jc w:val="center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>Вид самостоятельной работы</w:t>
            </w:r>
          </w:p>
        </w:tc>
        <w:tc>
          <w:tcPr>
            <w:tcW w:w="3402" w:type="dxa"/>
          </w:tcPr>
          <w:p w14:paraId="61C38C98" w14:textId="10803BA3" w:rsidR="00A41C83" w:rsidRPr="00EA1B0F" w:rsidRDefault="00A41C83" w:rsidP="00767B4C">
            <w:pPr>
              <w:jc w:val="center"/>
              <w:rPr>
                <w:rFonts w:eastAsia="Times New Roman"/>
                <w:b/>
                <w:szCs w:val="24"/>
              </w:rPr>
            </w:pPr>
            <w:r w:rsidRPr="00C73D97">
              <w:rPr>
                <w:rFonts w:cs="Times New Roman"/>
                <w:szCs w:val="24"/>
              </w:rPr>
              <w:t>Перечень учебно-методического обеспечения</w:t>
            </w:r>
          </w:p>
        </w:tc>
      </w:tr>
      <w:tr w:rsidR="00A41C83" w14:paraId="3A04CECF" w14:textId="2431319E" w:rsidTr="00603826">
        <w:tc>
          <w:tcPr>
            <w:tcW w:w="613" w:type="dxa"/>
          </w:tcPr>
          <w:p w14:paraId="2363507F" w14:textId="76A3BCA4" w:rsidR="00A41C83" w:rsidRPr="00EA1B0F" w:rsidRDefault="00EA0BCA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622" w:type="dxa"/>
          </w:tcPr>
          <w:p w14:paraId="3413CF36" w14:textId="554BEC71" w:rsidR="00A41C83" w:rsidRPr="00EA1B0F" w:rsidRDefault="00EA0BCA" w:rsidP="00A41C83">
            <w:pPr>
              <w:spacing w:after="0" w:line="240" w:lineRule="auto"/>
              <w:jc w:val="both"/>
              <w:rPr>
                <w:szCs w:val="24"/>
              </w:rPr>
            </w:pPr>
            <w:r w:rsidRPr="00EA1B0F">
              <w:rPr>
                <w:rFonts w:cs="Times New Roman"/>
                <w:szCs w:val="24"/>
              </w:rPr>
              <w:t>Психология безопасности как наука.</w:t>
            </w:r>
          </w:p>
        </w:tc>
        <w:tc>
          <w:tcPr>
            <w:tcW w:w="850" w:type="dxa"/>
          </w:tcPr>
          <w:p w14:paraId="0B09D881" w14:textId="5CBA8304" w:rsidR="00A41C83" w:rsidRPr="003A79BA" w:rsidRDefault="00EA0BCA" w:rsidP="00A41C83">
            <w:pPr>
              <w:spacing w:after="0" w:line="240" w:lineRule="auto"/>
              <w:jc w:val="both"/>
              <w:rPr>
                <w:szCs w:val="24"/>
              </w:rPr>
            </w:pPr>
            <w:r w:rsidRPr="003A79BA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14:paraId="2CDABF07" w14:textId="44F36E49" w:rsidR="009162A0" w:rsidRPr="00494BDD" w:rsidRDefault="009162A0" w:rsidP="009162A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94BDD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494BDD">
              <w:rPr>
                <w:rFonts w:eastAsia="Times New Roman"/>
                <w:szCs w:val="24"/>
              </w:rPr>
              <w:t xml:space="preserve"> п. 8.5.</w:t>
            </w:r>
            <w:r>
              <w:rPr>
                <w:rFonts w:eastAsia="Times New Roman"/>
                <w:szCs w:val="24"/>
              </w:rPr>
              <w:t xml:space="preserve"> рабочей программы</w:t>
            </w:r>
          </w:p>
          <w:p w14:paraId="177C9BCB" w14:textId="5EDF27D0" w:rsidR="009162A0" w:rsidRDefault="009162A0" w:rsidP="009162A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4BDD"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494BDD"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45A093D0" w14:textId="3FC8DABF" w:rsidR="00A41C83" w:rsidRDefault="00A41C83" w:rsidP="00767B4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A1B0F">
              <w:rPr>
                <w:b/>
                <w:szCs w:val="24"/>
              </w:rPr>
              <w:t>Самостоятельная работа</w:t>
            </w:r>
          </w:p>
          <w:p w14:paraId="3C537D43" w14:textId="77777777" w:rsidR="00A41C83" w:rsidRDefault="00A41C83" w:rsidP="00767B4C">
            <w:pPr>
              <w:spacing w:after="0" w:line="240" w:lineRule="auto"/>
              <w:jc w:val="both"/>
              <w:rPr>
                <w:szCs w:val="24"/>
              </w:rPr>
            </w:pPr>
            <w:r w:rsidRPr="0039108C">
              <w:rPr>
                <w:szCs w:val="24"/>
              </w:rPr>
              <w:t>Учебные вопросы к самостоятельной подготовке:</w:t>
            </w:r>
          </w:p>
          <w:p w14:paraId="69F93FFD" w14:textId="77777777" w:rsidR="00A41C83" w:rsidRPr="00FF4908" w:rsidRDefault="00A41C83" w:rsidP="00767B4C">
            <w:pPr>
              <w:tabs>
                <w:tab w:val="left" w:pos="17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FF4908">
              <w:rPr>
                <w:szCs w:val="24"/>
              </w:rPr>
              <w:t>Классификация и источники чрезвычайных ситуаций природного и техногенного происхождения в целях обеспечения психологической безопасности человека в различных условиях жизнедеятельности;</w:t>
            </w:r>
          </w:p>
          <w:p w14:paraId="1A18C626" w14:textId="77777777" w:rsidR="00A41C83" w:rsidRPr="00FF4908" w:rsidRDefault="00A41C83" w:rsidP="00767B4C">
            <w:pPr>
              <w:spacing w:after="0" w:line="240" w:lineRule="auto"/>
              <w:jc w:val="both"/>
            </w:pPr>
            <w:r w:rsidRPr="00FF4908">
              <w:t>2. П</w:t>
            </w:r>
            <w:r w:rsidRPr="00FF4908">
              <w:rPr>
                <w:szCs w:val="24"/>
              </w:rPr>
              <w:t xml:space="preserve">ричины, признаки и последствия опасностей, </w:t>
            </w:r>
            <w:r w:rsidRPr="00FF4908">
              <w:rPr>
                <w:szCs w:val="24"/>
              </w:rPr>
              <w:lastRenderedPageBreak/>
              <w:t>способы защиты от чрезвычайных ситуаций,</w:t>
            </w:r>
            <w:r w:rsidRPr="00FF4908">
              <w:t xml:space="preserve"> </w:t>
            </w:r>
            <w:r w:rsidRPr="00FF4908">
              <w:rPr>
                <w:szCs w:val="24"/>
              </w:rPr>
              <w:t>в том числе способах противодействия психологическим влияниям и развития психологической устойчивости в различных экстремальных обстоятельствах</w:t>
            </w:r>
            <w:r w:rsidRPr="00FF4908">
              <w:t>;</w:t>
            </w:r>
          </w:p>
          <w:p w14:paraId="43764F3C" w14:textId="77777777" w:rsidR="00A41C83" w:rsidRPr="00FF4908" w:rsidRDefault="00A41C83" w:rsidP="00767B4C">
            <w:pPr>
              <w:spacing w:after="0" w:line="240" w:lineRule="auto"/>
              <w:jc w:val="both"/>
              <w:rPr>
                <w:szCs w:val="24"/>
              </w:rPr>
            </w:pPr>
            <w:r w:rsidRPr="00FF4908">
              <w:t>3. О</w:t>
            </w:r>
            <w:r w:rsidRPr="00FF4908">
              <w:rPr>
                <w:szCs w:val="24"/>
              </w:rPr>
              <w:t>сновы психологической безопасности, принципы организации безопасности труда на предприятии, технические средства защиты людей в условиях чрезвычайной ситуации.</w:t>
            </w:r>
          </w:p>
          <w:p w14:paraId="2CCA89D0" w14:textId="77777777" w:rsidR="00A41C83" w:rsidRPr="0039108C" w:rsidRDefault="00A41C83" w:rsidP="00767B4C">
            <w:pPr>
              <w:spacing w:after="0" w:line="240" w:lineRule="auto"/>
              <w:jc w:val="both"/>
              <w:rPr>
                <w:szCs w:val="24"/>
              </w:rPr>
            </w:pPr>
            <w:r w:rsidRPr="00FF4908">
              <w:rPr>
                <w:szCs w:val="24"/>
              </w:rPr>
              <w:t>4. Оценка вероятности возникновения потенциальной опасности и принимать меры по ее предупреждению.</w:t>
            </w:r>
          </w:p>
          <w:p w14:paraId="40849995" w14:textId="0256FDC2" w:rsidR="00A41C83" w:rsidRPr="00EA1B0F" w:rsidRDefault="00A41C83" w:rsidP="00767B4C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5E51B625" w14:textId="77777777" w:rsidR="00A41C83" w:rsidRPr="0092679E" w:rsidRDefault="00A41C83" w:rsidP="00A41C8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92679E">
              <w:rPr>
                <w:rFonts w:eastAsia="Times New Roman"/>
                <w:bCs/>
                <w:szCs w:val="24"/>
              </w:rPr>
              <w:lastRenderedPageBreak/>
              <w:t>Ознакомиться с содержанием соответствующих разделов в следующих учебниках и учебных пособиях:</w:t>
            </w:r>
          </w:p>
          <w:p w14:paraId="156425F3" w14:textId="23755926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1.</w:t>
            </w:r>
            <w:r w:rsidRPr="005B5E22">
              <w:rPr>
                <w:iCs/>
                <w:szCs w:val="24"/>
              </w:rPr>
              <w:t xml:space="preserve">Собольников, В. В.  Психология профессиональной деятельности в особых и экстремальных условиях: учебное пособие для вузов / В. В. Собольников. — Москва: Издательство Юрайт, 2023. — 192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978-5-534-08656-0.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7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/515608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3E10951F" w14:textId="346A93BE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2.</w:t>
            </w:r>
            <w:r w:rsidRPr="005B5E22">
              <w:rPr>
                <w:iCs/>
                <w:szCs w:val="24"/>
              </w:rPr>
              <w:t xml:space="preserve">Психология безопасности: учебное пособие для вузов / А. И. Донцов, Ю. П. Зинченко, О. Ю. Зотова, Е. Б. Перелыгина. — Москва: Издательство Юрайт, 2022. — 276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978-5-534-04312-9.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8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/489432</w:t>
              </w:r>
            </w:hyperlink>
            <w:r w:rsidRPr="005B5E22">
              <w:rPr>
                <w:iCs/>
                <w:szCs w:val="24"/>
              </w:rPr>
              <w:t xml:space="preserve"> </w:t>
            </w:r>
            <w:r w:rsidRPr="005B5E22">
              <w:rPr>
                <w:iCs/>
                <w:szCs w:val="24"/>
              </w:rPr>
              <w:lastRenderedPageBreak/>
              <w:t xml:space="preserve">(дата обращения: 26.03.2023). </w:t>
            </w:r>
          </w:p>
          <w:p w14:paraId="1D35A8CB" w14:textId="39D415C2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3.</w:t>
            </w:r>
            <w:r w:rsidRPr="005B5E22">
              <w:rPr>
                <w:iCs/>
                <w:szCs w:val="24"/>
              </w:rPr>
              <w:t xml:space="preserve">Суворова, Г. М.  Психологические основы безопасности: учебник и практикум для вузов / Г. М. Суворова. — 2-е изд., испр. и доп. — Москва: Издательство Юрайт, 2022. — 182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978-5-534-08342-2.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9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/491352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2E99481E" w14:textId="7E65BCB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4.</w:t>
            </w:r>
            <w:r w:rsidRPr="005B5E22">
              <w:rPr>
                <w:iCs/>
                <w:szCs w:val="24"/>
              </w:rPr>
              <w:t xml:space="preserve">Красило, А. И.  Консультирование посттравматических состояний: персоналистическое направление: учебное пособие для вузов / А. И. Красило. — Москва: Издательство Юрайт, 2023. — 213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978-5-534-14834-3.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10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/520262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49706E9B" w14:textId="1F040064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5.</w:t>
            </w:r>
            <w:r w:rsidRPr="005B5E22">
              <w:rPr>
                <w:iCs/>
                <w:szCs w:val="24"/>
              </w:rPr>
              <w:t xml:space="preserve">Психология безопасности: учебное пособие для вузов / А. И. Донцов, Ю. П. Зинченко, О. Ю. Зотова, Е. Б. Перелыгина. — Москва: Издательство Юрайт, 2023. — 269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978-5-534-15702-4.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11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/509485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795003A0" w14:textId="255D9570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6.</w:t>
            </w:r>
            <w:r w:rsidRPr="005B5E22">
              <w:rPr>
                <w:iCs/>
                <w:szCs w:val="24"/>
              </w:rPr>
              <w:t xml:space="preserve">Психологическая безопасность личности: учебник и практикум для вузов / А. И. Донцов, Ю. П. Зинченко, О. Ю. Зотова, Е. Б. Перелыгина. — Москва: Издательство Юрайт, 2023. — 222 с. — (Высшее </w:t>
            </w:r>
            <w:r w:rsidRPr="005B5E22">
              <w:rPr>
                <w:iCs/>
                <w:szCs w:val="24"/>
              </w:rPr>
              <w:lastRenderedPageBreak/>
              <w:t xml:space="preserve">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978-5-534-09996-6.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12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/517468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60AED043" w14:textId="77777777" w:rsidR="005B5E22" w:rsidRDefault="005B5E22" w:rsidP="00A41C8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 w14:paraId="5226C830" w14:textId="16E16A11" w:rsidR="00A41C83" w:rsidRPr="00EA1B0F" w:rsidRDefault="00A41C83" w:rsidP="00A41C8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34DAB1C7" w14:textId="77777777" w:rsidR="00A41C83" w:rsidRPr="00EA1B0F" w:rsidRDefault="00A41C83" w:rsidP="00A41C83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0E493E10" w14:textId="44E2FF0D" w:rsidR="00A41C83" w:rsidRPr="00EA1B0F" w:rsidRDefault="00A41C83" w:rsidP="00A41C83">
            <w:pPr>
              <w:rPr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 w:rsidR="00A41C83" w14:paraId="53472BCA" w14:textId="58BDB423" w:rsidTr="005B5E22">
        <w:trPr>
          <w:trHeight w:val="1833"/>
        </w:trPr>
        <w:tc>
          <w:tcPr>
            <w:tcW w:w="613" w:type="dxa"/>
          </w:tcPr>
          <w:p w14:paraId="6673708E" w14:textId="1D648EBC" w:rsidR="00A41C83" w:rsidRPr="00EA1B0F" w:rsidRDefault="00EA0BCA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1622" w:type="dxa"/>
          </w:tcPr>
          <w:p w14:paraId="018D1B7F" w14:textId="77777777" w:rsidR="00EA0BCA" w:rsidRPr="00EA1B0F" w:rsidRDefault="00EA0BCA" w:rsidP="00EA0BCA">
            <w:pPr>
              <w:jc w:val="both"/>
              <w:rPr>
                <w:szCs w:val="24"/>
              </w:rPr>
            </w:pPr>
            <w:r w:rsidRPr="00EA1B0F">
              <w:rPr>
                <w:szCs w:val="24"/>
              </w:rPr>
              <w:t>Личность как субъект психологической безопасности.</w:t>
            </w:r>
          </w:p>
          <w:p w14:paraId="75B1DDDC" w14:textId="77777777" w:rsidR="00A41C83" w:rsidRPr="00EA1B0F" w:rsidRDefault="00A41C83" w:rsidP="00A41C8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C3BB04C" w14:textId="35C49399" w:rsidR="00A41C83" w:rsidRPr="003A79BA" w:rsidRDefault="00EA0BCA" w:rsidP="00A41C83">
            <w:pPr>
              <w:spacing w:after="0" w:line="240" w:lineRule="auto"/>
              <w:jc w:val="both"/>
              <w:rPr>
                <w:szCs w:val="24"/>
              </w:rPr>
            </w:pPr>
            <w:r w:rsidRPr="003A79BA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14:paraId="05E0E810" w14:textId="77777777" w:rsidR="009162A0" w:rsidRPr="00494BDD" w:rsidRDefault="009162A0" w:rsidP="009162A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494BDD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494BDD">
              <w:rPr>
                <w:rFonts w:eastAsia="Times New Roman"/>
                <w:szCs w:val="24"/>
              </w:rPr>
              <w:t xml:space="preserve"> п. 8.5.</w:t>
            </w:r>
          </w:p>
          <w:p w14:paraId="49C8B1C9" w14:textId="20335F7E" w:rsidR="009162A0" w:rsidRDefault="009162A0" w:rsidP="009162A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4BDD"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494BDD"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01EB0846" w14:textId="0A390D87" w:rsidR="00A41C83" w:rsidRDefault="00A41C83" w:rsidP="00A41C8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A1B0F">
              <w:rPr>
                <w:b/>
                <w:szCs w:val="24"/>
              </w:rPr>
              <w:t>Самостоятельная работа</w:t>
            </w:r>
          </w:p>
          <w:p w14:paraId="30A91D1A" w14:textId="77777777" w:rsidR="00A41C83" w:rsidRPr="00FF4908" w:rsidRDefault="00A41C83" w:rsidP="00A41C83">
            <w:pPr>
              <w:spacing w:after="0" w:line="240" w:lineRule="auto"/>
              <w:jc w:val="both"/>
              <w:rPr>
                <w:szCs w:val="24"/>
              </w:rPr>
            </w:pPr>
            <w:r w:rsidRPr="00FF4908">
              <w:rPr>
                <w:szCs w:val="24"/>
              </w:rPr>
              <w:t>Учебные вопросы к самостоятельной подготовке:</w:t>
            </w:r>
          </w:p>
          <w:p w14:paraId="62CE46B6" w14:textId="77777777" w:rsidR="00A41C83" w:rsidRDefault="00A41C83" w:rsidP="00A41C8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 П</w:t>
            </w:r>
            <w:r w:rsidRPr="00EA1B0F">
              <w:rPr>
                <w:szCs w:val="24"/>
              </w:rPr>
              <w:t>ринципы различных видов психологического консультирования и тренингов</w:t>
            </w:r>
            <w:r>
              <w:rPr>
                <w:szCs w:val="24"/>
              </w:rPr>
              <w:t>.</w:t>
            </w:r>
          </w:p>
          <w:p w14:paraId="1E7BA3EA" w14:textId="77777777" w:rsidR="00A41C83" w:rsidRPr="00EA1B0F" w:rsidRDefault="00A41C83" w:rsidP="00A4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 П</w:t>
            </w:r>
            <w:r w:rsidRPr="00EA1B0F">
              <w:rPr>
                <w:szCs w:val="24"/>
              </w:rPr>
              <w:t>сихологические рекомендации для отдельных лиц, групп населения или организаций в целях обеспечения психологической безопасности человека в различ</w:t>
            </w:r>
            <w:r>
              <w:rPr>
                <w:szCs w:val="24"/>
              </w:rPr>
              <w:t>ных условиях жизнедеятельности.</w:t>
            </w:r>
          </w:p>
          <w:p w14:paraId="38C406D7" w14:textId="74DAF05B" w:rsidR="00A41C83" w:rsidRPr="00EA1B0F" w:rsidRDefault="00A41C83" w:rsidP="00767B4C">
            <w:pPr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4AFEF6A6" w14:textId="77777777" w:rsidR="005B5E22" w:rsidRDefault="00A41C83" w:rsidP="005B5E22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92679E"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14:paraId="5626D6A8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1.</w:t>
            </w:r>
            <w:r w:rsidRPr="005B5E22">
              <w:rPr>
                <w:iCs/>
                <w:szCs w:val="24"/>
              </w:rPr>
              <w:t xml:space="preserve">Собольников, В. В.  Психология профессиональной деятельности в особых и экстремальных условиях: учебное пособие для вузов / В. В. Собольников. — Москва: Издательство Юрайт, 2023. — 192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978-5-534-08656-0.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13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/515608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2B05D761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2.</w:t>
            </w:r>
            <w:r w:rsidRPr="005B5E22">
              <w:rPr>
                <w:iCs/>
                <w:szCs w:val="24"/>
              </w:rPr>
              <w:t xml:space="preserve">Психология безопасности: учебное пособие для вузов / А. И. Донцов, Ю. П. Зинченко, О. Ю. Зотова, Е. Б. Перелыгина. — Москва: Издательство Юрайт, 2022. — 276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978-5-534-04312-9.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14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/489432</w:t>
              </w:r>
            </w:hyperlink>
            <w:r w:rsidRPr="005B5E22">
              <w:rPr>
                <w:iCs/>
                <w:szCs w:val="24"/>
              </w:rPr>
              <w:t xml:space="preserve"> (дата обращения: 26.03.2023). </w:t>
            </w:r>
          </w:p>
          <w:p w14:paraId="1A2470BE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3.</w:t>
            </w:r>
            <w:r w:rsidRPr="005B5E22">
              <w:rPr>
                <w:iCs/>
                <w:szCs w:val="24"/>
              </w:rPr>
              <w:t xml:space="preserve">Суворова, Г. М.  Психологические основы безопасности: учебник и практикум для вузов / Г. М. Суворова. — 2-е изд., испр. и </w:t>
            </w:r>
            <w:r w:rsidRPr="005B5E22">
              <w:rPr>
                <w:iCs/>
                <w:szCs w:val="24"/>
              </w:rPr>
              <w:lastRenderedPageBreak/>
              <w:t xml:space="preserve">доп. — Москва: Издательство Юрайт, 2022. — 182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978-5-534-08342-2.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15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/491352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0305EDF6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4.</w:t>
            </w:r>
            <w:r w:rsidRPr="005B5E22">
              <w:rPr>
                <w:iCs/>
                <w:szCs w:val="24"/>
              </w:rPr>
              <w:t xml:space="preserve">Красило, А. И.  Консультирование посттравматических состояний: персоналистическое направление: учебное пособие для вузов / А. И. Красило. — Москва: Издательство Юрайт, 2023. — 213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978-5-534-14834-3.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16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/520262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1586AE0B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5.</w:t>
            </w:r>
            <w:r w:rsidRPr="005B5E22">
              <w:rPr>
                <w:iCs/>
                <w:szCs w:val="24"/>
              </w:rPr>
              <w:t xml:space="preserve">Психология безопасности: учебное пособие для вузов / А. И. Донцов, Ю. П. Зинченко, О. Ю. Зотова, Е. Б. Перелыгина. — Москва: Издательство Юрайт, 2023. — 269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978-5-534-15702-4.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17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/509485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6ACF8DE6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6.</w:t>
            </w:r>
            <w:r w:rsidRPr="005B5E22">
              <w:rPr>
                <w:iCs/>
                <w:szCs w:val="24"/>
              </w:rPr>
              <w:t xml:space="preserve">Психологическая безопасность личности: учебник и практикум для вузов / А. И. Донцов, Ю. П. Зинченко, О. Ю. Зотова, Е. Б. Перелыгина. — Москва: Издательство Юрайт, 2023. — 222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978-5-534-09996-6.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18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/517468</w:t>
              </w:r>
            </w:hyperlink>
            <w:r w:rsidRPr="005B5E22">
              <w:rPr>
                <w:iCs/>
                <w:szCs w:val="24"/>
              </w:rPr>
              <w:t xml:space="preserve"> </w:t>
            </w:r>
            <w:r w:rsidRPr="005B5E22">
              <w:rPr>
                <w:iCs/>
                <w:szCs w:val="24"/>
              </w:rPr>
              <w:lastRenderedPageBreak/>
              <w:t xml:space="preserve">(дата обращения: 01.03.2023). </w:t>
            </w:r>
          </w:p>
          <w:p w14:paraId="5D139751" w14:textId="3FA2FE71" w:rsidR="00A41C83" w:rsidRPr="00EA1B0F" w:rsidRDefault="00603826" w:rsidP="005B5E22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8968C0">
              <w:rPr>
                <w:rFonts w:cs="Times New Roman"/>
                <w:szCs w:val="24"/>
              </w:rPr>
              <w:t xml:space="preserve"> </w:t>
            </w:r>
            <w:r w:rsidR="00A41C83" w:rsidRPr="00EA1B0F"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53A0DD95" w14:textId="77777777" w:rsidR="00A41C83" w:rsidRPr="00EA1B0F" w:rsidRDefault="00A41C83" w:rsidP="00767B4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00B49416" w14:textId="5D619131" w:rsidR="00A41C83" w:rsidRPr="00EA1B0F" w:rsidRDefault="00A41C83" w:rsidP="00767B4C">
            <w:pPr>
              <w:rPr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 w:rsidR="00A41C83" w14:paraId="29289CA4" w14:textId="33161B58" w:rsidTr="00603826">
        <w:tc>
          <w:tcPr>
            <w:tcW w:w="613" w:type="dxa"/>
          </w:tcPr>
          <w:p w14:paraId="2C9DD730" w14:textId="28B0826F" w:rsidR="00A41C83" w:rsidRPr="00EA1B0F" w:rsidRDefault="00EA0BCA" w:rsidP="00A41C8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1622" w:type="dxa"/>
          </w:tcPr>
          <w:p w14:paraId="3E5523E1" w14:textId="08ECFDB1" w:rsidR="00A41C83" w:rsidRPr="00EA1B0F" w:rsidRDefault="009162A0" w:rsidP="00A41C8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Психологическая безопасность и деятельность в экстремальных условиях</w:t>
            </w:r>
            <w:r w:rsidRPr="00EA1B0F">
              <w:rPr>
                <w:szCs w:val="24"/>
              </w:rPr>
              <w:t xml:space="preserve"> современном обществе.</w:t>
            </w:r>
          </w:p>
        </w:tc>
        <w:tc>
          <w:tcPr>
            <w:tcW w:w="850" w:type="dxa"/>
          </w:tcPr>
          <w:p w14:paraId="55A242C3" w14:textId="054E5E47" w:rsidR="00A41C83" w:rsidRPr="003A79BA" w:rsidRDefault="009162A0" w:rsidP="00A4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977" w:type="dxa"/>
          </w:tcPr>
          <w:p w14:paraId="020B18AB" w14:textId="77777777" w:rsidR="00EA0BCA" w:rsidRDefault="00EA0BCA" w:rsidP="00EA0BCA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A1B0F">
              <w:rPr>
                <w:b/>
                <w:szCs w:val="24"/>
              </w:rPr>
              <w:t>Самостоятельная работа</w:t>
            </w:r>
          </w:p>
          <w:p w14:paraId="7A7F9AB0" w14:textId="77777777" w:rsidR="00EA0BCA" w:rsidRPr="00EA1B0F" w:rsidRDefault="00EA0BCA" w:rsidP="00EA0BCA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0C5E3AFE" w14:textId="77777777" w:rsidR="00EA0BCA" w:rsidRPr="00EA1B0F" w:rsidRDefault="00EA0BCA" w:rsidP="00EA0BCA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5D8096DE" w14:textId="1609C8DD" w:rsidR="00A41C83" w:rsidRPr="00EA1B0F" w:rsidRDefault="00EA0BCA" w:rsidP="00EA0BCA">
            <w:pPr>
              <w:jc w:val="both"/>
              <w:rPr>
                <w:rFonts w:eastAsia="Times New Roman"/>
                <w:b/>
                <w:szCs w:val="24"/>
              </w:rPr>
            </w:pPr>
            <w:r w:rsidRPr="00EA1B0F"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  <w:tc>
          <w:tcPr>
            <w:tcW w:w="3402" w:type="dxa"/>
          </w:tcPr>
          <w:p w14:paraId="28AF8EEC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1.</w:t>
            </w:r>
            <w:r w:rsidRPr="005B5E22">
              <w:rPr>
                <w:iCs/>
                <w:szCs w:val="24"/>
              </w:rPr>
              <w:t xml:space="preserve">Собольников, В. В.  Психология профессиональной деятельности в особых и экстремальных условиях: учебное пособие для вузов / В. В. Собольников. — Москва: Издательство Юрайт, 2023. — 192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978-5-534-08656-0.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19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/515608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720AAE1A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2.</w:t>
            </w:r>
            <w:r w:rsidRPr="005B5E22">
              <w:rPr>
                <w:iCs/>
                <w:szCs w:val="24"/>
              </w:rPr>
              <w:t xml:space="preserve">Психология безопасности: учебное пособие для вузов / А. И. Донцов, Ю. П. Зинченко, О. Ю. Зотова, Е. Б. Перелыгина. — Москва: Издательство Юрайт, 2022. — 276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978-5-534-04312-9.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20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/489432</w:t>
              </w:r>
            </w:hyperlink>
            <w:r w:rsidRPr="005B5E22">
              <w:rPr>
                <w:iCs/>
                <w:szCs w:val="24"/>
              </w:rPr>
              <w:t xml:space="preserve"> (дата обращения: 26.03.2023). </w:t>
            </w:r>
          </w:p>
          <w:p w14:paraId="1EC60865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3.</w:t>
            </w:r>
            <w:r w:rsidRPr="005B5E22">
              <w:rPr>
                <w:iCs/>
                <w:szCs w:val="24"/>
              </w:rPr>
              <w:t xml:space="preserve">Суворова, Г. М.  Психологические основы безопасности: учебник и практикум для вузов / Г. М. Суворова. — 2-е изд., испр. и доп. — Москва: Издательство Юрайт, 2022. — 182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978-5-534-08342-2.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21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/491352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2E3CC25D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4.</w:t>
            </w:r>
            <w:r w:rsidRPr="005B5E22">
              <w:rPr>
                <w:iCs/>
                <w:szCs w:val="24"/>
              </w:rPr>
              <w:t xml:space="preserve">Красило, А. И.  Консультирование </w:t>
            </w:r>
            <w:r w:rsidRPr="005B5E22">
              <w:rPr>
                <w:iCs/>
                <w:szCs w:val="24"/>
              </w:rPr>
              <w:lastRenderedPageBreak/>
              <w:t xml:space="preserve">посттравматических состояний: персоналистическое направление: учебное пособие для вузов / А. И. Красило. — Москва: Издательство Юрайт, 2023. — 213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978-5-534-14834-3.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22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/520262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6BF9420C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5.</w:t>
            </w:r>
            <w:r w:rsidRPr="005B5E22">
              <w:rPr>
                <w:iCs/>
                <w:szCs w:val="24"/>
              </w:rPr>
              <w:t xml:space="preserve">Психология безопасности: учебное пособие для вузов / А. И. Донцов, Ю. П. Зинченко, О. Ю. Зотова, Е. Б. Перелыгина. — Москва: Издательство Юрайт, 2023. — 269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978-5-534-15702-4.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23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/509485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5467C583" w14:textId="77777777" w:rsidR="005B5E22" w:rsidRPr="005B5E22" w:rsidRDefault="005B5E22" w:rsidP="005B5E2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6.</w:t>
            </w:r>
            <w:r w:rsidRPr="005B5E22">
              <w:rPr>
                <w:iCs/>
                <w:szCs w:val="24"/>
              </w:rPr>
              <w:t xml:space="preserve">Психологическая безопасность личности: учебник и практикум для вузов / А. И. Донцов, Ю. П. Зинченко, О. Ю. Зотова, Е. Б. Перелыгина. — Москва: Издательство Юрайт, 2023. — 222 с. — (Высшее образование). — </w:t>
            </w:r>
            <w:r w:rsidRPr="005B5E22">
              <w:rPr>
                <w:iCs/>
                <w:szCs w:val="24"/>
                <w:lang w:val="en-US"/>
              </w:rPr>
              <w:t>ISBN</w:t>
            </w:r>
            <w:r w:rsidRPr="005B5E22">
              <w:rPr>
                <w:iCs/>
                <w:szCs w:val="24"/>
              </w:rPr>
              <w:t xml:space="preserve"> 978-5-534-09996-6. — Текст: электронный // Образовательная платформа Юрайт [сайт]. — </w:t>
            </w:r>
            <w:r w:rsidRPr="005B5E22">
              <w:rPr>
                <w:iCs/>
                <w:szCs w:val="24"/>
                <w:lang w:val="en-US"/>
              </w:rPr>
              <w:t>URL</w:t>
            </w:r>
            <w:r w:rsidRPr="005B5E22">
              <w:rPr>
                <w:iCs/>
                <w:szCs w:val="24"/>
              </w:rPr>
              <w:t xml:space="preserve">: </w:t>
            </w:r>
            <w:hyperlink r:id="rId24" w:history="1">
              <w:r w:rsidRPr="005B5E22">
                <w:rPr>
                  <w:iCs/>
                  <w:szCs w:val="24"/>
                  <w:u w:val="single"/>
                  <w:lang w:val="en-US"/>
                </w:rPr>
                <w:t>https</w:t>
              </w:r>
              <w:r w:rsidRPr="005B5E22">
                <w:rPr>
                  <w:iCs/>
                  <w:szCs w:val="24"/>
                  <w:u w:val="single"/>
                </w:rPr>
                <w:t>://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urait</w:t>
              </w:r>
              <w:r w:rsidRPr="005B5E22">
                <w:rPr>
                  <w:iCs/>
                  <w:szCs w:val="24"/>
                  <w:u w:val="single"/>
                </w:rPr>
                <w:t>.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ru</w:t>
              </w:r>
              <w:r w:rsidRPr="005B5E22">
                <w:rPr>
                  <w:iCs/>
                  <w:szCs w:val="24"/>
                  <w:u w:val="single"/>
                </w:rPr>
                <w:t>/</w:t>
              </w:r>
              <w:r w:rsidRPr="005B5E22">
                <w:rPr>
                  <w:iCs/>
                  <w:szCs w:val="24"/>
                  <w:u w:val="single"/>
                  <w:lang w:val="en-US"/>
                </w:rPr>
                <w:t>bcode</w:t>
              </w:r>
              <w:r w:rsidRPr="005B5E22">
                <w:rPr>
                  <w:iCs/>
                  <w:szCs w:val="24"/>
                  <w:u w:val="single"/>
                </w:rPr>
                <w:t>/517468</w:t>
              </w:r>
            </w:hyperlink>
            <w:r w:rsidRPr="005B5E22">
              <w:rPr>
                <w:iCs/>
                <w:szCs w:val="24"/>
              </w:rPr>
              <w:t xml:space="preserve"> (дата обращения: 01.03.2023). </w:t>
            </w:r>
          </w:p>
          <w:p w14:paraId="7223C9AB" w14:textId="031C68CD" w:rsidR="00A41C83" w:rsidRPr="00EA1B0F" w:rsidRDefault="00A41C83" w:rsidP="0060382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383D958C" w14:textId="77777777" w:rsidR="00EA0BCA" w:rsidRPr="00EA0BCA" w:rsidRDefault="00A41C83" w:rsidP="00A41C83">
      <w:pPr>
        <w:rPr>
          <w:b/>
        </w:rPr>
      </w:pPr>
      <w:r w:rsidRPr="00EA0BCA">
        <w:rPr>
          <w:b/>
        </w:rPr>
        <w:lastRenderedPageBreak/>
        <w:t xml:space="preserve"> </w:t>
      </w:r>
      <w:bookmarkStart w:id="4" w:name="_Toc465109369"/>
      <w:bookmarkStart w:id="5" w:name="_Toc465109415"/>
      <w:bookmarkEnd w:id="2"/>
      <w:bookmarkEnd w:id="3"/>
    </w:p>
    <w:p w14:paraId="68750424" w14:textId="2D9EDFBF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DE5C78">
        <w:rPr>
          <w:rFonts w:cs="Times New Roman"/>
          <w:b/>
          <w:szCs w:val="24"/>
        </w:rPr>
        <w:t>5. Рекомендации для самостоятельного освоения дисциплины</w:t>
      </w:r>
      <w:bookmarkEnd w:id="4"/>
      <w:bookmarkEnd w:id="5"/>
    </w:p>
    <w:p w14:paraId="6C2CBA8F" w14:textId="77777777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b/>
          <w:szCs w:val="24"/>
        </w:rPr>
        <w:t>Самостоятельная работа</w:t>
      </w:r>
      <w:r w:rsidRPr="00DE5C78">
        <w:rPr>
          <w:rFonts w:cs="Times New Roman"/>
          <w:szCs w:val="24"/>
        </w:rPr>
        <w:t xml:space="preserve"> </w:t>
      </w:r>
      <w:r w:rsidRPr="00DE5C78">
        <w:rPr>
          <w:rFonts w:cs="Times New Roman"/>
          <w:b/>
          <w:szCs w:val="24"/>
        </w:rPr>
        <w:t xml:space="preserve">студентов </w:t>
      </w:r>
      <w:r w:rsidRPr="00DE5C78">
        <w:rPr>
          <w:rFonts w:cs="Times New Roman"/>
          <w:szCs w:val="24"/>
        </w:rPr>
        <w:t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за  работой студенту).</w:t>
      </w:r>
    </w:p>
    <w:p w14:paraId="0AFDE5DB" w14:textId="77777777" w:rsidR="00895578" w:rsidRPr="00DE5C78" w:rsidRDefault="00895578" w:rsidP="00DE5C78">
      <w:pPr>
        <w:pStyle w:val="Default"/>
        <w:ind w:firstLine="709"/>
        <w:jc w:val="both"/>
      </w:pPr>
      <w:r w:rsidRPr="00DE5C78">
        <w:lastRenderedPageBreak/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4967B73C" w14:textId="77777777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AED46E0" w14:textId="77777777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>Основными формами самостоятельной работы по изучению дисциплины являются:</w:t>
      </w:r>
    </w:p>
    <w:p w14:paraId="38582E0C" w14:textId="337ABB0E" w:rsidR="00895578" w:rsidRPr="00DE5C78" w:rsidRDefault="00895578" w:rsidP="00DE5C7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При подготовке к </w:t>
      </w:r>
      <w:r w:rsidRPr="00DE5C78">
        <w:rPr>
          <w:rFonts w:cs="Times New Roman"/>
          <w:b/>
          <w:szCs w:val="24"/>
        </w:rPr>
        <w:t>лекциям</w:t>
      </w:r>
      <w:r w:rsidRPr="00DE5C78">
        <w:rPr>
          <w:rFonts w:cs="Times New Roman"/>
          <w:szCs w:val="24"/>
        </w:rPr>
        <w:t xml:space="preserve"> студентам необходимо:</w:t>
      </w:r>
    </w:p>
    <w:p w14:paraId="29EB5289" w14:textId="1E9E55A4" w:rsidR="00895578" w:rsidRPr="00DE5C78" w:rsidRDefault="009162A0" w:rsidP="00DE5C78">
      <w:pPr>
        <w:pStyle w:val="Default"/>
        <w:ind w:firstLine="709"/>
        <w:jc w:val="both"/>
      </w:pPr>
      <w:r w:rsidRPr="00DE5C78">
        <w:t xml:space="preserve">− </w:t>
      </w:r>
      <w:r w:rsidR="00895578" w:rsidRPr="00DE5C78">
        <w:t xml:space="preserve"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43CA29E3" w14:textId="71CC4AA9" w:rsidR="00895578" w:rsidRPr="00DE5C78" w:rsidRDefault="009162A0" w:rsidP="00DE5C78">
      <w:pPr>
        <w:pStyle w:val="Default"/>
        <w:ind w:firstLine="709"/>
        <w:jc w:val="both"/>
      </w:pPr>
      <w:r w:rsidRPr="00DE5C78">
        <w:t xml:space="preserve">− </w:t>
      </w:r>
      <w:r w:rsidR="00895578" w:rsidRPr="00DE5C78">
        <w:t xml:space="preserve">на отдельные лекции приносить соответствующий материал на бумажных носителях, присланный лектором на «электронный почтовый адрес группы» (таблицы, графики, схемы). Данный материал будет охарактеризован, прокомментирован, дополнен непосредственно на лекции; </w:t>
      </w:r>
    </w:p>
    <w:p w14:paraId="3DB5B452" w14:textId="4CCBE6DC" w:rsidR="00895578" w:rsidRPr="00DE5C78" w:rsidRDefault="009162A0" w:rsidP="00DE5C78">
      <w:pPr>
        <w:pStyle w:val="Default"/>
        <w:ind w:firstLine="709"/>
        <w:jc w:val="both"/>
      </w:pPr>
      <w:r w:rsidRPr="00DE5C78">
        <w:t xml:space="preserve">− </w:t>
      </w:r>
      <w:r w:rsidR="00895578" w:rsidRPr="00DE5C78"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7ED372DF" w14:textId="77777777" w:rsidR="00895578" w:rsidRPr="00DE5C78" w:rsidRDefault="00895578" w:rsidP="00DE5C7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b/>
          <w:szCs w:val="24"/>
        </w:rPr>
        <w:t>Практические занятия</w:t>
      </w:r>
      <w:r w:rsidRPr="00DE5C78">
        <w:rPr>
          <w:rFonts w:cs="Times New Roman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10EAC0FD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</w:pPr>
      <w:r w:rsidRPr="00DE5C78">
        <w:t xml:space="preserve">приносить с собой рекомендованную преподавателем литературу к конкретному занятию; </w:t>
      </w:r>
    </w:p>
    <w:p w14:paraId="18FA53A6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</w:pPr>
      <w:r w:rsidRPr="00DE5C78"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14:paraId="5667C173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14:paraId="657530D1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в ходе занятия давать конкретные, четкие ответы по существу вопросов; </w:t>
      </w:r>
    </w:p>
    <w:p w14:paraId="5BDEAC2C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на занятии демонстрировать понимание проведенного анализа творческих заданий, воспитательных ситуаций, в случае затруднений обращаться к преподавателю. </w:t>
      </w:r>
    </w:p>
    <w:p w14:paraId="0880038E" w14:textId="3EBE3C09" w:rsidR="00895578" w:rsidRPr="00DE5C78" w:rsidRDefault="00895578" w:rsidP="00DE5C78">
      <w:pPr>
        <w:pStyle w:val="12"/>
        <w:numPr>
          <w:ilvl w:val="0"/>
          <w:numId w:val="20"/>
        </w:numPr>
        <w:ind w:left="0" w:firstLine="709"/>
        <w:contextualSpacing/>
        <w:jc w:val="both"/>
        <w:rPr>
          <w:sz w:val="24"/>
          <w:szCs w:val="24"/>
        </w:rPr>
      </w:pPr>
      <w:r w:rsidRPr="00DE5C78">
        <w:rPr>
          <w:sz w:val="24"/>
          <w:szCs w:val="24"/>
        </w:rPr>
        <w:t>студентам, пропустившим занятия (независимо от причин) или не подготовившимся к данному практическому занятию, рекомендуется не позже чем в 2-недельный срок отчитаться по теме. 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соответствующем семестре.</w:t>
      </w:r>
    </w:p>
    <w:p w14:paraId="321523D2" w14:textId="77777777" w:rsidR="00895578" w:rsidRPr="00DE5C78" w:rsidRDefault="00895578" w:rsidP="00DE5C78">
      <w:pPr>
        <w:spacing w:after="0" w:line="240" w:lineRule="auto"/>
        <w:ind w:firstLine="709"/>
        <w:contextualSpacing/>
        <w:jc w:val="both"/>
        <w:rPr>
          <w:rFonts w:cs="Times New Roman"/>
          <w:i/>
          <w:szCs w:val="24"/>
          <w:highlight w:val="green"/>
        </w:rPr>
      </w:pPr>
    </w:p>
    <w:p w14:paraId="700C02D5" w14:textId="77777777" w:rsidR="00895578" w:rsidRPr="00DE5C78" w:rsidRDefault="00895578" w:rsidP="00DE5C78">
      <w:pPr>
        <w:spacing w:after="0" w:line="240" w:lineRule="auto"/>
        <w:ind w:firstLine="709"/>
        <w:contextualSpacing/>
        <w:jc w:val="both"/>
        <w:rPr>
          <w:rFonts w:cs="Times New Roman"/>
          <w:i/>
          <w:szCs w:val="24"/>
          <w:highlight w:val="green"/>
        </w:rPr>
      </w:pPr>
    </w:p>
    <w:p w14:paraId="17D59387" w14:textId="77777777" w:rsidR="00895578" w:rsidRPr="00DE5C78" w:rsidRDefault="00895578" w:rsidP="00DE5C78">
      <w:pPr>
        <w:spacing w:after="0" w:line="240" w:lineRule="auto"/>
        <w:ind w:firstLine="709"/>
        <w:contextualSpacing/>
        <w:jc w:val="both"/>
        <w:rPr>
          <w:rFonts w:cs="Times New Roman"/>
          <w:szCs w:val="24"/>
          <w:lang w:eastAsia="ru-RU"/>
        </w:rPr>
      </w:pPr>
      <w:r w:rsidRPr="00DE5C78">
        <w:rPr>
          <w:rFonts w:cs="Times New Roman"/>
          <w:szCs w:val="24"/>
          <w:lang w:eastAsia="ru-RU"/>
        </w:rPr>
        <w:t xml:space="preserve">Для успешной подготовки к прохождению промежуточной аттестации обучающийся должен ориентироваться на следующие </w:t>
      </w:r>
      <w:r w:rsidR="000478AB" w:rsidRPr="00DE5C78">
        <w:rPr>
          <w:rFonts w:cs="Times New Roman"/>
          <w:szCs w:val="24"/>
          <w:lang w:eastAsia="ru-RU"/>
        </w:rPr>
        <w:t>виды работ.</w:t>
      </w:r>
    </w:p>
    <w:p w14:paraId="7789561D" w14:textId="77777777" w:rsidR="002E5182" w:rsidRPr="00DE5C78" w:rsidRDefault="002E5182" w:rsidP="00DE5C78">
      <w:pPr>
        <w:pStyle w:val="Default"/>
        <w:ind w:firstLine="709"/>
        <w:jc w:val="both"/>
        <w:rPr>
          <w:bCs/>
          <w:iCs/>
        </w:rPr>
      </w:pPr>
    </w:p>
    <w:p w14:paraId="032838A0" w14:textId="77777777" w:rsidR="00A41C83" w:rsidRPr="00DE5C78" w:rsidRDefault="00A41C83" w:rsidP="00DE5C78">
      <w:pPr>
        <w:tabs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szCs w:val="24"/>
          <w:u w:val="single"/>
          <w:lang w:eastAsia="ru-RU"/>
        </w:rPr>
      </w:pPr>
      <w:r w:rsidRPr="00DE5C78">
        <w:rPr>
          <w:rFonts w:eastAsia="Calibri" w:cs="Times New Roman"/>
          <w:b/>
          <w:bCs/>
          <w:szCs w:val="24"/>
          <w:u w:val="single"/>
          <w:lang w:eastAsia="ru-RU"/>
        </w:rPr>
        <w:t>Тематика докладов</w:t>
      </w:r>
    </w:p>
    <w:p w14:paraId="3910FCAF" w14:textId="77777777" w:rsidR="00A41C83" w:rsidRPr="00DE5C78" w:rsidRDefault="00A41C83" w:rsidP="00DE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7CE5290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Доклад необходимо загрузить в ЭИОС, раздел «Текущий контроль», в сроки, указанные преподавателем в соответствии с изучаемым содержанием дисциплины, и выступить с ним на 5-7 минут на практическом занятии в соответствии с изучаемой темой по указанию преподавателя.</w:t>
      </w:r>
    </w:p>
    <w:p w14:paraId="31423109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Требования к оформлению доклада:</w:t>
      </w:r>
    </w:p>
    <w:p w14:paraId="535FEE20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не менее 5-7 страниц машинописного текста по теме доклада,</w:t>
      </w:r>
    </w:p>
    <w:p w14:paraId="223F22E2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наличие вступления, основной части и заключения;</w:t>
      </w:r>
    </w:p>
    <w:p w14:paraId="6B2A0919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список литературы не менее 5 источников с полными выходными данными (пример оформления источников смотреть в Рабочей программе).</w:t>
      </w:r>
    </w:p>
    <w:p w14:paraId="3C446B1F" w14:textId="77777777" w:rsidR="00A41C83" w:rsidRPr="00DE5C78" w:rsidRDefault="00A41C83" w:rsidP="00DE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70D25DA4" w14:textId="77777777" w:rsidR="005B1020" w:rsidRPr="00DE5C78" w:rsidRDefault="005B1020" w:rsidP="00DE5C78">
      <w:pPr>
        <w:pStyle w:val="af4"/>
        <w:spacing w:line="240" w:lineRule="auto"/>
        <w:rPr>
          <w:sz w:val="24"/>
          <w:szCs w:val="24"/>
        </w:rPr>
      </w:pPr>
    </w:p>
    <w:p w14:paraId="53B42E8B" w14:textId="77777777" w:rsidR="00A41C83" w:rsidRPr="00DE5C78" w:rsidRDefault="00A41C83" w:rsidP="00DE5C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DE5C78">
        <w:rPr>
          <w:rFonts w:eastAsia="Times New Roman" w:cs="Times New Roman"/>
          <w:b/>
          <w:szCs w:val="24"/>
          <w:lang w:eastAsia="ru-RU"/>
        </w:rPr>
        <w:t>Материалы для промежуточной аттестации</w:t>
      </w:r>
    </w:p>
    <w:p w14:paraId="6E1A25E7" w14:textId="5EEDB3B0" w:rsidR="00767B4C" w:rsidRPr="00DE5C78" w:rsidRDefault="00A41C83" w:rsidP="00DE5C7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 xml:space="preserve">Промежуточная аттестация проводится в устной форме. </w:t>
      </w:r>
      <w:r w:rsidR="00767B4C" w:rsidRPr="00DE5C78">
        <w:rPr>
          <w:rFonts w:eastAsia="Times New Roman" w:cs="Times New Roman"/>
          <w:bCs/>
          <w:iCs/>
          <w:szCs w:val="24"/>
          <w:lang w:eastAsia="ru-RU"/>
        </w:rPr>
        <w:t xml:space="preserve">Зачет </w:t>
      </w:r>
      <w:r w:rsidRPr="00DE5C78">
        <w:rPr>
          <w:rFonts w:eastAsia="Times New Roman" w:cs="Times New Roman"/>
          <w:bCs/>
          <w:iCs/>
          <w:szCs w:val="24"/>
          <w:lang w:eastAsia="ru-RU"/>
        </w:rPr>
        <w:t xml:space="preserve">включает в себя устный ответ два вопроса из перечня вопросов к </w:t>
      </w:r>
      <w:r w:rsidR="00767B4C" w:rsidRPr="00DE5C78">
        <w:rPr>
          <w:rFonts w:eastAsia="Times New Roman" w:cs="Times New Roman"/>
          <w:bCs/>
          <w:iCs/>
          <w:szCs w:val="24"/>
          <w:lang w:eastAsia="ru-RU"/>
        </w:rPr>
        <w:t>зачету</w:t>
      </w:r>
      <w:r w:rsidRPr="00DE5C78">
        <w:rPr>
          <w:rFonts w:eastAsia="Times New Roman" w:cs="Times New Roman"/>
          <w:bCs/>
          <w:iCs/>
          <w:szCs w:val="24"/>
          <w:lang w:eastAsia="ru-RU"/>
        </w:rPr>
        <w:t>.</w:t>
      </w:r>
      <w:r w:rsidR="00767B4C" w:rsidRPr="00DE5C78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767B4C" w:rsidRPr="00DE5C78">
        <w:rPr>
          <w:rFonts w:eastAsia="Times New Roman" w:cs="Times New Roman"/>
          <w:szCs w:val="24"/>
        </w:rPr>
        <w:t>Обучающиеся имеют возможность пройти зачетный тест в Центре тестирования.</w:t>
      </w:r>
    </w:p>
    <w:p w14:paraId="67B289B1" w14:textId="77777777" w:rsidR="00767B4C" w:rsidRPr="00DE5C78" w:rsidRDefault="00767B4C" w:rsidP="00DE5C78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DE5C78">
        <w:t>Процедура проведения зачета осуществляется в форме тестовых заданий или устного ответа на вопросы билета.</w:t>
      </w:r>
    </w:p>
    <w:p w14:paraId="47594CB4" w14:textId="77777777" w:rsidR="00767B4C" w:rsidRPr="00DE5C78" w:rsidRDefault="00767B4C" w:rsidP="00DE5C78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DE5C78">
        <w:t>Билет на зачет содержит вопросы (из перечня вопросов промежуточной аттестации п.2), проверяющие сформированность знаний и умений.</w:t>
      </w:r>
    </w:p>
    <w:p w14:paraId="426A67EF" w14:textId="734F38D1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color w:val="FF0000"/>
          <w:szCs w:val="24"/>
          <w:lang w:eastAsia="ru-RU"/>
        </w:rPr>
      </w:pPr>
    </w:p>
    <w:p w14:paraId="535986B2" w14:textId="77777777" w:rsidR="009162A0" w:rsidRPr="00DE5C78" w:rsidRDefault="009162A0" w:rsidP="00DE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C912E6F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Информационно-психологическая безопасность личности и общества. </w:t>
      </w:r>
    </w:p>
    <w:p w14:paraId="58AF3502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Риск и безопасность трудовой деятельности. </w:t>
      </w:r>
    </w:p>
    <w:p w14:paraId="54918204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Личность в экстремальных условиях жизнедеятельности. </w:t>
      </w:r>
    </w:p>
    <w:p w14:paraId="6D35A9B1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Психология групп в экстремальных условиях жизнедеятельности. </w:t>
      </w:r>
    </w:p>
    <w:p w14:paraId="3EBBEE20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Проблема суицида в современном обществе. </w:t>
      </w:r>
    </w:p>
    <w:p w14:paraId="4AAB2129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Психологическая безопасность личности в условиях развития манипулятивных технологий воздействия на поведение и состояния личности. </w:t>
      </w:r>
    </w:p>
    <w:p w14:paraId="2223EC13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Психология терроризма. </w:t>
      </w:r>
    </w:p>
    <w:p w14:paraId="572467FF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Управление массовыми явлениями в экстремальных условиях. Психология толпы. </w:t>
      </w:r>
    </w:p>
    <w:p w14:paraId="2AB68C56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Риск как травматогенный фактор в системе жизнедеятельности человека. </w:t>
      </w:r>
    </w:p>
    <w:p w14:paraId="38328BE5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Деятельность психолога при работе с кризисными состояниями. </w:t>
      </w:r>
    </w:p>
    <w:p w14:paraId="062DA311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Психологическая диагностика в системе сопровождения специалистов экстремальных видов деятельности. </w:t>
      </w:r>
    </w:p>
    <w:p w14:paraId="1FD5729C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Культурные и этнические особенности переживания в экстремальных ситуациях. </w:t>
      </w:r>
    </w:p>
    <w:p w14:paraId="5A9A7D52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Суицидальное поведение: диагностика, роль и место психолога в его коррекции. </w:t>
      </w:r>
    </w:p>
    <w:p w14:paraId="73C6AAE5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Гендерные особенности поведения в экстремальных ситуациях. </w:t>
      </w:r>
    </w:p>
    <w:p w14:paraId="279719EA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Психологическая подготовка и коррекция специалистов экстремального профиля. </w:t>
      </w:r>
    </w:p>
    <w:p w14:paraId="6AC9F042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Информационная среда и информационно-психологическое воздействие. </w:t>
      </w:r>
    </w:p>
    <w:p w14:paraId="60131467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Взаимодействие человека и информационной среды: проблема информационно-психологической безопасности. </w:t>
      </w:r>
    </w:p>
    <w:p w14:paraId="57029A25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Слухи и провокации как техника информационно-психологического воздействия. Политические, социально-экономические и духовные факторы информационно-психологической безопасности. </w:t>
      </w:r>
    </w:p>
    <w:p w14:paraId="19E05868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Психологические характеристики риска. Риск как травматогенный фактор. </w:t>
      </w:r>
    </w:p>
    <w:p w14:paraId="4EAC54E3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Методы оценки функциональных состояний. </w:t>
      </w:r>
    </w:p>
    <w:p w14:paraId="444170C4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Классификация индивидуальных явлений в экстремальных условиях жизнедеятельности. </w:t>
      </w:r>
    </w:p>
    <w:p w14:paraId="1D8FE30D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Психология суицида. </w:t>
      </w:r>
    </w:p>
    <w:p w14:paraId="34062704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Психологические аспекты посттравматических ситуаций. </w:t>
      </w:r>
    </w:p>
    <w:p w14:paraId="6B138E41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Межгрупповые конфликты. Захваты заложников. </w:t>
      </w:r>
    </w:p>
    <w:p w14:paraId="68455097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Управление массовыми явлениями в экстремальных условиях. Психология толпы. </w:t>
      </w:r>
    </w:p>
    <w:p w14:paraId="4631B029" w14:textId="77777777" w:rsidR="009162A0" w:rsidRPr="00DE5C78" w:rsidRDefault="009162A0" w:rsidP="00DE5C7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Риск как травматогенный фактор в системе жизнедеятельности человека. </w:t>
      </w:r>
    </w:p>
    <w:p w14:paraId="7B3FDFAB" w14:textId="77777777" w:rsidR="009162A0" w:rsidRPr="00DE5C78" w:rsidRDefault="009162A0" w:rsidP="00DE5C7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bCs/>
          <w:szCs w:val="24"/>
        </w:rPr>
      </w:pPr>
      <w:r w:rsidRPr="00DE5C78">
        <w:rPr>
          <w:rFonts w:cs="Times New Roman"/>
          <w:bCs/>
          <w:szCs w:val="24"/>
        </w:rPr>
        <w:t>История развития  психологии безопасности. Цели, задачи психологии безопасности. Связь психологии безопасности с другими науками.</w:t>
      </w:r>
    </w:p>
    <w:p w14:paraId="5C74ADF6" w14:textId="77777777" w:rsidR="009162A0" w:rsidRPr="00DE5C78" w:rsidRDefault="009162A0" w:rsidP="00DE5C7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bCs/>
          <w:szCs w:val="24"/>
        </w:rPr>
        <w:lastRenderedPageBreak/>
        <w:t xml:space="preserve">Группы факторов, влияющих на психическое состояние и поведение пострадавших в экстремальных, чрезвычайных ситуациях. </w:t>
      </w:r>
    </w:p>
    <w:p w14:paraId="0342A68A" w14:textId="77777777" w:rsidR="009162A0" w:rsidRPr="00DE5C78" w:rsidRDefault="009162A0" w:rsidP="00DE5C78">
      <w:pPr>
        <w:pStyle w:val="a4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  <w:u w:val="single"/>
        </w:rPr>
      </w:pPr>
      <w:r w:rsidRPr="00DE5C78">
        <w:rPr>
          <w:rFonts w:cs="Times New Roman"/>
          <w:bCs/>
          <w:szCs w:val="24"/>
        </w:rPr>
        <w:t xml:space="preserve">Психическое состояние пострадавших в ЧС, основные группы психогенных реакций и расстройств. </w:t>
      </w:r>
    </w:p>
    <w:p w14:paraId="2EFBAC63" w14:textId="77777777" w:rsidR="009162A0" w:rsidRPr="00DE5C78" w:rsidRDefault="009162A0" w:rsidP="00DE5C78">
      <w:pPr>
        <w:pStyle w:val="Normal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E5C78">
        <w:rPr>
          <w:sz w:val="24"/>
          <w:szCs w:val="24"/>
        </w:rPr>
        <w:t xml:space="preserve">Понятие «стресс». Общий адаптационный синдром и его стадии. </w:t>
      </w:r>
    </w:p>
    <w:p w14:paraId="08112AE9" w14:textId="77777777" w:rsidR="009162A0" w:rsidRPr="00DE5C78" w:rsidRDefault="009162A0" w:rsidP="00DE5C78">
      <w:pPr>
        <w:pStyle w:val="Normal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E5C78">
        <w:rPr>
          <w:sz w:val="24"/>
          <w:szCs w:val="24"/>
        </w:rPr>
        <w:t xml:space="preserve">Виды стресса. Субсиндромы стресса. </w:t>
      </w:r>
    </w:p>
    <w:p w14:paraId="15A7E811" w14:textId="77777777" w:rsidR="009162A0" w:rsidRPr="00DE5C78" w:rsidRDefault="009162A0" w:rsidP="00DE5C78">
      <w:pPr>
        <w:pStyle w:val="Normal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E5C78">
        <w:rPr>
          <w:sz w:val="24"/>
          <w:szCs w:val="24"/>
        </w:rPr>
        <w:t>Профессиональный стресс. Механизмы накопления профессионального стресса.</w:t>
      </w:r>
    </w:p>
    <w:p w14:paraId="657E8939" w14:textId="77777777" w:rsidR="009162A0" w:rsidRPr="00DE5C78" w:rsidRDefault="009162A0" w:rsidP="00DE5C78">
      <w:pPr>
        <w:pStyle w:val="Normal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E5C78">
        <w:rPr>
          <w:sz w:val="24"/>
          <w:szCs w:val="24"/>
        </w:rPr>
        <w:t>Психологические механизмы адаптации в стрессовой ситуации. Копинг-механизмы. Защитные механизмы.</w:t>
      </w:r>
    </w:p>
    <w:p w14:paraId="426340A0" w14:textId="77777777" w:rsidR="009162A0" w:rsidRPr="00DE5C78" w:rsidRDefault="009162A0" w:rsidP="00DE5C78">
      <w:pPr>
        <w:pStyle w:val="Normal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E5C78">
        <w:rPr>
          <w:sz w:val="24"/>
          <w:szCs w:val="24"/>
        </w:rPr>
        <w:t xml:space="preserve">Дезадаптивные психические состояния в профессиональной деятельности специалиста экстремального профиля. </w:t>
      </w:r>
    </w:p>
    <w:p w14:paraId="74B309B2" w14:textId="77777777" w:rsidR="009162A0" w:rsidRPr="00DE5C78" w:rsidRDefault="009162A0" w:rsidP="00DE5C78">
      <w:pPr>
        <w:pStyle w:val="Normal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E5C78">
        <w:rPr>
          <w:sz w:val="24"/>
          <w:szCs w:val="24"/>
        </w:rPr>
        <w:t>Отставленные негативные последствия профессионального стресса: кризисы, зависимое поведение, суицидальное поведение, психосоматические заболевания, посттравматическое стрессовое расстройство.</w:t>
      </w:r>
    </w:p>
    <w:p w14:paraId="1387EE1F" w14:textId="77777777" w:rsidR="009162A0" w:rsidRPr="00DE5C78" w:rsidRDefault="009162A0" w:rsidP="00DE5C78">
      <w:pPr>
        <w:pStyle w:val="Normal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E5C78">
        <w:rPr>
          <w:sz w:val="24"/>
          <w:szCs w:val="24"/>
        </w:rPr>
        <w:t>Психология кризисных состояний (концепции, подходы, факторы, методы и методики работы), психологию экстремальных ситуаций (подходы, проблемы, виды помощи, последствия), рискологию, психологию горя, потери, утраты.</w:t>
      </w:r>
    </w:p>
    <w:p w14:paraId="60C6E9DC" w14:textId="77777777" w:rsidR="009162A0" w:rsidRPr="00DE5C78" w:rsidRDefault="009162A0" w:rsidP="00DE5C7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eastAsia="Times New Roman" w:cs="Times New Roman"/>
          <w:szCs w:val="24"/>
        </w:rPr>
        <w:t>М</w:t>
      </w:r>
      <w:r w:rsidRPr="00DE5C78">
        <w:rPr>
          <w:rFonts w:eastAsia="Times New Roman" w:cs="Times New Roman"/>
          <w:szCs w:val="24"/>
          <w:lang w:eastAsia="ru-RU"/>
        </w:rPr>
        <w:t xml:space="preserve">етоды, приемы и способы </w:t>
      </w:r>
      <w:r w:rsidRPr="00DE5C78">
        <w:rPr>
          <w:rFonts w:cs="Times New Roman"/>
          <w:szCs w:val="24"/>
        </w:rPr>
        <w:t>организации мониторинга психологической безопасности и комфортности среды проживания населения.</w:t>
      </w:r>
    </w:p>
    <w:p w14:paraId="4A068B84" w14:textId="77777777" w:rsidR="009162A0" w:rsidRPr="00DE5C78" w:rsidRDefault="009162A0" w:rsidP="00DE5C7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eastAsia="Times New Roman" w:cs="Times New Roman"/>
          <w:szCs w:val="24"/>
        </w:rPr>
        <w:t>Оценка риска</w:t>
      </w:r>
      <w:r w:rsidRPr="00DE5C78">
        <w:rPr>
          <w:rFonts w:eastAsia="Times New Roman" w:cs="Times New Roman"/>
          <w:szCs w:val="24"/>
          <w:lang w:eastAsia="ru-RU"/>
        </w:rPr>
        <w:t xml:space="preserve"> и факторы социальной и психологической напряженности, в том числе трудовой деятельности, </w:t>
      </w:r>
      <w:r w:rsidRPr="00DE5C78">
        <w:rPr>
          <w:rFonts w:cs="Times New Roman"/>
          <w:szCs w:val="24"/>
        </w:rPr>
        <w:t>психологической безопасности и комфортности социальной</w:t>
      </w:r>
      <w:r w:rsidRPr="00DE5C78">
        <w:rPr>
          <w:rFonts w:eastAsia="Times New Roman" w:cs="Times New Roman"/>
          <w:szCs w:val="24"/>
          <w:lang w:eastAsia="ru-RU"/>
        </w:rPr>
        <w:t xml:space="preserve"> среды.</w:t>
      </w:r>
    </w:p>
    <w:p w14:paraId="782324AF" w14:textId="77777777" w:rsidR="009162A0" w:rsidRPr="00DE5C78" w:rsidRDefault="009162A0" w:rsidP="00DE5C7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Особенности психического состояния и поведения человека в экстремальных ситуациях.  </w:t>
      </w:r>
    </w:p>
    <w:p w14:paraId="774356B1" w14:textId="77777777" w:rsidR="009162A0" w:rsidRPr="00DE5C78" w:rsidRDefault="009162A0" w:rsidP="00DE5C7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napToGrid w:val="0"/>
          <w:szCs w:val="24"/>
        </w:rPr>
        <w:t>М</w:t>
      </w:r>
      <w:r w:rsidRPr="00DE5C78">
        <w:rPr>
          <w:rFonts w:cs="Times New Roman"/>
          <w:snapToGrid w:val="0"/>
          <w:szCs w:val="24"/>
          <w:lang w:eastAsia="ru-RU"/>
        </w:rPr>
        <w:t>етодики самооценки, самоконтроля и саморазвития с использованием подходов здоровьесбережения.</w:t>
      </w:r>
    </w:p>
    <w:p w14:paraId="072202B6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u w:val="single"/>
          <w:lang w:eastAsia="ru-RU"/>
        </w:rPr>
      </w:pPr>
    </w:p>
    <w:p w14:paraId="3ECEAD26" w14:textId="2BA36393" w:rsidR="00A41C83" w:rsidRPr="00EA1B0F" w:rsidRDefault="00A41C83" w:rsidP="00A41C83">
      <w:pPr>
        <w:spacing w:after="0" w:line="240" w:lineRule="auto"/>
        <w:ind w:firstLine="709"/>
        <w:jc w:val="center"/>
        <w:rPr>
          <w:rFonts w:eastAsia="Calibri" w:cs="Times New Roman"/>
          <w:bCs/>
          <w:iCs/>
          <w:szCs w:val="24"/>
          <w:u w:val="single"/>
        </w:rPr>
      </w:pPr>
      <w:r w:rsidRPr="00EA1B0F">
        <w:rPr>
          <w:rFonts w:eastAsia="Times New Roman" w:cs="Times New Roman"/>
          <w:bCs/>
          <w:iCs/>
          <w:szCs w:val="24"/>
          <w:u w:val="single"/>
          <w:lang w:eastAsia="ru-RU"/>
        </w:rPr>
        <w:t>Перечень вопросов</w:t>
      </w:r>
      <w:r w:rsidR="00767B4C">
        <w:rPr>
          <w:rFonts w:eastAsia="Calibri" w:cs="Times New Roman"/>
          <w:bCs/>
          <w:iCs/>
          <w:szCs w:val="24"/>
          <w:u w:val="single"/>
        </w:rPr>
        <w:t xml:space="preserve"> к зачету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48"/>
        <w:gridCol w:w="1661"/>
      </w:tblGrid>
      <w:tr w:rsidR="005B5E22" w:rsidRPr="00F9242C" w14:paraId="7491D4BA" w14:textId="77777777" w:rsidTr="00133073">
        <w:tc>
          <w:tcPr>
            <w:tcW w:w="7248" w:type="dxa"/>
          </w:tcPr>
          <w:p w14:paraId="03D60154" w14:textId="77777777" w:rsidR="005B5E22" w:rsidRPr="00F9242C" w:rsidRDefault="005B5E22" w:rsidP="005B5E22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bCs/>
                <w:iCs/>
                <w:szCs w:val="24"/>
              </w:rPr>
            </w:pPr>
            <w:r w:rsidRPr="00F9242C">
              <w:rPr>
                <w:b/>
                <w:bCs/>
                <w:iCs/>
                <w:szCs w:val="24"/>
              </w:rPr>
              <w:t>Перечень вопросов к зачету</w:t>
            </w:r>
          </w:p>
        </w:tc>
        <w:tc>
          <w:tcPr>
            <w:tcW w:w="1661" w:type="dxa"/>
          </w:tcPr>
          <w:p w14:paraId="43FDA438" w14:textId="77777777" w:rsidR="005B5E22" w:rsidRPr="00F9242C" w:rsidRDefault="005B5E22" w:rsidP="005B5E22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bCs/>
                <w:iCs/>
                <w:szCs w:val="24"/>
              </w:rPr>
            </w:pPr>
            <w:r w:rsidRPr="00F9242C">
              <w:rPr>
                <w:b/>
                <w:bCs/>
                <w:iCs/>
                <w:szCs w:val="24"/>
              </w:rPr>
              <w:t>Индикаторы компетенций</w:t>
            </w:r>
          </w:p>
        </w:tc>
      </w:tr>
      <w:tr w:rsidR="005B5E22" w14:paraId="6A1AB569" w14:textId="77777777" w:rsidTr="00133073">
        <w:tc>
          <w:tcPr>
            <w:tcW w:w="7248" w:type="dxa"/>
            <w:vAlign w:val="center"/>
          </w:tcPr>
          <w:p w14:paraId="199AE25A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Предмет, система и содержание психологии безопасности и деятельности в экстремальных условиях. </w:t>
            </w:r>
          </w:p>
        </w:tc>
        <w:tc>
          <w:tcPr>
            <w:tcW w:w="1661" w:type="dxa"/>
            <w:vAlign w:val="center"/>
          </w:tcPr>
          <w:p w14:paraId="65EA570F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ПК-2.1.1.</w:t>
            </w:r>
          </w:p>
        </w:tc>
      </w:tr>
      <w:tr w:rsidR="005B5E22" w14:paraId="08034417" w14:textId="77777777" w:rsidTr="00133073">
        <w:tc>
          <w:tcPr>
            <w:tcW w:w="7248" w:type="dxa"/>
            <w:vAlign w:val="center"/>
          </w:tcPr>
          <w:p w14:paraId="1DAE6A9E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История психологии безопасности и деятельности в экстремальных условиях. </w:t>
            </w:r>
          </w:p>
        </w:tc>
        <w:tc>
          <w:tcPr>
            <w:tcW w:w="1661" w:type="dxa"/>
            <w:vAlign w:val="center"/>
          </w:tcPr>
          <w:p w14:paraId="473CF156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139405CB" w14:textId="77777777" w:rsidTr="00133073">
        <w:tc>
          <w:tcPr>
            <w:tcW w:w="7248" w:type="dxa"/>
            <w:vAlign w:val="center"/>
          </w:tcPr>
          <w:p w14:paraId="0057E3A7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Информационно-психологическая безопасность личности и общества. </w:t>
            </w:r>
          </w:p>
        </w:tc>
        <w:tc>
          <w:tcPr>
            <w:tcW w:w="1661" w:type="dxa"/>
            <w:vAlign w:val="center"/>
          </w:tcPr>
          <w:p w14:paraId="46C5211C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1792B2F3" w14:textId="77777777" w:rsidTr="00133073">
        <w:tc>
          <w:tcPr>
            <w:tcW w:w="7248" w:type="dxa"/>
            <w:vAlign w:val="center"/>
          </w:tcPr>
          <w:p w14:paraId="30AEFDB6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Системная природа проблемы безопасности. </w:t>
            </w:r>
          </w:p>
        </w:tc>
        <w:tc>
          <w:tcPr>
            <w:tcW w:w="1661" w:type="dxa"/>
            <w:vAlign w:val="center"/>
          </w:tcPr>
          <w:p w14:paraId="4447F51A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0F5F4103" w14:textId="77777777" w:rsidTr="00133073">
        <w:tc>
          <w:tcPr>
            <w:tcW w:w="7248" w:type="dxa"/>
            <w:vAlign w:val="center"/>
          </w:tcPr>
          <w:p w14:paraId="71E7D935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Понятие состояния в психологии. Характеристики экстремального состояния. </w:t>
            </w:r>
          </w:p>
        </w:tc>
        <w:tc>
          <w:tcPr>
            <w:tcW w:w="1661" w:type="dxa"/>
            <w:vAlign w:val="center"/>
          </w:tcPr>
          <w:p w14:paraId="6684CAA6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ПК-2.2.1.</w:t>
            </w:r>
          </w:p>
        </w:tc>
      </w:tr>
      <w:tr w:rsidR="005B5E22" w14:paraId="362ED416" w14:textId="77777777" w:rsidTr="00133073">
        <w:tc>
          <w:tcPr>
            <w:tcW w:w="7248" w:type="dxa"/>
            <w:vAlign w:val="center"/>
          </w:tcPr>
          <w:p w14:paraId="544DC97C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Психологический аспект понятия «ситуация». Условия возникновения экстремальных ситуаций.</w:t>
            </w:r>
          </w:p>
        </w:tc>
        <w:tc>
          <w:tcPr>
            <w:tcW w:w="1661" w:type="dxa"/>
            <w:vAlign w:val="center"/>
          </w:tcPr>
          <w:p w14:paraId="47377921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ПК-2.2.1.</w:t>
            </w:r>
          </w:p>
        </w:tc>
      </w:tr>
      <w:tr w:rsidR="005B5E22" w14:paraId="1A1523DB" w14:textId="77777777" w:rsidTr="00133073">
        <w:tc>
          <w:tcPr>
            <w:tcW w:w="7248" w:type="dxa"/>
            <w:vAlign w:val="center"/>
          </w:tcPr>
          <w:p w14:paraId="3D8B1574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Системно-функциональная модель ситуации (по А. М. Столяренко).</w:t>
            </w:r>
          </w:p>
        </w:tc>
        <w:tc>
          <w:tcPr>
            <w:tcW w:w="1661" w:type="dxa"/>
            <w:vAlign w:val="center"/>
          </w:tcPr>
          <w:p w14:paraId="1BC2C53B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210904A5" w14:textId="77777777" w:rsidTr="00133073">
        <w:tc>
          <w:tcPr>
            <w:tcW w:w="7248" w:type="dxa"/>
            <w:vAlign w:val="center"/>
          </w:tcPr>
          <w:p w14:paraId="380D3D9C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Вероятностная природа экстремальности.</w:t>
            </w:r>
          </w:p>
        </w:tc>
        <w:tc>
          <w:tcPr>
            <w:tcW w:w="1661" w:type="dxa"/>
            <w:vAlign w:val="center"/>
          </w:tcPr>
          <w:p w14:paraId="6F015439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5DC1764D" w14:textId="77777777" w:rsidTr="00133073">
        <w:tc>
          <w:tcPr>
            <w:tcW w:w="7248" w:type="dxa"/>
            <w:vAlign w:val="center"/>
          </w:tcPr>
          <w:p w14:paraId="7204042E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Основные характеристики экстремальной ситуации.</w:t>
            </w:r>
          </w:p>
        </w:tc>
        <w:tc>
          <w:tcPr>
            <w:tcW w:w="1661" w:type="dxa"/>
            <w:vAlign w:val="center"/>
          </w:tcPr>
          <w:p w14:paraId="1F215B8A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662A1E0E" w14:textId="77777777" w:rsidTr="00133073">
        <w:tc>
          <w:tcPr>
            <w:tcW w:w="7248" w:type="dxa"/>
            <w:vAlign w:val="center"/>
          </w:tcPr>
          <w:p w14:paraId="61E45883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Теории стресса и их прикладное значение.</w:t>
            </w:r>
          </w:p>
        </w:tc>
        <w:tc>
          <w:tcPr>
            <w:tcW w:w="1661" w:type="dxa"/>
            <w:vAlign w:val="center"/>
          </w:tcPr>
          <w:p w14:paraId="1024930D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5A6AD35E" w14:textId="77777777" w:rsidTr="00133073">
        <w:tc>
          <w:tcPr>
            <w:tcW w:w="7248" w:type="dxa"/>
            <w:vAlign w:val="center"/>
          </w:tcPr>
          <w:p w14:paraId="78CFF219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Негативные изменения психической деятельности в экстремальных ситуациях.</w:t>
            </w:r>
          </w:p>
        </w:tc>
        <w:tc>
          <w:tcPr>
            <w:tcW w:w="1661" w:type="dxa"/>
            <w:vAlign w:val="center"/>
          </w:tcPr>
          <w:p w14:paraId="5C87A251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03FC4563" w14:textId="77777777" w:rsidTr="00133073">
        <w:tc>
          <w:tcPr>
            <w:tcW w:w="7248" w:type="dxa"/>
            <w:vAlign w:val="center"/>
          </w:tcPr>
          <w:p w14:paraId="4F3BA419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Позитивные изменения психической деятельности в экстремальных ситуациях.</w:t>
            </w:r>
          </w:p>
        </w:tc>
        <w:tc>
          <w:tcPr>
            <w:tcW w:w="1661" w:type="dxa"/>
            <w:vAlign w:val="center"/>
          </w:tcPr>
          <w:p w14:paraId="3E1342F3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55464601" w14:textId="77777777" w:rsidTr="00133073">
        <w:tc>
          <w:tcPr>
            <w:tcW w:w="7248" w:type="dxa"/>
            <w:vAlign w:val="center"/>
          </w:tcPr>
          <w:p w14:paraId="7FFEAA06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Психические состояния в экстремальных ситуациях: психическая </w:t>
            </w:r>
            <w:r w:rsidRPr="00FC58A6">
              <w:rPr>
                <w:color w:val="000000"/>
              </w:rPr>
              <w:lastRenderedPageBreak/>
              <w:t>напряженность.</w:t>
            </w:r>
          </w:p>
        </w:tc>
        <w:tc>
          <w:tcPr>
            <w:tcW w:w="1661" w:type="dxa"/>
            <w:vAlign w:val="center"/>
          </w:tcPr>
          <w:p w14:paraId="67CD97D2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lastRenderedPageBreak/>
              <w:t>ПК-2.3.4.</w:t>
            </w:r>
          </w:p>
        </w:tc>
      </w:tr>
      <w:tr w:rsidR="005B5E22" w14:paraId="58F8E890" w14:textId="77777777" w:rsidTr="00133073">
        <w:tc>
          <w:tcPr>
            <w:tcW w:w="7248" w:type="dxa"/>
            <w:vAlign w:val="center"/>
          </w:tcPr>
          <w:p w14:paraId="03F871BA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lastRenderedPageBreak/>
              <w:t>Психические состояния в экстремальных ситуациях: фрустрация.</w:t>
            </w:r>
          </w:p>
        </w:tc>
        <w:tc>
          <w:tcPr>
            <w:tcW w:w="1661" w:type="dxa"/>
            <w:vAlign w:val="center"/>
          </w:tcPr>
          <w:p w14:paraId="6D2FAC7B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ПК-2.1.1.</w:t>
            </w:r>
          </w:p>
        </w:tc>
      </w:tr>
      <w:tr w:rsidR="005B5E22" w14:paraId="616673BF" w14:textId="77777777" w:rsidTr="00133073">
        <w:tc>
          <w:tcPr>
            <w:tcW w:w="7248" w:type="dxa"/>
            <w:vAlign w:val="center"/>
          </w:tcPr>
          <w:p w14:paraId="5FFEBC25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Психологические ресурсы личности в экстремальных ситуациях.</w:t>
            </w:r>
          </w:p>
        </w:tc>
        <w:tc>
          <w:tcPr>
            <w:tcW w:w="1661" w:type="dxa"/>
            <w:vAlign w:val="center"/>
          </w:tcPr>
          <w:p w14:paraId="4A84BD7E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1F6623A1" w14:textId="77777777" w:rsidTr="00133073">
        <w:tc>
          <w:tcPr>
            <w:tcW w:w="7248" w:type="dxa"/>
            <w:vAlign w:val="center"/>
          </w:tcPr>
          <w:p w14:paraId="32735296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Общая характеристика ПТСР.</w:t>
            </w:r>
          </w:p>
        </w:tc>
        <w:tc>
          <w:tcPr>
            <w:tcW w:w="1661" w:type="dxa"/>
            <w:vAlign w:val="center"/>
          </w:tcPr>
          <w:p w14:paraId="0D340310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60830AC7" w14:textId="77777777" w:rsidTr="00133073">
        <w:tc>
          <w:tcPr>
            <w:tcW w:w="7248" w:type="dxa"/>
            <w:vAlign w:val="center"/>
          </w:tcPr>
          <w:p w14:paraId="2C718E6A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Поведенческие модели в экстремальных ситуациях.</w:t>
            </w:r>
          </w:p>
        </w:tc>
        <w:tc>
          <w:tcPr>
            <w:tcW w:w="1661" w:type="dxa"/>
            <w:vAlign w:val="center"/>
          </w:tcPr>
          <w:p w14:paraId="1B713175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11C9055F" w14:textId="77777777" w:rsidTr="00133073">
        <w:tc>
          <w:tcPr>
            <w:tcW w:w="7248" w:type="dxa"/>
            <w:vAlign w:val="center"/>
          </w:tcPr>
          <w:p w14:paraId="1E4153C1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Способы преодоления кризисных ситуаций.</w:t>
            </w:r>
          </w:p>
        </w:tc>
        <w:tc>
          <w:tcPr>
            <w:tcW w:w="1661" w:type="dxa"/>
            <w:vAlign w:val="center"/>
          </w:tcPr>
          <w:p w14:paraId="4B36D653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ПК-2.2.1.</w:t>
            </w:r>
          </w:p>
        </w:tc>
      </w:tr>
      <w:tr w:rsidR="005B5E22" w14:paraId="4843DC77" w14:textId="77777777" w:rsidTr="00133073">
        <w:tc>
          <w:tcPr>
            <w:tcW w:w="7248" w:type="dxa"/>
            <w:vAlign w:val="center"/>
          </w:tcPr>
          <w:p w14:paraId="67DFD178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Психология экстремальных ситуаций в профессиональной деятельности.</w:t>
            </w:r>
          </w:p>
        </w:tc>
        <w:tc>
          <w:tcPr>
            <w:tcW w:w="1661" w:type="dxa"/>
            <w:vAlign w:val="center"/>
          </w:tcPr>
          <w:p w14:paraId="1073DF22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ПК-2.2.1.</w:t>
            </w:r>
          </w:p>
        </w:tc>
      </w:tr>
      <w:tr w:rsidR="005B5E22" w14:paraId="7A12EAB7" w14:textId="77777777" w:rsidTr="00133073">
        <w:tc>
          <w:tcPr>
            <w:tcW w:w="7248" w:type="dxa"/>
            <w:vAlign w:val="center"/>
          </w:tcPr>
          <w:p w14:paraId="6E6D9526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Методы саморегуляции в экстремальных ситуациях.</w:t>
            </w:r>
          </w:p>
        </w:tc>
        <w:tc>
          <w:tcPr>
            <w:tcW w:w="1661" w:type="dxa"/>
            <w:vAlign w:val="center"/>
          </w:tcPr>
          <w:p w14:paraId="7CFFBD6D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28F8B107" w14:textId="77777777" w:rsidTr="00133073">
        <w:tc>
          <w:tcPr>
            <w:tcW w:w="7248" w:type="dxa"/>
            <w:vAlign w:val="center"/>
          </w:tcPr>
          <w:p w14:paraId="42C372E1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Методы управления группой в экстремальных ситуациях. </w:t>
            </w:r>
          </w:p>
        </w:tc>
        <w:tc>
          <w:tcPr>
            <w:tcW w:w="1661" w:type="dxa"/>
            <w:vAlign w:val="center"/>
          </w:tcPr>
          <w:p w14:paraId="5F1AFA14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38836B26" w14:textId="77777777" w:rsidTr="00133073">
        <w:tc>
          <w:tcPr>
            <w:tcW w:w="7248" w:type="dxa"/>
            <w:vAlign w:val="center"/>
          </w:tcPr>
          <w:p w14:paraId="67AC1243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Психологическая профилактика экстремальных ситуаций и состояний.</w:t>
            </w:r>
          </w:p>
        </w:tc>
        <w:tc>
          <w:tcPr>
            <w:tcW w:w="1661" w:type="dxa"/>
            <w:vAlign w:val="center"/>
          </w:tcPr>
          <w:p w14:paraId="4F45816F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1B8FFA16" w14:textId="77777777" w:rsidTr="00133073">
        <w:tc>
          <w:tcPr>
            <w:tcW w:w="7248" w:type="dxa"/>
            <w:vAlign w:val="center"/>
          </w:tcPr>
          <w:p w14:paraId="24B252E5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Негативные информационные воздействия и их последствия. СМИ как источник негативных воздействий. </w:t>
            </w:r>
          </w:p>
        </w:tc>
        <w:tc>
          <w:tcPr>
            <w:tcW w:w="1661" w:type="dxa"/>
            <w:vAlign w:val="center"/>
          </w:tcPr>
          <w:p w14:paraId="6822D69B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175F0292" w14:textId="77777777" w:rsidTr="00133073">
        <w:tc>
          <w:tcPr>
            <w:tcW w:w="7248" w:type="dxa"/>
            <w:vAlign w:val="center"/>
          </w:tcPr>
          <w:p w14:paraId="7D79E88B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Политические, социально-экономические и духовные факторы информационно-психологической безопасности. </w:t>
            </w:r>
          </w:p>
        </w:tc>
        <w:tc>
          <w:tcPr>
            <w:tcW w:w="1661" w:type="dxa"/>
            <w:vAlign w:val="center"/>
          </w:tcPr>
          <w:p w14:paraId="48DB126F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762820AF" w14:textId="77777777" w:rsidTr="00133073">
        <w:tc>
          <w:tcPr>
            <w:tcW w:w="7248" w:type="dxa"/>
            <w:vAlign w:val="center"/>
          </w:tcPr>
          <w:p w14:paraId="32F25123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Психологические характеристики риска. Риск как травматогенный фактор. </w:t>
            </w:r>
          </w:p>
        </w:tc>
        <w:tc>
          <w:tcPr>
            <w:tcW w:w="1661" w:type="dxa"/>
            <w:vAlign w:val="center"/>
          </w:tcPr>
          <w:p w14:paraId="151F8B1A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410D9AE1" w14:textId="77777777" w:rsidTr="00133073">
        <w:tc>
          <w:tcPr>
            <w:tcW w:w="7248" w:type="dxa"/>
            <w:vAlign w:val="center"/>
          </w:tcPr>
          <w:p w14:paraId="7C7ADB46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Методы оценки функциональных состояний. </w:t>
            </w:r>
          </w:p>
        </w:tc>
        <w:tc>
          <w:tcPr>
            <w:tcW w:w="1661" w:type="dxa"/>
            <w:vAlign w:val="center"/>
          </w:tcPr>
          <w:p w14:paraId="103AF675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ПК-2.3.4.</w:t>
            </w:r>
          </w:p>
        </w:tc>
      </w:tr>
      <w:tr w:rsidR="005B5E22" w14:paraId="113217F0" w14:textId="77777777" w:rsidTr="00133073">
        <w:tc>
          <w:tcPr>
            <w:tcW w:w="7248" w:type="dxa"/>
            <w:vAlign w:val="center"/>
          </w:tcPr>
          <w:p w14:paraId="41FB824E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Классификация индивидуальных явлений в экстремальных условиях жизнедеятельности. </w:t>
            </w:r>
          </w:p>
        </w:tc>
        <w:tc>
          <w:tcPr>
            <w:tcW w:w="1661" w:type="dxa"/>
            <w:vAlign w:val="center"/>
          </w:tcPr>
          <w:p w14:paraId="68C2B8A2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ПК-2.1.1.</w:t>
            </w:r>
          </w:p>
        </w:tc>
      </w:tr>
      <w:tr w:rsidR="005B5E22" w14:paraId="5BA3039C" w14:textId="77777777" w:rsidTr="00133073">
        <w:tc>
          <w:tcPr>
            <w:tcW w:w="7248" w:type="dxa"/>
            <w:vAlign w:val="center"/>
          </w:tcPr>
          <w:p w14:paraId="49CD1A0B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Психология суицида. </w:t>
            </w:r>
          </w:p>
        </w:tc>
        <w:tc>
          <w:tcPr>
            <w:tcW w:w="1661" w:type="dxa"/>
            <w:vAlign w:val="center"/>
          </w:tcPr>
          <w:p w14:paraId="5C6CF940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308621F1" w14:textId="77777777" w:rsidTr="00133073">
        <w:tc>
          <w:tcPr>
            <w:tcW w:w="7248" w:type="dxa"/>
            <w:vAlign w:val="center"/>
          </w:tcPr>
          <w:p w14:paraId="17CE5F13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Психологические аспекты посттравматических ситуаций. </w:t>
            </w:r>
          </w:p>
        </w:tc>
        <w:tc>
          <w:tcPr>
            <w:tcW w:w="1661" w:type="dxa"/>
            <w:vAlign w:val="center"/>
          </w:tcPr>
          <w:p w14:paraId="632228DA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4590ED59" w14:textId="77777777" w:rsidTr="00133073">
        <w:tc>
          <w:tcPr>
            <w:tcW w:w="7248" w:type="dxa"/>
            <w:vAlign w:val="center"/>
          </w:tcPr>
          <w:p w14:paraId="24D0DFDD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Межгрупповые конфликты. Захваты заложников. </w:t>
            </w:r>
          </w:p>
        </w:tc>
        <w:tc>
          <w:tcPr>
            <w:tcW w:w="1661" w:type="dxa"/>
            <w:vAlign w:val="center"/>
          </w:tcPr>
          <w:p w14:paraId="7C28D56F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5712731C" w14:textId="77777777" w:rsidTr="00133073">
        <w:tc>
          <w:tcPr>
            <w:tcW w:w="7248" w:type="dxa"/>
            <w:vAlign w:val="center"/>
          </w:tcPr>
          <w:p w14:paraId="63EE4A11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Психология терроризма. </w:t>
            </w:r>
          </w:p>
        </w:tc>
        <w:tc>
          <w:tcPr>
            <w:tcW w:w="1661" w:type="dxa"/>
            <w:vAlign w:val="center"/>
          </w:tcPr>
          <w:p w14:paraId="479C6D1B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ПК-2.2.1.</w:t>
            </w:r>
          </w:p>
        </w:tc>
      </w:tr>
      <w:tr w:rsidR="005B5E22" w14:paraId="2B6525B1" w14:textId="77777777" w:rsidTr="00133073">
        <w:tc>
          <w:tcPr>
            <w:tcW w:w="7248" w:type="dxa"/>
            <w:vAlign w:val="center"/>
          </w:tcPr>
          <w:p w14:paraId="79D6CBE4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Управление массовыми явлениями в экстремальных условиях. Психология толпы. </w:t>
            </w:r>
          </w:p>
        </w:tc>
        <w:tc>
          <w:tcPr>
            <w:tcW w:w="1661" w:type="dxa"/>
            <w:vAlign w:val="center"/>
          </w:tcPr>
          <w:p w14:paraId="4058D80C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ПК-2.2.1.</w:t>
            </w:r>
          </w:p>
        </w:tc>
      </w:tr>
      <w:tr w:rsidR="005B5E22" w14:paraId="4096FEE0" w14:textId="77777777" w:rsidTr="00133073">
        <w:tc>
          <w:tcPr>
            <w:tcW w:w="7248" w:type="dxa"/>
            <w:vAlign w:val="center"/>
          </w:tcPr>
          <w:p w14:paraId="6263CF44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Риск как травматогенный фактор в системе жизнедеятельности человека. </w:t>
            </w:r>
          </w:p>
        </w:tc>
        <w:tc>
          <w:tcPr>
            <w:tcW w:w="1661" w:type="dxa"/>
            <w:vAlign w:val="center"/>
          </w:tcPr>
          <w:p w14:paraId="2A1346FC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79D67AD2" w14:textId="77777777" w:rsidTr="00133073">
        <w:tc>
          <w:tcPr>
            <w:tcW w:w="7248" w:type="dxa"/>
            <w:vAlign w:val="center"/>
          </w:tcPr>
          <w:p w14:paraId="7BBC9C3B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История развития  психологии безопасности. Цели, задачи психологии безопасности. Связь психологии безопасности с другими науками.</w:t>
            </w:r>
          </w:p>
        </w:tc>
        <w:tc>
          <w:tcPr>
            <w:tcW w:w="1661" w:type="dxa"/>
            <w:vAlign w:val="center"/>
          </w:tcPr>
          <w:p w14:paraId="0DC280DE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3E579B44" w14:textId="77777777" w:rsidTr="00133073">
        <w:tc>
          <w:tcPr>
            <w:tcW w:w="7248" w:type="dxa"/>
            <w:vAlign w:val="center"/>
          </w:tcPr>
          <w:p w14:paraId="3432B0A4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Понятия кризисной, экстремальной и чрезвычайной ситуации. </w:t>
            </w:r>
          </w:p>
        </w:tc>
        <w:tc>
          <w:tcPr>
            <w:tcW w:w="1661" w:type="dxa"/>
            <w:vAlign w:val="center"/>
          </w:tcPr>
          <w:p w14:paraId="17AF6237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182B77AC" w14:textId="77777777" w:rsidTr="00133073">
        <w:tc>
          <w:tcPr>
            <w:tcW w:w="7248" w:type="dxa"/>
            <w:vAlign w:val="center"/>
          </w:tcPr>
          <w:p w14:paraId="41EC5DE3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Группы факторов, влияющих на психическое состояние и поведение пострадавших в экстремальных, чрезвычайных ситуациях. </w:t>
            </w:r>
          </w:p>
        </w:tc>
        <w:tc>
          <w:tcPr>
            <w:tcW w:w="1661" w:type="dxa"/>
            <w:vAlign w:val="center"/>
          </w:tcPr>
          <w:p w14:paraId="23DAB3AB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05921744" w14:textId="77777777" w:rsidTr="00133073">
        <w:tc>
          <w:tcPr>
            <w:tcW w:w="7248" w:type="dxa"/>
            <w:vAlign w:val="center"/>
          </w:tcPr>
          <w:p w14:paraId="569ABF13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Психическое состояние пострадавших в ЧС, основные группы психогенных реакций и расстройств. </w:t>
            </w:r>
          </w:p>
        </w:tc>
        <w:tc>
          <w:tcPr>
            <w:tcW w:w="1661" w:type="dxa"/>
            <w:vAlign w:val="center"/>
          </w:tcPr>
          <w:p w14:paraId="09A12195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4A9B6D1E" w14:textId="77777777" w:rsidTr="00133073">
        <w:tc>
          <w:tcPr>
            <w:tcW w:w="7248" w:type="dxa"/>
            <w:vAlign w:val="center"/>
          </w:tcPr>
          <w:p w14:paraId="50933FC7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Понятие «стресс». Общий адаптационный синдром и его стадии. </w:t>
            </w:r>
          </w:p>
        </w:tc>
        <w:tc>
          <w:tcPr>
            <w:tcW w:w="1661" w:type="dxa"/>
            <w:vAlign w:val="center"/>
          </w:tcPr>
          <w:p w14:paraId="3C029859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7A8951D7" w14:textId="77777777" w:rsidTr="00133073">
        <w:tc>
          <w:tcPr>
            <w:tcW w:w="7248" w:type="dxa"/>
            <w:vAlign w:val="center"/>
          </w:tcPr>
          <w:p w14:paraId="47B5E91F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Виды стресса. Субсиндромы стресса. </w:t>
            </w:r>
          </w:p>
        </w:tc>
        <w:tc>
          <w:tcPr>
            <w:tcW w:w="1661" w:type="dxa"/>
            <w:vAlign w:val="center"/>
          </w:tcPr>
          <w:p w14:paraId="28BD2035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ПК-2.3.4.</w:t>
            </w:r>
          </w:p>
        </w:tc>
      </w:tr>
      <w:tr w:rsidR="005B5E22" w14:paraId="23DC5E9C" w14:textId="77777777" w:rsidTr="00133073">
        <w:tc>
          <w:tcPr>
            <w:tcW w:w="7248" w:type="dxa"/>
            <w:vAlign w:val="center"/>
          </w:tcPr>
          <w:p w14:paraId="011594FA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Профессиональный стресс. Механизмы накопления профессионального стресса.</w:t>
            </w:r>
          </w:p>
        </w:tc>
        <w:tc>
          <w:tcPr>
            <w:tcW w:w="1661" w:type="dxa"/>
            <w:vAlign w:val="center"/>
          </w:tcPr>
          <w:p w14:paraId="3400F5A4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ПК-2.1.1.</w:t>
            </w:r>
          </w:p>
        </w:tc>
      </w:tr>
      <w:tr w:rsidR="005B5E22" w14:paraId="2D425F16" w14:textId="77777777" w:rsidTr="00133073">
        <w:tc>
          <w:tcPr>
            <w:tcW w:w="7248" w:type="dxa"/>
            <w:vAlign w:val="center"/>
          </w:tcPr>
          <w:p w14:paraId="58265755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Психологические механизмы адаптации в стрессовой ситуации. Копинг-механизмы. Защитные механизмы.</w:t>
            </w:r>
          </w:p>
        </w:tc>
        <w:tc>
          <w:tcPr>
            <w:tcW w:w="1661" w:type="dxa"/>
            <w:vAlign w:val="center"/>
          </w:tcPr>
          <w:p w14:paraId="51F1331A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1D385625" w14:textId="77777777" w:rsidTr="00133073">
        <w:tc>
          <w:tcPr>
            <w:tcW w:w="7248" w:type="dxa"/>
            <w:vAlign w:val="center"/>
          </w:tcPr>
          <w:p w14:paraId="6646A562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Дезадаптивные психические состояния в профессиональной деятельности специалиста экстремального профиля. </w:t>
            </w:r>
          </w:p>
        </w:tc>
        <w:tc>
          <w:tcPr>
            <w:tcW w:w="1661" w:type="dxa"/>
            <w:vAlign w:val="center"/>
          </w:tcPr>
          <w:p w14:paraId="3F438B00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4428A880" w14:textId="77777777" w:rsidTr="00133073">
        <w:tc>
          <w:tcPr>
            <w:tcW w:w="7248" w:type="dxa"/>
            <w:vAlign w:val="center"/>
          </w:tcPr>
          <w:p w14:paraId="154D8670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Отставленные негативные последствия профессионального стресса: кризисы, зависимое поведение, суицидальное поведение, психосоматические заболевания, посттравматическое стрессовое расстройство.</w:t>
            </w:r>
          </w:p>
        </w:tc>
        <w:tc>
          <w:tcPr>
            <w:tcW w:w="1661" w:type="dxa"/>
            <w:vAlign w:val="center"/>
          </w:tcPr>
          <w:p w14:paraId="5A2B249E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7B4A5FAE" w14:textId="77777777" w:rsidTr="00133073">
        <w:tc>
          <w:tcPr>
            <w:tcW w:w="7248" w:type="dxa"/>
            <w:vAlign w:val="center"/>
          </w:tcPr>
          <w:p w14:paraId="66D50DF0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Посттравматическое стрессовое расстройство (ПТСР). Группы </w:t>
            </w:r>
            <w:r w:rsidRPr="00FC58A6">
              <w:rPr>
                <w:color w:val="000000"/>
              </w:rPr>
              <w:lastRenderedPageBreak/>
              <w:t>симптомов ПТСР. Диагностические критерии ПТСР. Факторы, влияющие на возникновение ПТСР.</w:t>
            </w:r>
          </w:p>
        </w:tc>
        <w:tc>
          <w:tcPr>
            <w:tcW w:w="1661" w:type="dxa"/>
            <w:vAlign w:val="center"/>
          </w:tcPr>
          <w:p w14:paraId="1684AF6B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lastRenderedPageBreak/>
              <w:t>ПК-2.2.1.</w:t>
            </w:r>
          </w:p>
        </w:tc>
      </w:tr>
      <w:tr w:rsidR="005B5E22" w14:paraId="2DF59C9E" w14:textId="77777777" w:rsidTr="00133073">
        <w:tc>
          <w:tcPr>
            <w:tcW w:w="7248" w:type="dxa"/>
            <w:vAlign w:val="center"/>
          </w:tcPr>
          <w:p w14:paraId="6F457ECF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lastRenderedPageBreak/>
              <w:t xml:space="preserve">Основные направления профилактики негативных последствий профессионального стресса. </w:t>
            </w:r>
          </w:p>
        </w:tc>
        <w:tc>
          <w:tcPr>
            <w:tcW w:w="1661" w:type="dxa"/>
            <w:vAlign w:val="center"/>
          </w:tcPr>
          <w:p w14:paraId="581EBAEB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ПК-2.2.1.</w:t>
            </w:r>
          </w:p>
        </w:tc>
      </w:tr>
      <w:tr w:rsidR="005B5E22" w14:paraId="0EC209D1" w14:textId="77777777" w:rsidTr="00133073">
        <w:tc>
          <w:tcPr>
            <w:tcW w:w="7248" w:type="dxa"/>
            <w:vAlign w:val="center"/>
          </w:tcPr>
          <w:p w14:paraId="42862BAB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Организация труда и отдыха специалистов экстремального профиля в условиях чрезвычайных ситуаций как профилактика негативных последствий профессионального стресса. </w:t>
            </w:r>
          </w:p>
        </w:tc>
        <w:tc>
          <w:tcPr>
            <w:tcW w:w="1661" w:type="dxa"/>
            <w:vAlign w:val="center"/>
          </w:tcPr>
          <w:p w14:paraId="304629E5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4157CAED" w14:textId="77777777" w:rsidTr="00133073">
        <w:tc>
          <w:tcPr>
            <w:tcW w:w="7248" w:type="dxa"/>
            <w:vAlign w:val="center"/>
          </w:tcPr>
          <w:p w14:paraId="44FF3F50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Система приемов и методов саморегуляции. </w:t>
            </w:r>
          </w:p>
        </w:tc>
        <w:tc>
          <w:tcPr>
            <w:tcW w:w="1661" w:type="dxa"/>
            <w:vAlign w:val="center"/>
          </w:tcPr>
          <w:p w14:paraId="0F2CB63C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163ACC36" w14:textId="77777777" w:rsidTr="00133073">
        <w:tc>
          <w:tcPr>
            <w:tcW w:w="7248" w:type="dxa"/>
            <w:vAlign w:val="center"/>
          </w:tcPr>
          <w:p w14:paraId="6010C99A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Динамика психического состояния пострадавших в различных экстремальных и ЧС.</w:t>
            </w:r>
          </w:p>
        </w:tc>
        <w:tc>
          <w:tcPr>
            <w:tcW w:w="1661" w:type="dxa"/>
            <w:vAlign w:val="center"/>
          </w:tcPr>
          <w:p w14:paraId="7F12FB2C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570670E7" w14:textId="77777777" w:rsidTr="00133073">
        <w:tc>
          <w:tcPr>
            <w:tcW w:w="7248" w:type="dxa"/>
            <w:vAlign w:val="center"/>
          </w:tcPr>
          <w:p w14:paraId="68B8E598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Группы пострадавших в ЧС: особенности оказания помощи. </w:t>
            </w:r>
          </w:p>
        </w:tc>
        <w:tc>
          <w:tcPr>
            <w:tcW w:w="1661" w:type="dxa"/>
            <w:vAlign w:val="center"/>
          </w:tcPr>
          <w:p w14:paraId="184CD7FB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1C924C19" w14:textId="77777777" w:rsidTr="00133073">
        <w:tc>
          <w:tcPr>
            <w:tcW w:w="7248" w:type="dxa"/>
            <w:vAlign w:val="center"/>
          </w:tcPr>
          <w:p w14:paraId="2D263B04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Общие принципы и особенности общения с пострадавшими в ЧС.</w:t>
            </w:r>
          </w:p>
        </w:tc>
        <w:tc>
          <w:tcPr>
            <w:tcW w:w="1661" w:type="dxa"/>
            <w:vAlign w:val="center"/>
          </w:tcPr>
          <w:p w14:paraId="2EB2CDEA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25666690" w14:textId="77777777" w:rsidTr="00133073">
        <w:tc>
          <w:tcPr>
            <w:tcW w:w="7248" w:type="dxa"/>
            <w:vAlign w:val="center"/>
          </w:tcPr>
          <w:p w14:paraId="337E1680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Особенности общения с пострадавшими, переживающими горе, утрату. </w:t>
            </w:r>
          </w:p>
        </w:tc>
        <w:tc>
          <w:tcPr>
            <w:tcW w:w="1661" w:type="dxa"/>
            <w:vAlign w:val="center"/>
          </w:tcPr>
          <w:p w14:paraId="073207EB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4A4A2779" w14:textId="77777777" w:rsidTr="00133073">
        <w:tc>
          <w:tcPr>
            <w:tcW w:w="7248" w:type="dxa"/>
            <w:vAlign w:val="center"/>
          </w:tcPr>
          <w:p w14:paraId="647971E2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Особенности общения с пострадавшими, переживающими горе, утрату. Патологическое горе и причины его возникновения.</w:t>
            </w:r>
          </w:p>
        </w:tc>
        <w:tc>
          <w:tcPr>
            <w:tcW w:w="1661" w:type="dxa"/>
            <w:vAlign w:val="center"/>
          </w:tcPr>
          <w:p w14:paraId="2212E78F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ПК-2.3.4.</w:t>
            </w:r>
          </w:p>
        </w:tc>
      </w:tr>
      <w:tr w:rsidR="005B5E22" w14:paraId="23C8BAEE" w14:textId="77777777" w:rsidTr="00133073">
        <w:tc>
          <w:tcPr>
            <w:tcW w:w="7248" w:type="dxa"/>
            <w:vAlign w:val="center"/>
          </w:tcPr>
          <w:p w14:paraId="19D93496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Культуральные особенности переживания горя. </w:t>
            </w:r>
          </w:p>
        </w:tc>
        <w:tc>
          <w:tcPr>
            <w:tcW w:w="1661" w:type="dxa"/>
            <w:vAlign w:val="center"/>
          </w:tcPr>
          <w:p w14:paraId="3CC319FC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ПК-2.1.1.</w:t>
            </w:r>
          </w:p>
        </w:tc>
      </w:tr>
      <w:tr w:rsidR="005B5E22" w14:paraId="780AC6A5" w14:textId="77777777" w:rsidTr="00133073">
        <w:tc>
          <w:tcPr>
            <w:tcW w:w="7248" w:type="dxa"/>
            <w:vAlign w:val="center"/>
          </w:tcPr>
          <w:p w14:paraId="66B802E4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Классификация и источники чрезвычайных ситуаций природного и техногенного происхождения в целях обеспечения психологической безопасности человека в различных условиях жизнедеятельности;</w:t>
            </w:r>
          </w:p>
        </w:tc>
        <w:tc>
          <w:tcPr>
            <w:tcW w:w="1661" w:type="dxa"/>
            <w:vAlign w:val="center"/>
          </w:tcPr>
          <w:p w14:paraId="3C53DB24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1C0C5565" w14:textId="77777777" w:rsidTr="00133073">
        <w:tc>
          <w:tcPr>
            <w:tcW w:w="7248" w:type="dxa"/>
            <w:vAlign w:val="center"/>
          </w:tcPr>
          <w:p w14:paraId="5073AE96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Причины, признаки и последствия опасностей, способы защиты от чрезвычайных ситуаций, в том числе способах противодействия психологическим влияниям и развития психологической устойчивости в различных экстремальных обстоятельствах;</w:t>
            </w:r>
          </w:p>
        </w:tc>
        <w:tc>
          <w:tcPr>
            <w:tcW w:w="1661" w:type="dxa"/>
            <w:vAlign w:val="center"/>
          </w:tcPr>
          <w:p w14:paraId="00FD9A12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50C458BB" w14:textId="77777777" w:rsidTr="00133073">
        <w:tc>
          <w:tcPr>
            <w:tcW w:w="7248" w:type="dxa"/>
            <w:vAlign w:val="center"/>
          </w:tcPr>
          <w:p w14:paraId="2034C7A8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Основы психологической безопасности, принципы организации безопасности труда на предприятии, технические средства защиты людей в условиях чрезвычайной ситуации.</w:t>
            </w:r>
          </w:p>
        </w:tc>
        <w:tc>
          <w:tcPr>
            <w:tcW w:w="1661" w:type="dxa"/>
            <w:vAlign w:val="center"/>
          </w:tcPr>
          <w:p w14:paraId="23DC2D58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snapToGrid w:val="0"/>
                <w:szCs w:val="24"/>
              </w:rPr>
              <w:t>ПК-2.1.2.</w:t>
            </w:r>
          </w:p>
        </w:tc>
      </w:tr>
      <w:tr w:rsidR="005B5E22" w14:paraId="00384E71" w14:textId="77777777" w:rsidTr="00133073">
        <w:tc>
          <w:tcPr>
            <w:tcW w:w="7248" w:type="dxa"/>
            <w:vAlign w:val="center"/>
          </w:tcPr>
          <w:p w14:paraId="178CD245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Оценка вероятности возникновения потенциальной опасности и принимать меры по ее предупреждению.</w:t>
            </w:r>
          </w:p>
        </w:tc>
        <w:tc>
          <w:tcPr>
            <w:tcW w:w="1661" w:type="dxa"/>
            <w:vAlign w:val="center"/>
          </w:tcPr>
          <w:p w14:paraId="106B5213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ПК-2.2.1.</w:t>
            </w:r>
          </w:p>
        </w:tc>
      </w:tr>
      <w:tr w:rsidR="005B5E22" w14:paraId="3B1C8C61" w14:textId="77777777" w:rsidTr="00133073">
        <w:tc>
          <w:tcPr>
            <w:tcW w:w="7248" w:type="dxa"/>
            <w:vAlign w:val="center"/>
          </w:tcPr>
          <w:p w14:paraId="0B25E69F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Психологическая помощь пострадавшим в критических и экстремальных ситуациях</w:t>
            </w:r>
          </w:p>
        </w:tc>
        <w:tc>
          <w:tcPr>
            <w:tcW w:w="1661" w:type="dxa"/>
            <w:vAlign w:val="center"/>
          </w:tcPr>
          <w:p w14:paraId="480D23A0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ПК-2.2.1.</w:t>
            </w:r>
          </w:p>
        </w:tc>
      </w:tr>
      <w:tr w:rsidR="005B5E22" w14:paraId="2CC7EC8B" w14:textId="77777777" w:rsidTr="00133073">
        <w:tc>
          <w:tcPr>
            <w:tcW w:w="7248" w:type="dxa"/>
            <w:vAlign w:val="center"/>
          </w:tcPr>
          <w:p w14:paraId="514238EF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Острые реакции на стресс: определение, симптомы, виды. </w:t>
            </w:r>
          </w:p>
        </w:tc>
        <w:tc>
          <w:tcPr>
            <w:tcW w:w="1661" w:type="dxa"/>
            <w:vAlign w:val="center"/>
          </w:tcPr>
          <w:p w14:paraId="748EFE8A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6F200615" w14:textId="77777777" w:rsidTr="00133073">
        <w:tc>
          <w:tcPr>
            <w:tcW w:w="7248" w:type="dxa"/>
            <w:vAlign w:val="center"/>
          </w:tcPr>
          <w:p w14:paraId="0CCA6671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Острые стрессовые реакции. Основные принципы оказания психологической помощи при плаче, истероидной реакции.</w:t>
            </w:r>
          </w:p>
        </w:tc>
        <w:tc>
          <w:tcPr>
            <w:tcW w:w="1661" w:type="dxa"/>
            <w:vAlign w:val="center"/>
          </w:tcPr>
          <w:p w14:paraId="4BC8BDA3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4285F77D" w14:textId="77777777" w:rsidTr="00133073">
        <w:tc>
          <w:tcPr>
            <w:tcW w:w="7248" w:type="dxa"/>
            <w:vAlign w:val="center"/>
          </w:tcPr>
          <w:p w14:paraId="3A9634BD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Острые стрессовые реакции. Основные принципы оказания психологической помощи при двигательном возбуждении, страхе.</w:t>
            </w:r>
          </w:p>
        </w:tc>
        <w:tc>
          <w:tcPr>
            <w:tcW w:w="1661" w:type="dxa"/>
            <w:vAlign w:val="center"/>
          </w:tcPr>
          <w:p w14:paraId="2F71F9B9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32178706" w14:textId="77777777" w:rsidTr="00133073">
        <w:tc>
          <w:tcPr>
            <w:tcW w:w="7248" w:type="dxa"/>
            <w:vAlign w:val="center"/>
          </w:tcPr>
          <w:p w14:paraId="2874429D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Острые стрессовые реакции. Основные принципы оказания психологической помощи при апатии, ступоре.</w:t>
            </w:r>
          </w:p>
        </w:tc>
        <w:tc>
          <w:tcPr>
            <w:tcW w:w="1661" w:type="dxa"/>
            <w:vAlign w:val="center"/>
          </w:tcPr>
          <w:p w14:paraId="0F2C5076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0EC5AF49" w14:textId="77777777" w:rsidTr="00133073">
        <w:tc>
          <w:tcPr>
            <w:tcW w:w="7248" w:type="dxa"/>
            <w:vAlign w:val="center"/>
          </w:tcPr>
          <w:p w14:paraId="4BA3C7F2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Острые стрессовые реакции. Основные принципы оказания психологической помощи при агрессии, нервной дрожи.</w:t>
            </w:r>
          </w:p>
        </w:tc>
        <w:tc>
          <w:tcPr>
            <w:tcW w:w="1661" w:type="dxa"/>
            <w:vAlign w:val="center"/>
          </w:tcPr>
          <w:p w14:paraId="653A75CA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571BDD78" w14:textId="77777777" w:rsidTr="00133073">
        <w:tc>
          <w:tcPr>
            <w:tcW w:w="7248" w:type="dxa"/>
            <w:vAlign w:val="center"/>
          </w:tcPr>
          <w:p w14:paraId="50E24262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Суицид. Виды суицидов. Факторы суицидального риска, антисуицидальные факторы. </w:t>
            </w:r>
          </w:p>
        </w:tc>
        <w:tc>
          <w:tcPr>
            <w:tcW w:w="1661" w:type="dxa"/>
            <w:vAlign w:val="center"/>
          </w:tcPr>
          <w:p w14:paraId="131992A7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7C35DCDB" w14:textId="77777777" w:rsidTr="00133073">
        <w:tc>
          <w:tcPr>
            <w:tcW w:w="7248" w:type="dxa"/>
            <w:vAlign w:val="center"/>
          </w:tcPr>
          <w:p w14:paraId="630C2566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Основные теоретические и прикладные направления отечественных и зарубежных исследований в области психологии безопасности.</w:t>
            </w:r>
          </w:p>
        </w:tc>
        <w:tc>
          <w:tcPr>
            <w:tcW w:w="1661" w:type="dxa"/>
            <w:vAlign w:val="center"/>
          </w:tcPr>
          <w:p w14:paraId="6403ADF8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ПК-2.3.4.</w:t>
            </w:r>
          </w:p>
        </w:tc>
      </w:tr>
      <w:tr w:rsidR="005B5E22" w14:paraId="2188D3F0" w14:textId="77777777" w:rsidTr="00133073">
        <w:tc>
          <w:tcPr>
            <w:tcW w:w="7248" w:type="dxa"/>
            <w:vAlign w:val="center"/>
          </w:tcPr>
          <w:p w14:paraId="3966AEA0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Основные причины психологических проблем, формы, критерии и факторы эффективности психологической помощи</w:t>
            </w:r>
          </w:p>
        </w:tc>
        <w:tc>
          <w:tcPr>
            <w:tcW w:w="1661" w:type="dxa"/>
            <w:vAlign w:val="center"/>
          </w:tcPr>
          <w:p w14:paraId="33460DB6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584EE2CC" w14:textId="77777777" w:rsidTr="00133073">
        <w:tc>
          <w:tcPr>
            <w:tcW w:w="7248" w:type="dxa"/>
            <w:vAlign w:val="center"/>
          </w:tcPr>
          <w:p w14:paraId="19376958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Понятие толпы. Виды толпы. </w:t>
            </w:r>
          </w:p>
        </w:tc>
        <w:tc>
          <w:tcPr>
            <w:tcW w:w="1661" w:type="dxa"/>
            <w:vAlign w:val="center"/>
          </w:tcPr>
          <w:p w14:paraId="7DD10F8F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ПК-2.2.3.</w:t>
            </w:r>
          </w:p>
        </w:tc>
      </w:tr>
      <w:tr w:rsidR="005B5E22" w14:paraId="4D9867B6" w14:textId="77777777" w:rsidTr="00133073">
        <w:tc>
          <w:tcPr>
            <w:tcW w:w="7248" w:type="dxa"/>
            <w:vAlign w:val="center"/>
          </w:tcPr>
          <w:p w14:paraId="655FA411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Особенности психологического состояния людей в толпе. Принципы безопасного поведения для людей, находящихся в толпе.</w:t>
            </w:r>
          </w:p>
        </w:tc>
        <w:tc>
          <w:tcPr>
            <w:tcW w:w="1661" w:type="dxa"/>
            <w:vAlign w:val="center"/>
          </w:tcPr>
          <w:p w14:paraId="212618F6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4BE87B6F" w14:textId="77777777" w:rsidTr="00133073">
        <w:tc>
          <w:tcPr>
            <w:tcW w:w="7248" w:type="dxa"/>
            <w:vAlign w:val="center"/>
          </w:tcPr>
          <w:p w14:paraId="6ACFA2DB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Профилактика возникновения действующей толпы. Приемы </w:t>
            </w:r>
            <w:r w:rsidRPr="00FC58A6">
              <w:rPr>
                <w:color w:val="000000"/>
              </w:rPr>
              <w:lastRenderedPageBreak/>
              <w:t xml:space="preserve">управления действующей толпой, используемые правоохранительными органами. </w:t>
            </w:r>
          </w:p>
        </w:tc>
        <w:tc>
          <w:tcPr>
            <w:tcW w:w="1661" w:type="dxa"/>
            <w:vAlign w:val="center"/>
          </w:tcPr>
          <w:p w14:paraId="3AA7A16C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lastRenderedPageBreak/>
              <w:t>ПК-2.3.1.</w:t>
            </w:r>
          </w:p>
        </w:tc>
      </w:tr>
      <w:tr w:rsidR="005B5E22" w14:paraId="0BCB352F" w14:textId="77777777" w:rsidTr="00133073">
        <w:tc>
          <w:tcPr>
            <w:tcW w:w="7248" w:type="dxa"/>
            <w:vAlign w:val="center"/>
          </w:tcPr>
          <w:p w14:paraId="30D42AF1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lastRenderedPageBreak/>
              <w:t xml:space="preserve">Механизмы образования толпы: эмоциональное заражение и слухи. </w:t>
            </w:r>
          </w:p>
        </w:tc>
        <w:tc>
          <w:tcPr>
            <w:tcW w:w="1661" w:type="dxa"/>
            <w:vAlign w:val="center"/>
          </w:tcPr>
          <w:p w14:paraId="56801C51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08D3FA2C" w14:textId="77777777" w:rsidTr="00133073">
        <w:tc>
          <w:tcPr>
            <w:tcW w:w="7248" w:type="dxa"/>
            <w:vAlign w:val="center"/>
          </w:tcPr>
          <w:p w14:paraId="0DC3F2D1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Слухи как один из механизмов образования толпы: определение, виды, динамика развития, факторы, способствующие возникновению слухов. </w:t>
            </w:r>
          </w:p>
        </w:tc>
        <w:tc>
          <w:tcPr>
            <w:tcW w:w="1661" w:type="dxa"/>
            <w:vAlign w:val="center"/>
          </w:tcPr>
          <w:p w14:paraId="3146EBE2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7668A871" w14:textId="77777777" w:rsidTr="00133073">
        <w:tc>
          <w:tcPr>
            <w:tcW w:w="7248" w:type="dxa"/>
            <w:vAlign w:val="center"/>
          </w:tcPr>
          <w:p w14:paraId="47311EE2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bCs/>
                <w:color w:val="000000"/>
              </w:rPr>
              <w:t xml:space="preserve">Информационно-разъяснительная работа, как фактор, снижающий риск развития толпы и стабилизации психического состояния пострадавших. </w:t>
            </w:r>
          </w:p>
        </w:tc>
        <w:tc>
          <w:tcPr>
            <w:tcW w:w="1661" w:type="dxa"/>
            <w:vAlign w:val="center"/>
          </w:tcPr>
          <w:p w14:paraId="427AA715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ПК-2.3.4.</w:t>
            </w:r>
          </w:p>
        </w:tc>
      </w:tr>
      <w:tr w:rsidR="005B5E22" w14:paraId="3344BA57" w14:textId="77777777" w:rsidTr="00133073">
        <w:tc>
          <w:tcPr>
            <w:tcW w:w="7248" w:type="dxa"/>
            <w:vAlign w:val="center"/>
          </w:tcPr>
          <w:p w14:paraId="2812F2C2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>Влияние СМИ на психическое состояние пострадавших в ЧС.</w:t>
            </w:r>
          </w:p>
        </w:tc>
        <w:tc>
          <w:tcPr>
            <w:tcW w:w="1661" w:type="dxa"/>
            <w:vAlign w:val="center"/>
          </w:tcPr>
          <w:p w14:paraId="79F7D21E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14:paraId="5EE29518" w14:textId="77777777" w:rsidTr="00133073">
        <w:tc>
          <w:tcPr>
            <w:tcW w:w="7248" w:type="dxa"/>
            <w:vAlign w:val="center"/>
          </w:tcPr>
          <w:p w14:paraId="6EAD75BE" w14:textId="77777777" w:rsidR="005B5E22" w:rsidRPr="00FC58A6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FC58A6">
              <w:rPr>
                <w:color w:val="000000"/>
              </w:rPr>
              <w:t xml:space="preserve">Управленческая деятельность, критерии эффективной управленческой деятельности. Группы факторов, влияющие на эффективность управленческой деятельности. </w:t>
            </w:r>
          </w:p>
        </w:tc>
        <w:tc>
          <w:tcPr>
            <w:tcW w:w="1661" w:type="dxa"/>
            <w:vAlign w:val="center"/>
          </w:tcPr>
          <w:p w14:paraId="0F8AE792" w14:textId="77777777" w:rsidR="005B5E22" w:rsidRDefault="005B5E22" w:rsidP="005B5E22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C96959">
              <w:rPr>
                <w:bCs/>
                <w:szCs w:val="24"/>
              </w:rPr>
              <w:t>ПК-2.3.1.</w:t>
            </w:r>
          </w:p>
        </w:tc>
      </w:tr>
      <w:tr w:rsidR="005B5E22" w:rsidRPr="00C96959" w14:paraId="23DF1394" w14:textId="77777777" w:rsidTr="00133073">
        <w:tc>
          <w:tcPr>
            <w:tcW w:w="7248" w:type="dxa"/>
            <w:vAlign w:val="center"/>
          </w:tcPr>
          <w:p w14:paraId="357E9761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color w:val="000000"/>
              </w:rPr>
              <w:t xml:space="preserve">Стили руководства коллективом. Учет индивидуальных особенностей членов коллектива в управленческой деятельности. </w:t>
            </w:r>
          </w:p>
        </w:tc>
        <w:tc>
          <w:tcPr>
            <w:tcW w:w="1661" w:type="dxa"/>
            <w:vAlign w:val="center"/>
          </w:tcPr>
          <w:p w14:paraId="54824006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bCs/>
              </w:rPr>
              <w:t>ПК-2.3.1.</w:t>
            </w:r>
          </w:p>
        </w:tc>
      </w:tr>
      <w:tr w:rsidR="005B5E22" w:rsidRPr="00C96959" w14:paraId="5E78E89E" w14:textId="77777777" w:rsidTr="00133073">
        <w:tc>
          <w:tcPr>
            <w:tcW w:w="7248" w:type="dxa"/>
            <w:vAlign w:val="center"/>
          </w:tcPr>
          <w:p w14:paraId="3FFECFBC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color w:val="000000"/>
              </w:rPr>
              <w:t xml:space="preserve">Система психологического сопровождения специалистов экстремального профиля деятельности. </w:t>
            </w:r>
          </w:p>
        </w:tc>
        <w:tc>
          <w:tcPr>
            <w:tcW w:w="1661" w:type="dxa"/>
            <w:vAlign w:val="center"/>
          </w:tcPr>
          <w:p w14:paraId="2D743744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bCs/>
              </w:rPr>
              <w:t>ПК-2.2.3.</w:t>
            </w:r>
          </w:p>
        </w:tc>
      </w:tr>
      <w:tr w:rsidR="005B5E22" w:rsidRPr="00C96959" w14:paraId="72B805E5" w14:textId="77777777" w:rsidTr="00133073">
        <w:tc>
          <w:tcPr>
            <w:tcW w:w="7248" w:type="dxa"/>
            <w:vAlign w:val="center"/>
          </w:tcPr>
          <w:p w14:paraId="5F80E916" w14:textId="77777777" w:rsidR="005B5E22" w:rsidRPr="00C96959" w:rsidRDefault="005B5E22" w:rsidP="005B5E22">
            <w:pPr>
              <w:widowControl w:val="0"/>
              <w:spacing w:after="0" w:line="240" w:lineRule="auto"/>
              <w:rPr>
                <w:snapToGrid w:val="0"/>
              </w:rPr>
            </w:pPr>
            <w:r w:rsidRPr="00C96959">
              <w:rPr>
                <w:bCs/>
                <w:snapToGrid w:val="0"/>
              </w:rPr>
              <w:t>Пс</w:t>
            </w:r>
            <w:r w:rsidRPr="00C96959">
              <w:rPr>
                <w:snapToGrid w:val="0"/>
              </w:rPr>
              <w:t>ихология кризисных состояний и экстремальных ситуаций, психология горя, потери, утраты; документоведение.</w:t>
            </w:r>
          </w:p>
          <w:p w14:paraId="6F7ADC36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661" w:type="dxa"/>
            <w:vAlign w:val="center"/>
          </w:tcPr>
          <w:p w14:paraId="575F010C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snapToGrid w:val="0"/>
              </w:rPr>
              <w:t>ПК-2.1.1.</w:t>
            </w:r>
          </w:p>
        </w:tc>
      </w:tr>
      <w:tr w:rsidR="005B5E22" w:rsidRPr="00C96959" w14:paraId="540F2AA3" w14:textId="77777777" w:rsidTr="00133073">
        <w:tc>
          <w:tcPr>
            <w:tcW w:w="7248" w:type="dxa"/>
            <w:vAlign w:val="center"/>
          </w:tcPr>
          <w:p w14:paraId="18C7088C" w14:textId="77777777" w:rsidR="005B5E22" w:rsidRPr="00C96959" w:rsidRDefault="005B5E22" w:rsidP="005B5E22">
            <w:pPr>
              <w:tabs>
                <w:tab w:val="left" w:pos="175"/>
              </w:tabs>
              <w:spacing w:after="0" w:line="240" w:lineRule="auto"/>
            </w:pPr>
            <w:r w:rsidRPr="00C96959">
              <w:t>О</w:t>
            </w:r>
            <w:r w:rsidRPr="00C96959">
              <w:rPr>
                <w:snapToGrid w:val="0"/>
              </w:rPr>
              <w:t>сновы безопасности жизнедеятельности человека и окружающей среды.</w:t>
            </w:r>
          </w:p>
        </w:tc>
        <w:tc>
          <w:tcPr>
            <w:tcW w:w="1661" w:type="dxa"/>
            <w:vAlign w:val="center"/>
          </w:tcPr>
          <w:p w14:paraId="269F9B22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snapToGrid w:val="0"/>
              </w:rPr>
              <w:t>ПК-2.1.2.</w:t>
            </w:r>
          </w:p>
        </w:tc>
      </w:tr>
      <w:tr w:rsidR="005B5E22" w:rsidRPr="00C96959" w14:paraId="0C107C87" w14:textId="77777777" w:rsidTr="00133073">
        <w:tc>
          <w:tcPr>
            <w:tcW w:w="7248" w:type="dxa"/>
            <w:vAlign w:val="center"/>
          </w:tcPr>
          <w:p w14:paraId="64E38D66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snapToGrid w:val="0"/>
              </w:rPr>
              <w:t>Проблемы социализации, социальной адаптации, характеристики социальной среды.</w:t>
            </w:r>
          </w:p>
        </w:tc>
        <w:tc>
          <w:tcPr>
            <w:tcW w:w="1661" w:type="dxa"/>
            <w:vAlign w:val="center"/>
          </w:tcPr>
          <w:p w14:paraId="08B46843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snapToGrid w:val="0"/>
              </w:rPr>
              <w:t>ПК-2.1.2.</w:t>
            </w:r>
          </w:p>
        </w:tc>
      </w:tr>
      <w:tr w:rsidR="005B5E22" w:rsidRPr="00C96959" w14:paraId="7957479C" w14:textId="77777777" w:rsidTr="00133073">
        <w:tc>
          <w:tcPr>
            <w:tcW w:w="7248" w:type="dxa"/>
            <w:vAlign w:val="center"/>
          </w:tcPr>
          <w:p w14:paraId="6F8604A2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snapToGrid w:val="0"/>
              </w:rPr>
              <w:t>Социальная психология, психология малых групп, психология семьи, консультирования семьи, кризисов семьи.</w:t>
            </w:r>
          </w:p>
        </w:tc>
        <w:tc>
          <w:tcPr>
            <w:tcW w:w="1661" w:type="dxa"/>
            <w:vAlign w:val="center"/>
          </w:tcPr>
          <w:p w14:paraId="036CA089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snapToGrid w:val="0"/>
              </w:rPr>
              <w:t>ПК-2.1.2.</w:t>
            </w:r>
          </w:p>
        </w:tc>
      </w:tr>
      <w:tr w:rsidR="005B5E22" w:rsidRPr="00C96959" w14:paraId="3CFE26B5" w14:textId="77777777" w:rsidTr="00133073">
        <w:tc>
          <w:tcPr>
            <w:tcW w:w="7248" w:type="dxa"/>
            <w:vAlign w:val="center"/>
          </w:tcPr>
          <w:p w14:paraId="24633372" w14:textId="77777777" w:rsidR="005B5E22" w:rsidRPr="00C96959" w:rsidRDefault="005B5E22" w:rsidP="005B5E22">
            <w:pPr>
              <w:tabs>
                <w:tab w:val="left" w:pos="175"/>
              </w:tabs>
              <w:spacing w:after="0" w:line="240" w:lineRule="auto"/>
              <w:rPr>
                <w:color w:val="000000"/>
              </w:rPr>
            </w:pPr>
            <w:r w:rsidRPr="00C96959">
              <w:t>Оценка рисков и факторы социальной и психологической напряженности.</w:t>
            </w:r>
          </w:p>
        </w:tc>
        <w:tc>
          <w:tcPr>
            <w:tcW w:w="1661" w:type="dxa"/>
            <w:vAlign w:val="center"/>
          </w:tcPr>
          <w:p w14:paraId="0CB954FD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bCs/>
              </w:rPr>
              <w:t>ПК-2.2.1.</w:t>
            </w:r>
          </w:p>
        </w:tc>
      </w:tr>
      <w:tr w:rsidR="005B5E22" w:rsidRPr="00C96959" w14:paraId="23FC78EF" w14:textId="77777777" w:rsidTr="00133073">
        <w:tc>
          <w:tcPr>
            <w:tcW w:w="7248" w:type="dxa"/>
            <w:vAlign w:val="center"/>
          </w:tcPr>
          <w:p w14:paraId="7D1FBB73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C96959">
              <w:t>Организация работы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напряженности.</w:t>
            </w:r>
          </w:p>
        </w:tc>
        <w:tc>
          <w:tcPr>
            <w:tcW w:w="1661" w:type="dxa"/>
            <w:vAlign w:val="center"/>
          </w:tcPr>
          <w:p w14:paraId="456738D7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bCs/>
              </w:rPr>
              <w:t>ПК-2.2.1.</w:t>
            </w:r>
          </w:p>
        </w:tc>
      </w:tr>
      <w:tr w:rsidR="005B5E22" w:rsidRPr="00C96959" w14:paraId="24EF6D12" w14:textId="77777777" w:rsidTr="00133073">
        <w:tc>
          <w:tcPr>
            <w:tcW w:w="7248" w:type="dxa"/>
            <w:vAlign w:val="center"/>
          </w:tcPr>
          <w:p w14:paraId="27B820B9" w14:textId="77777777" w:rsidR="005B5E22" w:rsidRPr="00C96959" w:rsidRDefault="005B5E22" w:rsidP="005B5E22">
            <w:pPr>
              <w:tabs>
                <w:tab w:val="left" w:pos="175"/>
              </w:tabs>
              <w:spacing w:after="0" w:line="240" w:lineRule="auto"/>
            </w:pPr>
            <w:r w:rsidRPr="00C96959">
              <w:rPr>
                <w:snapToGrid w:val="0"/>
              </w:rPr>
              <w:t>Профилактическая работа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населения;</w:t>
            </w:r>
          </w:p>
          <w:p w14:paraId="5DCC2003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1" w:type="dxa"/>
            <w:vAlign w:val="center"/>
          </w:tcPr>
          <w:p w14:paraId="7AF505E0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bCs/>
              </w:rPr>
              <w:t>ПК-2.2.3.</w:t>
            </w:r>
          </w:p>
        </w:tc>
      </w:tr>
      <w:tr w:rsidR="005B5E22" w:rsidRPr="00C96959" w14:paraId="7FDC0EC4" w14:textId="77777777" w:rsidTr="00133073">
        <w:tc>
          <w:tcPr>
            <w:tcW w:w="7248" w:type="dxa"/>
            <w:vAlign w:val="center"/>
          </w:tcPr>
          <w:p w14:paraId="10380769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rPr>
                <w:snapToGrid w:val="0"/>
              </w:rPr>
              <w:t>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 комфортности среды проживания населения.</w:t>
            </w:r>
          </w:p>
        </w:tc>
        <w:tc>
          <w:tcPr>
            <w:tcW w:w="1661" w:type="dxa"/>
            <w:vAlign w:val="center"/>
          </w:tcPr>
          <w:p w14:paraId="5080FFA4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  <w:r w:rsidRPr="00C96959">
              <w:rPr>
                <w:bCs/>
              </w:rPr>
              <w:t>ПК-2.2.3.</w:t>
            </w:r>
          </w:p>
        </w:tc>
      </w:tr>
      <w:tr w:rsidR="005B5E22" w:rsidRPr="00C96959" w14:paraId="46A640EF" w14:textId="77777777" w:rsidTr="00133073">
        <w:tc>
          <w:tcPr>
            <w:tcW w:w="7248" w:type="dxa"/>
            <w:vAlign w:val="center"/>
          </w:tcPr>
          <w:p w14:paraId="382F6D64" w14:textId="77777777" w:rsidR="005B5E22" w:rsidRPr="00C96959" w:rsidRDefault="005B5E22" w:rsidP="005B5E22">
            <w:pPr>
              <w:tabs>
                <w:tab w:val="left" w:pos="175"/>
              </w:tabs>
              <w:spacing w:after="0" w:line="240" w:lineRule="auto"/>
              <w:rPr>
                <w:snapToGrid w:val="0"/>
              </w:rPr>
            </w:pPr>
            <w:r w:rsidRPr="00C96959">
              <w:t>Технологии о</w:t>
            </w:r>
            <w:r w:rsidRPr="00C96959">
              <w:rPr>
                <w:snapToGrid w:val="0"/>
              </w:rPr>
              <w:t>пределения психологических критериев соответствия среды проживания населения потребностям и возможностям людей.</w:t>
            </w:r>
          </w:p>
          <w:p w14:paraId="0E84564B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1" w:type="dxa"/>
            <w:vAlign w:val="center"/>
          </w:tcPr>
          <w:p w14:paraId="05EF413C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C96959">
              <w:rPr>
                <w:bCs/>
              </w:rPr>
              <w:t>ПК-2.3.1.</w:t>
            </w:r>
          </w:p>
        </w:tc>
      </w:tr>
      <w:tr w:rsidR="005B5E22" w:rsidRPr="00C96959" w14:paraId="2535AEF4" w14:textId="77777777" w:rsidTr="00133073">
        <w:tc>
          <w:tcPr>
            <w:tcW w:w="7248" w:type="dxa"/>
            <w:vAlign w:val="center"/>
          </w:tcPr>
          <w:p w14:paraId="7315FC1E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</w:pPr>
            <w:r w:rsidRPr="00C96959">
              <w:t xml:space="preserve">Технологии </w:t>
            </w:r>
            <w:r w:rsidRPr="00C96959">
              <w:rPr>
                <w:snapToGrid w:val="0"/>
              </w:rPr>
              <w:t>разработки программ мониторинга психологической безопасности и комфортности среды проживания населения</w:t>
            </w:r>
          </w:p>
        </w:tc>
        <w:tc>
          <w:tcPr>
            <w:tcW w:w="1661" w:type="dxa"/>
            <w:vAlign w:val="center"/>
          </w:tcPr>
          <w:p w14:paraId="2D760F4C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  <w:r w:rsidRPr="00C96959">
              <w:rPr>
                <w:bCs/>
              </w:rPr>
              <w:t>ПК-2.3.1.</w:t>
            </w:r>
          </w:p>
        </w:tc>
      </w:tr>
      <w:tr w:rsidR="005B5E22" w:rsidRPr="00C96959" w14:paraId="2676CE35" w14:textId="77777777" w:rsidTr="00133073">
        <w:tc>
          <w:tcPr>
            <w:tcW w:w="7248" w:type="dxa"/>
          </w:tcPr>
          <w:p w14:paraId="1785800A" w14:textId="77777777" w:rsidR="005B5E22" w:rsidRPr="00C96959" w:rsidRDefault="005B5E22" w:rsidP="005B5E22">
            <w:pPr>
              <w:tabs>
                <w:tab w:val="left" w:pos="175"/>
              </w:tabs>
              <w:spacing w:after="0" w:line="240" w:lineRule="auto"/>
            </w:pPr>
            <w:r w:rsidRPr="00C96959">
              <w:t>Технологии в</w:t>
            </w:r>
            <w:r w:rsidRPr="00C96959">
              <w:rPr>
                <w:snapToGrid w:val="0"/>
              </w:rPr>
              <w:t>ыделения и оценки психологических рисков, факторов социальной и психологической напряженности.</w:t>
            </w:r>
          </w:p>
          <w:p w14:paraId="778DB85A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</w:rPr>
            </w:pPr>
            <w:r w:rsidRPr="00C96959">
              <w:rPr>
                <w:snapToGrid w:val="0"/>
              </w:rPr>
              <w:t>населения и анализа полученных данных.</w:t>
            </w:r>
          </w:p>
        </w:tc>
        <w:tc>
          <w:tcPr>
            <w:tcW w:w="1661" w:type="dxa"/>
            <w:vAlign w:val="center"/>
          </w:tcPr>
          <w:p w14:paraId="12E641CB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bCs/>
              </w:rPr>
            </w:pPr>
            <w:r w:rsidRPr="00C96959">
              <w:rPr>
                <w:bCs/>
              </w:rPr>
              <w:t>ПК-2.3.1.</w:t>
            </w:r>
          </w:p>
        </w:tc>
      </w:tr>
      <w:tr w:rsidR="005B5E22" w:rsidRPr="00C96959" w14:paraId="4011A161" w14:textId="77777777" w:rsidTr="00133073">
        <w:tc>
          <w:tcPr>
            <w:tcW w:w="7248" w:type="dxa"/>
            <w:vAlign w:val="center"/>
          </w:tcPr>
          <w:p w14:paraId="36D18957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</w:rPr>
            </w:pPr>
            <w:r w:rsidRPr="00C96959">
              <w:lastRenderedPageBreak/>
              <w:t>Технологии</w:t>
            </w:r>
            <w:r w:rsidRPr="00C96959">
              <w:rPr>
                <w:snapToGrid w:val="0"/>
              </w:rPr>
              <w:t xml:space="preserve"> мониторинга психологической безопасности и комфортности среды проживания.</w:t>
            </w:r>
          </w:p>
        </w:tc>
        <w:tc>
          <w:tcPr>
            <w:tcW w:w="1661" w:type="dxa"/>
            <w:vAlign w:val="center"/>
          </w:tcPr>
          <w:p w14:paraId="1F8EB064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bCs/>
              </w:rPr>
            </w:pPr>
            <w:r w:rsidRPr="00C96959">
              <w:rPr>
                <w:bCs/>
              </w:rPr>
              <w:t>ПК-2.3.1.</w:t>
            </w:r>
          </w:p>
        </w:tc>
      </w:tr>
      <w:tr w:rsidR="005B5E22" w:rsidRPr="00C96959" w14:paraId="7F6ADF07" w14:textId="77777777" w:rsidTr="00133073">
        <w:trPr>
          <w:trHeight w:val="710"/>
        </w:trPr>
        <w:tc>
          <w:tcPr>
            <w:tcW w:w="7248" w:type="dxa"/>
            <w:vAlign w:val="center"/>
          </w:tcPr>
          <w:p w14:paraId="7F68D0CA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</w:rPr>
            </w:pPr>
            <w:r w:rsidRPr="00C96959">
              <w:t>Технологии</w:t>
            </w:r>
            <w:r w:rsidRPr="00C96959">
              <w:rPr>
                <w:b/>
                <w:bCs/>
              </w:rPr>
              <w:t xml:space="preserve"> </w:t>
            </w:r>
            <w:r w:rsidRPr="00C96959">
              <w:t>о</w:t>
            </w:r>
            <w:r w:rsidRPr="00C96959">
              <w:rPr>
                <w:snapToGrid w:val="0"/>
              </w:rPr>
              <w:t>ценки эффективности работы, проведенной по результатам мониторинга психологической безопасности и комфортности среды проживания населения и учета проведенных работ.</w:t>
            </w:r>
          </w:p>
        </w:tc>
        <w:tc>
          <w:tcPr>
            <w:tcW w:w="1661" w:type="dxa"/>
            <w:vAlign w:val="center"/>
          </w:tcPr>
          <w:p w14:paraId="731ECB51" w14:textId="77777777" w:rsidR="005B5E22" w:rsidRPr="00C96959" w:rsidRDefault="005B5E22" w:rsidP="005B5E22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bCs/>
              </w:rPr>
            </w:pPr>
            <w:r w:rsidRPr="00C96959">
              <w:rPr>
                <w:bCs/>
              </w:rPr>
              <w:t>ПК-2.3.4.</w:t>
            </w:r>
          </w:p>
        </w:tc>
      </w:tr>
    </w:tbl>
    <w:p w14:paraId="2B77349F" w14:textId="77777777" w:rsidR="00A41C83" w:rsidRPr="00EA1B0F" w:rsidRDefault="00A41C83" w:rsidP="005B5E22">
      <w:pPr>
        <w:tabs>
          <w:tab w:val="left" w:pos="567"/>
        </w:tabs>
        <w:spacing w:after="0" w:line="240" w:lineRule="auto"/>
        <w:rPr>
          <w:rFonts w:eastAsia="Calibri" w:cs="Times New Roman"/>
          <w:szCs w:val="24"/>
          <w:u w:val="single"/>
        </w:rPr>
      </w:pPr>
    </w:p>
    <w:p w14:paraId="779F76CE" w14:textId="77777777" w:rsidR="001A7A21" w:rsidRDefault="001A7A21" w:rsidP="00767B4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</w:p>
    <w:p w14:paraId="6B002A5B" w14:textId="77777777" w:rsidR="001A7A21" w:rsidRDefault="001A7A21" w:rsidP="00767B4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</w:p>
    <w:p w14:paraId="4C2CAE41" w14:textId="638B1DB9" w:rsidR="00767B4C" w:rsidRPr="00EA1B0F" w:rsidRDefault="00767B4C" w:rsidP="00767B4C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  <w:r w:rsidRPr="00EA1B0F">
        <w:rPr>
          <w:rFonts w:eastAsia="Calibri" w:cs="Times New Roman"/>
          <w:szCs w:val="24"/>
          <w:u w:val="single"/>
          <w:lang w:eastAsia="ru-RU"/>
        </w:rPr>
        <w:t xml:space="preserve">Пример </w:t>
      </w:r>
      <w:r>
        <w:rPr>
          <w:rFonts w:eastAsia="Calibri" w:cs="Times New Roman"/>
          <w:szCs w:val="24"/>
          <w:u w:val="single"/>
          <w:lang w:eastAsia="ru-RU"/>
        </w:rPr>
        <w:t>билета для зачета</w:t>
      </w:r>
    </w:p>
    <w:p w14:paraId="6925DC49" w14:textId="77777777" w:rsidR="00767B4C" w:rsidRPr="00EA1B0F" w:rsidRDefault="00767B4C" w:rsidP="00767B4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EA1B0F">
        <w:rPr>
          <w:szCs w:val="24"/>
        </w:rPr>
        <w:t>Предмет, система и содержание психологии безопасности</w:t>
      </w:r>
      <w:r>
        <w:rPr>
          <w:szCs w:val="24"/>
        </w:rPr>
        <w:t xml:space="preserve"> и деятельности в экстремальных условиях</w:t>
      </w:r>
      <w:r w:rsidRPr="00EA1B0F">
        <w:rPr>
          <w:szCs w:val="24"/>
        </w:rPr>
        <w:t xml:space="preserve">. </w:t>
      </w:r>
    </w:p>
    <w:p w14:paraId="6C80D334" w14:textId="77777777" w:rsidR="00767B4C" w:rsidRPr="00EA1B0F" w:rsidRDefault="00767B4C" w:rsidP="00767B4C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EA1B0F">
        <w:rPr>
          <w:szCs w:val="24"/>
        </w:rPr>
        <w:t>Особенности психологического состояния людей в толпе. Принципы безопасного поведения для людей, находящихся в толпе.</w:t>
      </w:r>
    </w:p>
    <w:p w14:paraId="2533674E" w14:textId="77777777" w:rsidR="00767B4C" w:rsidRPr="00EA1B0F" w:rsidRDefault="00767B4C" w:rsidP="00767B4C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14:paraId="08A78265" w14:textId="77777777" w:rsidR="00767B4C" w:rsidRPr="00EA1B0F" w:rsidRDefault="00767B4C" w:rsidP="00767B4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 w:cs="Times New Roman"/>
          <w:bCs/>
          <w:iCs/>
          <w:szCs w:val="24"/>
        </w:rPr>
      </w:pPr>
    </w:p>
    <w:p w14:paraId="1D420F58" w14:textId="77777777" w:rsidR="00767B4C" w:rsidRDefault="00767B4C" w:rsidP="00767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405F3B">
        <w:rPr>
          <w:rFonts w:eastAsia="Times New Roman" w:cs="Times New Roman"/>
          <w:szCs w:val="24"/>
        </w:rPr>
        <w:t>*</w:t>
      </w:r>
      <w:r>
        <w:rPr>
          <w:rFonts w:eastAsia="Times New Roman" w:cs="Times New Roman"/>
          <w:szCs w:val="24"/>
        </w:rPr>
        <w:t>Обучающиеся имеют возможность пройти зачетный тест в Центре тестирования.</w:t>
      </w:r>
    </w:p>
    <w:p w14:paraId="0A5374B8" w14:textId="77777777" w:rsidR="00767B4C" w:rsidRDefault="00767B4C" w:rsidP="00767B4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EB170D7" w14:textId="77777777" w:rsidR="00767B4C" w:rsidRPr="004739DB" w:rsidRDefault="00767B4C" w:rsidP="00767B4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4739DB">
        <w:t>Процедура проведения зачета осуществляется в форме тестовых заданий или устного ответа на вопросы билета.</w:t>
      </w:r>
    </w:p>
    <w:p w14:paraId="3842B236" w14:textId="77777777" w:rsidR="00767B4C" w:rsidRPr="004739DB" w:rsidRDefault="00767B4C" w:rsidP="00767B4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4739DB">
        <w:t>Билет на зачет содержит вопросы (из перечня вопросов промежуточной аттестации п.2), проверяющие сформированность знани</w:t>
      </w:r>
      <w:r>
        <w:t>й</w:t>
      </w:r>
      <w:r w:rsidRPr="004739DB">
        <w:t xml:space="preserve"> и умени</w:t>
      </w:r>
      <w:r>
        <w:t>й</w:t>
      </w:r>
      <w:r w:rsidRPr="004739DB">
        <w:t>.</w:t>
      </w:r>
    </w:p>
    <w:p w14:paraId="4C177CBC" w14:textId="77777777" w:rsidR="0056285F" w:rsidRPr="005713CE" w:rsidRDefault="0056285F" w:rsidP="00767B4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C191090" w14:textId="1F9A56CD" w:rsidR="0056285F" w:rsidRPr="005713CE" w:rsidRDefault="0056285F" w:rsidP="00767B4C">
      <w:pPr>
        <w:pStyle w:val="a4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713CE">
        <w:rPr>
          <w:rFonts w:cs="Times New Roman"/>
          <w:szCs w:val="24"/>
          <w:shd w:val="clear" w:color="auto" w:fill="FFFFFF"/>
        </w:rPr>
        <w:t xml:space="preserve">Методические материалы рассмотрены и утверждены на заседании кафедры «Прикладная психология» </w:t>
      </w:r>
      <w:bookmarkStart w:id="6" w:name="_Hlk86850876"/>
      <w:r w:rsidR="00004805">
        <w:rPr>
          <w:rFonts w:cs="Times New Roman"/>
          <w:szCs w:val="24"/>
          <w:shd w:val="clear" w:color="auto" w:fill="FFFFFF"/>
        </w:rPr>
        <w:t>22</w:t>
      </w:r>
      <w:r w:rsidRPr="005713CE">
        <w:rPr>
          <w:rFonts w:cs="Times New Roman"/>
          <w:szCs w:val="24"/>
          <w:shd w:val="clear" w:color="auto" w:fill="FFFFFF"/>
        </w:rPr>
        <w:t xml:space="preserve"> </w:t>
      </w:r>
      <w:r w:rsidR="00603826">
        <w:rPr>
          <w:rFonts w:cs="Times New Roman"/>
          <w:szCs w:val="24"/>
          <w:shd w:val="clear" w:color="auto" w:fill="FFFFFF"/>
        </w:rPr>
        <w:t>марта</w:t>
      </w:r>
      <w:r w:rsidR="00767B4C">
        <w:rPr>
          <w:rFonts w:cs="Times New Roman"/>
          <w:szCs w:val="24"/>
          <w:shd w:val="clear" w:color="auto" w:fill="FFFFFF"/>
        </w:rPr>
        <w:t xml:space="preserve"> </w:t>
      </w:r>
      <w:r w:rsidRPr="005713CE">
        <w:rPr>
          <w:rFonts w:cs="Times New Roman"/>
          <w:szCs w:val="24"/>
          <w:shd w:val="clear" w:color="auto" w:fill="FFFFFF"/>
        </w:rPr>
        <w:t>202</w:t>
      </w:r>
      <w:r w:rsidR="00004805">
        <w:rPr>
          <w:rFonts w:cs="Times New Roman"/>
          <w:szCs w:val="24"/>
          <w:shd w:val="clear" w:color="auto" w:fill="FFFFFF"/>
        </w:rPr>
        <w:t>2</w:t>
      </w:r>
      <w:r w:rsidRPr="005713CE">
        <w:rPr>
          <w:rFonts w:cs="Times New Roman"/>
          <w:szCs w:val="24"/>
          <w:shd w:val="clear" w:color="auto" w:fill="FFFFFF"/>
        </w:rPr>
        <w:t xml:space="preserve"> года, протокол № </w:t>
      </w:r>
      <w:r w:rsidR="00004805">
        <w:rPr>
          <w:rFonts w:cs="Times New Roman"/>
          <w:szCs w:val="24"/>
          <w:shd w:val="clear" w:color="auto" w:fill="FFFFFF"/>
        </w:rPr>
        <w:t>7</w:t>
      </w:r>
      <w:bookmarkStart w:id="7" w:name="_GoBack"/>
      <w:bookmarkEnd w:id="7"/>
      <w:r w:rsidRPr="005713CE">
        <w:rPr>
          <w:rFonts w:cs="Times New Roman"/>
          <w:szCs w:val="24"/>
          <w:shd w:val="clear" w:color="auto" w:fill="FFFFFF"/>
        </w:rPr>
        <w:t>.</w:t>
      </w:r>
    </w:p>
    <w:bookmarkEnd w:id="6"/>
    <w:p w14:paraId="289D3D1B" w14:textId="77777777" w:rsidR="00041D75" w:rsidRPr="0056285F" w:rsidRDefault="00041D75">
      <w:pPr>
        <w:rPr>
          <w:sz w:val="28"/>
          <w:szCs w:val="28"/>
        </w:rPr>
      </w:pPr>
    </w:p>
    <w:sectPr w:rsidR="00041D75" w:rsidRPr="0056285F" w:rsidSect="00860338">
      <w:footerReference w:type="defaul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38F9C" w14:textId="77777777" w:rsidR="00F2434D" w:rsidRDefault="00F2434D" w:rsidP="00860338">
      <w:pPr>
        <w:spacing w:after="0" w:line="240" w:lineRule="auto"/>
      </w:pPr>
      <w:r>
        <w:separator/>
      </w:r>
    </w:p>
  </w:endnote>
  <w:endnote w:type="continuationSeparator" w:id="0">
    <w:p w14:paraId="5D23EB78" w14:textId="77777777" w:rsidR="00F2434D" w:rsidRDefault="00F2434D" w:rsidP="0086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8988"/>
      <w:docPartObj>
        <w:docPartGallery w:val="Page Numbers (Bottom of Page)"/>
        <w:docPartUnique/>
      </w:docPartObj>
    </w:sdtPr>
    <w:sdtEndPr/>
    <w:sdtContent>
      <w:p w14:paraId="61B4A723" w14:textId="26780A72" w:rsidR="00767B4C" w:rsidRDefault="00767B4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80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A7CCF9D" w14:textId="77777777" w:rsidR="00767B4C" w:rsidRDefault="00767B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85C4" w14:textId="77777777" w:rsidR="00767B4C" w:rsidRDefault="00767B4C">
    <w:pPr>
      <w:pStyle w:val="a9"/>
      <w:jc w:val="center"/>
    </w:pPr>
  </w:p>
  <w:p w14:paraId="4C6C6E05" w14:textId="77777777" w:rsidR="00767B4C" w:rsidRDefault="00767B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B9762" w14:textId="77777777" w:rsidR="00F2434D" w:rsidRDefault="00F2434D" w:rsidP="00860338">
      <w:pPr>
        <w:spacing w:after="0" w:line="240" w:lineRule="auto"/>
      </w:pPr>
      <w:r>
        <w:separator/>
      </w:r>
    </w:p>
  </w:footnote>
  <w:footnote w:type="continuationSeparator" w:id="0">
    <w:p w14:paraId="383019D7" w14:textId="77777777" w:rsidR="00F2434D" w:rsidRDefault="00F2434D" w:rsidP="0086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F1023C"/>
    <w:multiLevelType w:val="hybridMultilevel"/>
    <w:tmpl w:val="BF6C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2B9"/>
    <w:multiLevelType w:val="hybridMultilevel"/>
    <w:tmpl w:val="21785C4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EB0890"/>
    <w:multiLevelType w:val="hybridMultilevel"/>
    <w:tmpl w:val="704C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4A9C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7524A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ED68B3"/>
    <w:multiLevelType w:val="hybridMultilevel"/>
    <w:tmpl w:val="C7C8C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1A2DCF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5F4C"/>
    <w:multiLevelType w:val="hybridMultilevel"/>
    <w:tmpl w:val="C4EC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45A20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FF424C"/>
    <w:multiLevelType w:val="singleLevel"/>
    <w:tmpl w:val="07A24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0E55E4"/>
    <w:multiLevelType w:val="hybridMultilevel"/>
    <w:tmpl w:val="AE50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94EBB"/>
    <w:multiLevelType w:val="hybridMultilevel"/>
    <w:tmpl w:val="901874E8"/>
    <w:lvl w:ilvl="0" w:tplc="60680C9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B61BC9"/>
    <w:multiLevelType w:val="hybridMultilevel"/>
    <w:tmpl w:val="344839DC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E35B7"/>
    <w:multiLevelType w:val="hybridMultilevel"/>
    <w:tmpl w:val="BC5E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7403E"/>
    <w:multiLevelType w:val="hybridMultilevel"/>
    <w:tmpl w:val="82F0CFA6"/>
    <w:lvl w:ilvl="0" w:tplc="9A789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5651C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18"/>
  </w:num>
  <w:num w:numId="9">
    <w:abstractNumId w:val="10"/>
  </w:num>
  <w:num w:numId="10">
    <w:abstractNumId w:val="5"/>
  </w:num>
  <w:num w:numId="11">
    <w:abstractNumId w:val="22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17"/>
  </w:num>
  <w:num w:numId="17">
    <w:abstractNumId w:val="9"/>
  </w:num>
  <w:num w:numId="18">
    <w:abstractNumId w:val="21"/>
  </w:num>
  <w:num w:numId="19">
    <w:abstractNumId w:val="1"/>
  </w:num>
  <w:num w:numId="20">
    <w:abstractNumId w:val="19"/>
  </w:num>
  <w:num w:numId="21">
    <w:abstractNumId w:val="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78"/>
    <w:rsid w:val="00004805"/>
    <w:rsid w:val="00041D75"/>
    <w:rsid w:val="000478AB"/>
    <w:rsid w:val="00131BD2"/>
    <w:rsid w:val="00137E61"/>
    <w:rsid w:val="00141F57"/>
    <w:rsid w:val="0018168A"/>
    <w:rsid w:val="001A7A21"/>
    <w:rsid w:val="001F20D0"/>
    <w:rsid w:val="00211600"/>
    <w:rsid w:val="002155E7"/>
    <w:rsid w:val="00225C13"/>
    <w:rsid w:val="0022720B"/>
    <w:rsid w:val="00255958"/>
    <w:rsid w:val="002825AF"/>
    <w:rsid w:val="002875A2"/>
    <w:rsid w:val="002A04E8"/>
    <w:rsid w:val="002C49CC"/>
    <w:rsid w:val="002E5182"/>
    <w:rsid w:val="00387FE1"/>
    <w:rsid w:val="003A79BA"/>
    <w:rsid w:val="0052688F"/>
    <w:rsid w:val="0056285F"/>
    <w:rsid w:val="005713CE"/>
    <w:rsid w:val="005B1020"/>
    <w:rsid w:val="005B5E22"/>
    <w:rsid w:val="00603826"/>
    <w:rsid w:val="006430C8"/>
    <w:rsid w:val="006568F6"/>
    <w:rsid w:val="006B722A"/>
    <w:rsid w:val="00712042"/>
    <w:rsid w:val="00767B4C"/>
    <w:rsid w:val="00792C25"/>
    <w:rsid w:val="007C2652"/>
    <w:rsid w:val="00820A0E"/>
    <w:rsid w:val="00860338"/>
    <w:rsid w:val="00895578"/>
    <w:rsid w:val="008B1CCA"/>
    <w:rsid w:val="009162A0"/>
    <w:rsid w:val="00933339"/>
    <w:rsid w:val="00946930"/>
    <w:rsid w:val="00951DFE"/>
    <w:rsid w:val="0096645A"/>
    <w:rsid w:val="00985DD9"/>
    <w:rsid w:val="009C2EDA"/>
    <w:rsid w:val="009D4E90"/>
    <w:rsid w:val="00A10DF1"/>
    <w:rsid w:val="00A41C83"/>
    <w:rsid w:val="00A80AF6"/>
    <w:rsid w:val="00AD513A"/>
    <w:rsid w:val="00B550E1"/>
    <w:rsid w:val="00B75084"/>
    <w:rsid w:val="00BB3EA8"/>
    <w:rsid w:val="00BF7B20"/>
    <w:rsid w:val="00C07CEC"/>
    <w:rsid w:val="00C138E1"/>
    <w:rsid w:val="00C60C9F"/>
    <w:rsid w:val="00C73D97"/>
    <w:rsid w:val="00CA7780"/>
    <w:rsid w:val="00CF10D4"/>
    <w:rsid w:val="00D47E9F"/>
    <w:rsid w:val="00DE5C78"/>
    <w:rsid w:val="00E6180B"/>
    <w:rsid w:val="00EA0BCA"/>
    <w:rsid w:val="00F2434D"/>
    <w:rsid w:val="00F70887"/>
    <w:rsid w:val="00F96E0E"/>
    <w:rsid w:val="00FA21A2"/>
    <w:rsid w:val="00FD4FD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AA8B"/>
  <w15:docId w15:val="{E269A504-6589-4560-9D66-C7EE063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5578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95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9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5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955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4">
    <w:name w:val="List Paragraph"/>
    <w:basedOn w:val="a0"/>
    <w:link w:val="a5"/>
    <w:uiPriority w:val="34"/>
    <w:qFormat/>
    <w:rsid w:val="0089557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95578"/>
    <w:rPr>
      <w:color w:val="0000FF" w:themeColor="hyperlink"/>
      <w:u w:val="single"/>
    </w:rPr>
  </w:style>
  <w:style w:type="table" w:styleId="a7">
    <w:name w:val="Table Grid"/>
    <w:basedOn w:val="a2"/>
    <w:uiPriority w:val="39"/>
    <w:rsid w:val="00895578"/>
    <w:pPr>
      <w:ind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0"/>
    <w:uiPriority w:val="39"/>
    <w:semiHidden/>
    <w:unhideWhenUsed/>
    <w:qFormat/>
    <w:rsid w:val="00895578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95578"/>
    <w:pPr>
      <w:spacing w:after="100"/>
    </w:pPr>
  </w:style>
  <w:style w:type="paragraph" w:customStyle="1" w:styleId="12">
    <w:name w:val="Обычный1"/>
    <w:uiPriority w:val="99"/>
    <w:rsid w:val="008955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89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95578"/>
    <w:rPr>
      <w:rFonts w:ascii="Times New Roman" w:hAnsi="Times New Roman"/>
      <w:sz w:val="24"/>
    </w:rPr>
  </w:style>
  <w:style w:type="paragraph" w:styleId="ab">
    <w:name w:val="Body Text"/>
    <w:basedOn w:val="a0"/>
    <w:link w:val="ac"/>
    <w:unhideWhenUsed/>
    <w:rsid w:val="00895578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89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BodyTextIndentChar"/>
    <w:rsid w:val="00895578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BodyTextIndentChar">
    <w:name w:val="Body Text Indent Char"/>
    <w:basedOn w:val="a1"/>
    <w:link w:val="13"/>
    <w:rsid w:val="008955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+ Полужирный2"/>
    <w:basedOn w:val="a1"/>
    <w:uiPriority w:val="99"/>
    <w:rsid w:val="00895578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Default">
    <w:name w:val="Default"/>
    <w:rsid w:val="0089557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0"/>
    <w:rsid w:val="00895578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9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95578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link w:val="af0"/>
    <w:uiPriority w:val="99"/>
    <w:semiHidden/>
    <w:unhideWhenUsed/>
    <w:rsid w:val="00B550E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B550E1"/>
    <w:rPr>
      <w:rFonts w:ascii="Times New Roman" w:hAnsi="Times New Roman"/>
      <w:sz w:val="24"/>
    </w:rPr>
  </w:style>
  <w:style w:type="paragraph" w:customStyle="1" w:styleId="20">
    <w:name w:val="Абзац списка2"/>
    <w:basedOn w:val="a0"/>
    <w:rsid w:val="00B550E1"/>
    <w:pPr>
      <w:ind w:left="720"/>
    </w:pPr>
    <w:rPr>
      <w:rFonts w:ascii="Calibri" w:eastAsia="Times New Roman" w:hAnsi="Calibri" w:cs="Times New Roman"/>
      <w:sz w:val="22"/>
    </w:rPr>
  </w:style>
  <w:style w:type="paragraph" w:styleId="af1">
    <w:name w:val="header"/>
    <w:basedOn w:val="a0"/>
    <w:link w:val="af2"/>
    <w:uiPriority w:val="99"/>
    <w:semiHidden/>
    <w:unhideWhenUsed/>
    <w:rsid w:val="0086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60338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22720B"/>
  </w:style>
  <w:style w:type="character" w:customStyle="1" w:styleId="ch-book-title-inner">
    <w:name w:val="ch-book-title-inner"/>
    <w:basedOn w:val="a1"/>
    <w:rsid w:val="0022720B"/>
  </w:style>
  <w:style w:type="character" w:customStyle="1" w:styleId="ch-book-content-inner">
    <w:name w:val="ch-book-content-inner"/>
    <w:basedOn w:val="a1"/>
    <w:rsid w:val="0022720B"/>
  </w:style>
  <w:style w:type="paragraph" w:styleId="af3">
    <w:name w:val="Normal (Web)"/>
    <w:basedOn w:val="a0"/>
    <w:uiPriority w:val="99"/>
    <w:rsid w:val="002E5182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af4">
    <w:name w:val="осн текст"/>
    <w:basedOn w:val="a0"/>
    <w:link w:val="af5"/>
    <w:uiPriority w:val="99"/>
    <w:rsid w:val="002E5182"/>
    <w:pPr>
      <w:spacing w:after="0" w:line="360" w:lineRule="auto"/>
      <w:ind w:firstLine="709"/>
      <w:jc w:val="both"/>
    </w:pPr>
    <w:rPr>
      <w:rFonts w:eastAsia="Calibri" w:cs="Times New Roman"/>
      <w:sz w:val="28"/>
      <w:szCs w:val="28"/>
    </w:rPr>
  </w:style>
  <w:style w:type="paragraph" w:customStyle="1" w:styleId="a">
    <w:name w:val="мои нум списки"/>
    <w:basedOn w:val="af4"/>
    <w:link w:val="af6"/>
    <w:uiPriority w:val="99"/>
    <w:rsid w:val="002E5182"/>
    <w:pPr>
      <w:numPr>
        <w:numId w:val="8"/>
      </w:numPr>
      <w:ind w:left="0" w:firstLine="709"/>
    </w:pPr>
  </w:style>
  <w:style w:type="character" w:customStyle="1" w:styleId="af5">
    <w:name w:val="осн текст Знак"/>
    <w:link w:val="af4"/>
    <w:uiPriority w:val="99"/>
    <w:locked/>
    <w:rsid w:val="002E5182"/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мои нум списки Знак"/>
    <w:basedOn w:val="af5"/>
    <w:link w:val="a"/>
    <w:uiPriority w:val="99"/>
    <w:locked/>
    <w:rsid w:val="002E5182"/>
    <w:rPr>
      <w:rFonts w:ascii="Times New Roman" w:eastAsia="Calibri" w:hAnsi="Times New Roman" w:cs="Times New Roman"/>
      <w:sz w:val="28"/>
      <w:szCs w:val="28"/>
    </w:rPr>
  </w:style>
  <w:style w:type="paragraph" w:customStyle="1" w:styleId="Normal1">
    <w:name w:val="Normal1"/>
    <w:rsid w:val="00A41C83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5B5E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432" TargetMode="External"/><Relationship Id="rId13" Type="http://schemas.openxmlformats.org/officeDocument/2006/relationships/hyperlink" Target="https://urait.ru/bcode/515608" TargetMode="External"/><Relationship Id="rId18" Type="http://schemas.openxmlformats.org/officeDocument/2006/relationships/hyperlink" Target="https://urait.ru/bcode/51746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urait.ru/bcode/491352" TargetMode="External"/><Relationship Id="rId7" Type="http://schemas.openxmlformats.org/officeDocument/2006/relationships/hyperlink" Target="https://urait.ru/bcode/515608" TargetMode="External"/><Relationship Id="rId12" Type="http://schemas.openxmlformats.org/officeDocument/2006/relationships/hyperlink" Target="https://urait.ru/bcode/517468" TargetMode="External"/><Relationship Id="rId17" Type="http://schemas.openxmlformats.org/officeDocument/2006/relationships/hyperlink" Target="https://urait.ru/bcode/50948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ait.ru/bcode/520262" TargetMode="External"/><Relationship Id="rId20" Type="http://schemas.openxmlformats.org/officeDocument/2006/relationships/hyperlink" Target="https://urait.ru/bcode/4894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09485" TargetMode="External"/><Relationship Id="rId24" Type="http://schemas.openxmlformats.org/officeDocument/2006/relationships/hyperlink" Target="https://urait.ru/bcode/5174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1352" TargetMode="External"/><Relationship Id="rId23" Type="http://schemas.openxmlformats.org/officeDocument/2006/relationships/hyperlink" Target="https://urait.ru/bcode/50948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520262" TargetMode="External"/><Relationship Id="rId19" Type="http://schemas.openxmlformats.org/officeDocument/2006/relationships/hyperlink" Target="https://urait.ru/bcode/515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1352" TargetMode="External"/><Relationship Id="rId14" Type="http://schemas.openxmlformats.org/officeDocument/2006/relationships/hyperlink" Target="https://urait.ru/bcode/489432" TargetMode="External"/><Relationship Id="rId22" Type="http://schemas.openxmlformats.org/officeDocument/2006/relationships/hyperlink" Target="https://urait.ru/bcode/5202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Polina</cp:lastModifiedBy>
  <cp:revision>26</cp:revision>
  <cp:lastPrinted>2019-04-15T20:01:00Z</cp:lastPrinted>
  <dcterms:created xsi:type="dcterms:W3CDTF">2019-04-18T12:18:00Z</dcterms:created>
  <dcterms:modified xsi:type="dcterms:W3CDTF">2023-06-20T09:15:00Z</dcterms:modified>
</cp:coreProperties>
</file>