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F2" w:rsidRDefault="00A729F2" w:rsidP="00A729F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1-2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психология и психология управления в системе психологического знания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 часа)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A729F2" w:rsidRDefault="00A729F2" w:rsidP="00A729F2">
      <w:pPr>
        <w:pStyle w:val="a3"/>
        <w:numPr>
          <w:ilvl w:val="0"/>
          <w:numId w:val="2"/>
        </w:numPr>
        <w:tabs>
          <w:tab w:val="left" w:pos="0"/>
          <w:tab w:val="left" w:pos="966"/>
        </w:tabs>
        <w:spacing w:after="0" w:line="240" w:lineRule="auto"/>
        <w:ind w:hanging="1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Объект, предмет, задачи организационной психологии и психологии управления.</w:t>
      </w:r>
    </w:p>
    <w:p w:rsidR="00A729F2" w:rsidRDefault="00A729F2" w:rsidP="00A729F2">
      <w:pPr>
        <w:pStyle w:val="a3"/>
        <w:numPr>
          <w:ilvl w:val="0"/>
          <w:numId w:val="2"/>
        </w:numPr>
        <w:tabs>
          <w:tab w:val="left" w:pos="0"/>
          <w:tab w:val="left" w:pos="966"/>
        </w:tabs>
        <w:spacing w:after="0" w:line="240" w:lineRule="auto"/>
        <w:ind w:hanging="12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Определение и основные характеристики организации</w:t>
      </w:r>
      <w:r>
        <w:rPr>
          <w:rFonts w:cs="Times New Roman"/>
          <w:szCs w:val="24"/>
        </w:rPr>
        <w:t xml:space="preserve">. 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Организационная структура: понятие и виды.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Приемы проектирования организационных структур.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Ранние теории организации (бюрократическая модель организации, о</w:t>
      </w:r>
      <w:r>
        <w:rPr>
          <w:rFonts w:ascii="Times New Roman" w:hAnsi="Times New Roman" w:cs="Times New Roman"/>
          <w:sz w:val="24"/>
          <w:szCs w:val="24"/>
        </w:rPr>
        <w:t>рганизация как трудовой процесс, организация как машина, организация как община, теория «Х» и теория «Y», теория эффективной организации).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Системные теории организации (организация как открытая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систем,а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социотехническая модель организации, концепция управления по целям, теория организационного потенциала, теория «7-S»,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интеракционистическая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организации).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Ситуационные теории организации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Организационное развитие.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Организационная культура: определение, содержание, функции.</w:t>
      </w:r>
    </w:p>
    <w:p w:rsidR="00A729F2" w:rsidRDefault="00A729F2" w:rsidP="00A729F2">
      <w:pPr>
        <w:tabs>
          <w:tab w:val="left" w:pos="0"/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Развитие организационной культуры.</w:t>
      </w: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A729F2" w:rsidRDefault="00A729F2" w:rsidP="00A72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F2" w:rsidRDefault="00A729F2" w:rsidP="00A7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A729F2" w:rsidRDefault="00A729F2" w:rsidP="00A729F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729F2" w:rsidRDefault="00A729F2" w:rsidP="00A729F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A729F2" w:rsidRDefault="00A729F2" w:rsidP="00A729F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729F2" w:rsidRDefault="00A729F2" w:rsidP="00A729F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</w:t>
      </w:r>
      <w:r>
        <w:rPr>
          <w:rFonts w:eastAsia="Times New Roman" w:cs="Times New Roman"/>
          <w:szCs w:val="24"/>
          <w:lang w:eastAsia="ru-RU"/>
        </w:rPr>
        <w:lastRenderedPageBreak/>
        <w:t xml:space="preserve">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729F2" w:rsidRDefault="00A729F2" w:rsidP="00A729F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729F2" w:rsidRDefault="00A729F2" w:rsidP="00A729F2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A729F2" w:rsidRDefault="00A729F2" w:rsidP="00A729F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45A"/>
    <w:multiLevelType w:val="hybridMultilevel"/>
    <w:tmpl w:val="D3C0FE4A"/>
    <w:lvl w:ilvl="0" w:tplc="02885F44">
      <w:start w:val="1"/>
      <w:numFmt w:val="decimal"/>
      <w:lvlText w:val="%1."/>
      <w:lvlJc w:val="left"/>
      <w:pPr>
        <w:ind w:left="720" w:hanging="360"/>
      </w:pPr>
    </w:lvl>
    <w:lvl w:ilvl="1" w:tplc="269A3FBE" w:tentative="1">
      <w:start w:val="1"/>
      <w:numFmt w:val="lowerLetter"/>
      <w:lvlText w:val="%2."/>
      <w:lvlJc w:val="left"/>
      <w:pPr>
        <w:ind w:left="1440" w:hanging="360"/>
      </w:pPr>
    </w:lvl>
    <w:lvl w:ilvl="2" w:tplc="B434A83A" w:tentative="1">
      <w:start w:val="1"/>
      <w:numFmt w:val="lowerRoman"/>
      <w:lvlText w:val="%3."/>
      <w:lvlJc w:val="right"/>
      <w:pPr>
        <w:ind w:left="2160" w:hanging="360"/>
      </w:pPr>
    </w:lvl>
    <w:lvl w:ilvl="3" w:tplc="61F45E16" w:tentative="1">
      <w:start w:val="1"/>
      <w:numFmt w:val="decimal"/>
      <w:lvlText w:val="%4."/>
      <w:lvlJc w:val="left"/>
      <w:pPr>
        <w:ind w:left="2880" w:hanging="360"/>
      </w:pPr>
    </w:lvl>
    <w:lvl w:ilvl="4" w:tplc="FEF46C90" w:tentative="1">
      <w:start w:val="1"/>
      <w:numFmt w:val="lowerLetter"/>
      <w:lvlText w:val="%5."/>
      <w:lvlJc w:val="left"/>
      <w:pPr>
        <w:ind w:left="3600" w:hanging="360"/>
      </w:pPr>
    </w:lvl>
    <w:lvl w:ilvl="5" w:tplc="2A320794" w:tentative="1">
      <w:start w:val="1"/>
      <w:numFmt w:val="lowerRoman"/>
      <w:lvlText w:val="%6."/>
      <w:lvlJc w:val="right"/>
      <w:pPr>
        <w:ind w:left="4320" w:hanging="360"/>
      </w:pPr>
    </w:lvl>
    <w:lvl w:ilvl="6" w:tplc="0EB0F62C" w:tentative="1">
      <w:start w:val="1"/>
      <w:numFmt w:val="decimal"/>
      <w:lvlText w:val="%7."/>
      <w:lvlJc w:val="left"/>
      <w:pPr>
        <w:ind w:left="5040" w:hanging="360"/>
      </w:pPr>
    </w:lvl>
    <w:lvl w:ilvl="7" w:tplc="763659CE" w:tentative="1">
      <w:start w:val="1"/>
      <w:numFmt w:val="lowerLetter"/>
      <w:lvlText w:val="%8."/>
      <w:lvlJc w:val="left"/>
      <w:pPr>
        <w:ind w:left="5760" w:hanging="360"/>
      </w:pPr>
    </w:lvl>
    <w:lvl w:ilvl="8" w:tplc="BD00468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7331232"/>
    <w:multiLevelType w:val="hybridMultilevel"/>
    <w:tmpl w:val="71CE88EE"/>
    <w:lvl w:ilvl="0" w:tplc="910E30CC">
      <w:start w:val="1"/>
      <w:numFmt w:val="decimal"/>
      <w:lvlText w:val="%1."/>
      <w:lvlJc w:val="left"/>
      <w:pPr>
        <w:ind w:left="720" w:hanging="360"/>
      </w:pPr>
    </w:lvl>
    <w:lvl w:ilvl="1" w:tplc="8848C502" w:tentative="1">
      <w:start w:val="1"/>
      <w:numFmt w:val="lowerLetter"/>
      <w:lvlText w:val="%2."/>
      <w:lvlJc w:val="left"/>
      <w:pPr>
        <w:ind w:left="1440" w:hanging="360"/>
      </w:pPr>
    </w:lvl>
    <w:lvl w:ilvl="2" w:tplc="945AACE4" w:tentative="1">
      <w:start w:val="1"/>
      <w:numFmt w:val="lowerRoman"/>
      <w:lvlText w:val="%3."/>
      <w:lvlJc w:val="right"/>
      <w:pPr>
        <w:ind w:left="2160" w:hanging="180"/>
      </w:pPr>
    </w:lvl>
    <w:lvl w:ilvl="3" w:tplc="5D32B1E0" w:tentative="1">
      <w:start w:val="1"/>
      <w:numFmt w:val="decimal"/>
      <w:lvlText w:val="%4."/>
      <w:lvlJc w:val="left"/>
      <w:pPr>
        <w:ind w:left="2880" w:hanging="360"/>
      </w:pPr>
    </w:lvl>
    <w:lvl w:ilvl="4" w:tplc="80E41FF4" w:tentative="1">
      <w:start w:val="1"/>
      <w:numFmt w:val="lowerLetter"/>
      <w:lvlText w:val="%5."/>
      <w:lvlJc w:val="left"/>
      <w:pPr>
        <w:ind w:left="3600" w:hanging="360"/>
      </w:pPr>
    </w:lvl>
    <w:lvl w:ilvl="5" w:tplc="3E247404" w:tentative="1">
      <w:start w:val="1"/>
      <w:numFmt w:val="lowerRoman"/>
      <w:lvlText w:val="%6."/>
      <w:lvlJc w:val="right"/>
      <w:pPr>
        <w:ind w:left="4320" w:hanging="180"/>
      </w:pPr>
    </w:lvl>
    <w:lvl w:ilvl="6" w:tplc="5CF20D6C" w:tentative="1">
      <w:start w:val="1"/>
      <w:numFmt w:val="decimal"/>
      <w:lvlText w:val="%7."/>
      <w:lvlJc w:val="left"/>
      <w:pPr>
        <w:ind w:left="5040" w:hanging="360"/>
      </w:pPr>
    </w:lvl>
    <w:lvl w:ilvl="7" w:tplc="52146172" w:tentative="1">
      <w:start w:val="1"/>
      <w:numFmt w:val="lowerLetter"/>
      <w:lvlText w:val="%8."/>
      <w:lvlJc w:val="left"/>
      <w:pPr>
        <w:ind w:left="5760" w:hanging="360"/>
      </w:pPr>
    </w:lvl>
    <w:lvl w:ilvl="8" w:tplc="AFFCDF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F2"/>
    <w:rsid w:val="00A729F2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D23D-8AFA-4F9F-9CFE-985690D4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F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F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2023-11-30T14:39:00Z</dcterms:created>
  <dcterms:modified xsi:type="dcterms:W3CDTF">2023-11-30T14:39:00Z</dcterms:modified>
</cp:coreProperties>
</file>