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CF" w:rsidRPr="00EC0239" w:rsidRDefault="00384DCF" w:rsidP="0038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 занятие 8.</w:t>
      </w:r>
      <w:r w:rsidRPr="00E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Виды и методы психологической работы с замещающими семьями. Применение различных видов и форм консультирования в соответствии с проблемами клиентов (2 ч.).</w:t>
      </w:r>
    </w:p>
    <w:p w:rsidR="00384DCF" w:rsidRPr="00EC0239" w:rsidRDefault="00384DCF" w:rsidP="00384D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Обучающиеся представляют подготовленные в рамках самостоятельной работы творческие задания / доклады по темам (</w:t>
      </w:r>
      <w:proofErr w:type="gramStart"/>
      <w:r w:rsidRPr="00EC0239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EC0239">
        <w:rPr>
          <w:rFonts w:ascii="Times New Roman" w:eastAsia="Times New Roman" w:hAnsi="Times New Roman" w:cs="Times New Roman"/>
          <w:sz w:val="28"/>
          <w:szCs w:val="28"/>
        </w:rPr>
        <w:t>. фонд оценочных средств по дисциплине):</w:t>
      </w:r>
    </w:p>
    <w:p w:rsidR="00384DCF" w:rsidRPr="00EC0239" w:rsidRDefault="00384DCF" w:rsidP="00384D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C0239">
        <w:rPr>
          <w:rFonts w:ascii="Times New Roman" w:eastAsia="Times New Roman" w:hAnsi="Times New Roman"/>
          <w:b/>
          <w:sz w:val="28"/>
          <w:szCs w:val="28"/>
        </w:rPr>
        <w:t>Творческое задание 6.</w:t>
      </w:r>
      <w:r w:rsidRPr="00EC0239">
        <w:rPr>
          <w:rFonts w:ascii="Times New Roman" w:eastAsia="Times New Roman" w:hAnsi="Times New Roman"/>
          <w:sz w:val="28"/>
          <w:szCs w:val="28"/>
        </w:rPr>
        <w:t xml:space="preserve"> Составьте</w:t>
      </w:r>
      <w:r w:rsidRPr="00EC0239">
        <w:rPr>
          <w:sz w:val="28"/>
          <w:szCs w:val="28"/>
        </w:rPr>
        <w:t xml:space="preserve"> «карту</w:t>
      </w:r>
      <w:r w:rsidRPr="00EC0239">
        <w:rPr>
          <w:rFonts w:ascii="Times New Roman" w:eastAsia="Times New Roman" w:hAnsi="Times New Roman"/>
          <w:bCs/>
          <w:sz w:val="28"/>
          <w:szCs w:val="28"/>
        </w:rPr>
        <w:t xml:space="preserve"> семьи» любого знакомого, </w:t>
      </w:r>
      <w:proofErr w:type="spellStart"/>
      <w:r w:rsidRPr="00EC0239">
        <w:rPr>
          <w:rFonts w:ascii="Times New Roman" w:eastAsia="Times New Roman" w:hAnsi="Times New Roman"/>
          <w:bCs/>
          <w:sz w:val="28"/>
          <w:szCs w:val="28"/>
        </w:rPr>
        <w:t>одногруппника</w:t>
      </w:r>
      <w:proofErr w:type="spellEnd"/>
      <w:r w:rsidRPr="00EC0239">
        <w:rPr>
          <w:rFonts w:ascii="Times New Roman" w:eastAsia="Times New Roman" w:hAnsi="Times New Roman"/>
          <w:bCs/>
          <w:sz w:val="28"/>
          <w:szCs w:val="28"/>
        </w:rPr>
        <w:t xml:space="preserve"> или клиента, исходя из концепции В.Сатир. </w:t>
      </w:r>
    </w:p>
    <w:p w:rsidR="00384DCF" w:rsidRPr="00EC0239" w:rsidRDefault="00384DCF" w:rsidP="00384DCF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C0239">
        <w:rPr>
          <w:rFonts w:ascii="Times New Roman" w:eastAsia="Times New Roman" w:hAnsi="Times New Roman" w:cs="Times New Roman"/>
          <w:sz w:val="28"/>
          <w:szCs w:val="28"/>
        </w:rPr>
        <w:t>одходы к анализу семьи в зарубежном опыте консультирования.</w:t>
      </w:r>
    </w:p>
    <w:p w:rsidR="00384DCF" w:rsidRPr="00EC0239" w:rsidRDefault="00384DCF" w:rsidP="00384DCF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Семейные кризисы. Подходы, виды работы.</w:t>
      </w:r>
    </w:p>
    <w:p w:rsidR="00384DCF" w:rsidRPr="00EC0239" w:rsidRDefault="00384DCF" w:rsidP="00384DCF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Особенности работы с замещающими семьями.</w:t>
      </w:r>
    </w:p>
    <w:p w:rsidR="00384DCF" w:rsidRPr="00EC0239" w:rsidRDefault="00384DCF" w:rsidP="00384D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:rsidR="00384DCF" w:rsidRPr="00EC0239" w:rsidRDefault="00384DCF" w:rsidP="00384DCF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384DCF" w:rsidRPr="00EC0239" w:rsidRDefault="00384DCF" w:rsidP="00384DCF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384DCF" w:rsidRPr="00EC0239" w:rsidRDefault="00384DCF" w:rsidP="00384DCF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:rsidR="00384DCF" w:rsidRPr="00EC0239" w:rsidRDefault="00384DCF" w:rsidP="00384DCF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:rsidR="00384DCF" w:rsidRPr="00EC0239" w:rsidRDefault="00384DCF" w:rsidP="0038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основной и дополнительной учебной литературы.</w:t>
      </w:r>
    </w:p>
    <w:p w:rsidR="00384DCF" w:rsidRPr="00EC0239" w:rsidRDefault="00384DCF" w:rsidP="00384D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:rsidR="00384DCF" w:rsidRPr="00EC0239" w:rsidRDefault="00384DCF" w:rsidP="00384D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:rsidR="00384DCF" w:rsidRPr="00EC0239" w:rsidRDefault="00384DCF" w:rsidP="00384D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дебаты, моделирование консультативной сессии.</w:t>
      </w:r>
    </w:p>
    <w:p w:rsidR="00384DCF" w:rsidRPr="00EC0239" w:rsidRDefault="00384DCF" w:rsidP="0038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литература, нормативно-правовая документация и другие издания:</w:t>
      </w:r>
    </w:p>
    <w:p w:rsidR="00384DCF" w:rsidRPr="00366DB5" w:rsidRDefault="00384DCF" w:rsidP="00384DC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66DB5">
        <w:rPr>
          <w:iCs/>
        </w:rPr>
        <w:t>Кашапов</w:t>
      </w:r>
      <w:proofErr w:type="spellEnd"/>
      <w:r w:rsidRPr="00366DB5">
        <w:rPr>
          <w:iCs/>
        </w:rPr>
        <w:t xml:space="preserve">, М. М.  Психологическое консультирование: учебник и практикум для вузов / М. М. </w:t>
      </w:r>
      <w:proofErr w:type="spellStart"/>
      <w:r w:rsidRPr="00366DB5">
        <w:rPr>
          <w:iCs/>
        </w:rPr>
        <w:t>Кашапов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132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978-5-534-16463-3.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5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/531122</w:t>
        </w:r>
      </w:hyperlink>
      <w:r w:rsidRPr="00366DB5">
        <w:rPr>
          <w:iCs/>
        </w:rPr>
        <w:t xml:space="preserve"> (дата обращения: 24.03.2023). </w:t>
      </w:r>
    </w:p>
    <w:p w:rsidR="00384DCF" w:rsidRDefault="00384DCF" w:rsidP="00384DC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66DB5">
        <w:rPr>
          <w:iCs/>
        </w:rPr>
        <w:t>Немов</w:t>
      </w:r>
      <w:proofErr w:type="spellEnd"/>
      <w:r w:rsidRPr="00366DB5">
        <w:rPr>
          <w:iCs/>
        </w:rPr>
        <w:t xml:space="preserve">, Р. С.  Психологическое консультирование: учебник для вузов / Р. С. </w:t>
      </w:r>
      <w:proofErr w:type="spellStart"/>
      <w:r w:rsidRPr="00366DB5">
        <w:rPr>
          <w:iCs/>
        </w:rPr>
        <w:t>Немов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перераб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440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978-5-534-02549-1.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6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/510719</w:t>
        </w:r>
      </w:hyperlink>
      <w:r w:rsidRPr="00366DB5">
        <w:rPr>
          <w:iCs/>
        </w:rPr>
        <w:t xml:space="preserve"> (дата обращения: 25.03.2023). </w:t>
      </w:r>
    </w:p>
    <w:p w:rsidR="00384DCF" w:rsidRPr="00366DB5" w:rsidRDefault="00384DCF" w:rsidP="00384DC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66DB5">
        <w:rPr>
          <w:iCs/>
        </w:rPr>
        <w:t>Хухлаева</w:t>
      </w:r>
      <w:proofErr w:type="spellEnd"/>
      <w:r w:rsidRPr="00366DB5">
        <w:rPr>
          <w:iCs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366DB5">
        <w:rPr>
          <w:iCs/>
        </w:rPr>
        <w:t>Хухлаева</w:t>
      </w:r>
      <w:proofErr w:type="spellEnd"/>
      <w:r w:rsidRPr="00366DB5">
        <w:rPr>
          <w:iCs/>
        </w:rPr>
        <w:t xml:space="preserve">, О. Е. </w:t>
      </w:r>
      <w:proofErr w:type="spellStart"/>
      <w:r w:rsidRPr="00366DB5">
        <w:rPr>
          <w:iCs/>
        </w:rPr>
        <w:t>Хухлаев</w:t>
      </w:r>
      <w:proofErr w:type="spellEnd"/>
      <w:r w:rsidRPr="00366DB5">
        <w:rPr>
          <w:iCs/>
        </w:rPr>
        <w:t xml:space="preserve">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423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978-5-534-02596-5.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7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/510848</w:t>
        </w:r>
      </w:hyperlink>
      <w:r w:rsidRPr="00366DB5">
        <w:rPr>
          <w:iCs/>
        </w:rPr>
        <w:t xml:space="preserve"> (дата обращения: 25.02.2023).</w:t>
      </w:r>
    </w:p>
    <w:p w:rsidR="00384DCF" w:rsidRPr="00366DB5" w:rsidRDefault="00384DCF" w:rsidP="00384DC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66DB5">
        <w:rPr>
          <w:iCs/>
        </w:rPr>
        <w:t xml:space="preserve">Шарапов, А. О.  Технологии психологического консультирования: учебное пособие для вузов / А. О. Шарапов, О. В. Матвеев.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2021. — 178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978-5-534-12011-0.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8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/476261</w:t>
        </w:r>
      </w:hyperlink>
      <w:r w:rsidRPr="00366DB5">
        <w:rPr>
          <w:iCs/>
        </w:rPr>
        <w:t xml:space="preserve"> (дата обращения: 25.0</w:t>
      </w:r>
      <w:r>
        <w:rPr>
          <w:iCs/>
        </w:rPr>
        <w:t>2</w:t>
      </w:r>
      <w:r w:rsidRPr="00366DB5">
        <w:rPr>
          <w:iCs/>
        </w:rPr>
        <w:t xml:space="preserve">.2023). </w:t>
      </w:r>
    </w:p>
    <w:p w:rsidR="00384DCF" w:rsidRPr="00366DB5" w:rsidRDefault="00384DCF" w:rsidP="00384DC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66DB5">
        <w:rPr>
          <w:iCs/>
        </w:rPr>
        <w:t xml:space="preserve">Психологическая помощь: практическое пособие / Е. П. Кораблина, И. А. Акиндинова, А. А. </w:t>
      </w:r>
      <w:proofErr w:type="spellStart"/>
      <w:r w:rsidRPr="00366DB5">
        <w:rPr>
          <w:iCs/>
        </w:rPr>
        <w:t>Баканова</w:t>
      </w:r>
      <w:proofErr w:type="spellEnd"/>
      <w:r w:rsidRPr="00366DB5">
        <w:rPr>
          <w:iCs/>
        </w:rPr>
        <w:t xml:space="preserve">, А. М. Родина; под редакцией Е. П. </w:t>
      </w:r>
      <w:proofErr w:type="spellStart"/>
      <w:r w:rsidRPr="00366DB5">
        <w:rPr>
          <w:iCs/>
        </w:rPr>
        <w:t>Кораблиной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</w:t>
      </w:r>
      <w:proofErr w:type="gramStart"/>
      <w:r w:rsidRPr="00366DB5">
        <w:rPr>
          <w:iCs/>
        </w:rPr>
        <w:t xml:space="preserve">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222 с. — </w:t>
      </w:r>
      <w:r w:rsidRPr="00366DB5">
        <w:rPr>
          <w:iCs/>
        </w:rPr>
        <w:lastRenderedPageBreak/>
        <w:t>(Профессиональная практика).</w:t>
      </w:r>
      <w:proofErr w:type="gramEnd"/>
      <w:r w:rsidRPr="00366DB5">
        <w:rPr>
          <w:iCs/>
        </w:rPr>
        <w:t xml:space="preserve">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978-5-534-08536-5.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9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/515031</w:t>
        </w:r>
      </w:hyperlink>
      <w:r w:rsidRPr="00366DB5">
        <w:rPr>
          <w:iCs/>
        </w:rPr>
        <w:t xml:space="preserve"> (дата обращения: 24.0</w:t>
      </w:r>
      <w:r>
        <w:rPr>
          <w:iCs/>
        </w:rPr>
        <w:t>2</w:t>
      </w:r>
      <w:r w:rsidRPr="00366DB5">
        <w:rPr>
          <w:iCs/>
        </w:rPr>
        <w:t>.2023).</w:t>
      </w:r>
    </w:p>
    <w:p w:rsidR="00384DCF" w:rsidRPr="00366DB5" w:rsidRDefault="00384DCF" w:rsidP="00384DC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66DB5">
        <w:rPr>
          <w:iCs/>
        </w:rPr>
        <w:t xml:space="preserve">Психологическое консультирование: практическое пособие для вузов / Е. П. Кораблина, И. А. Акиндинова, А. А. </w:t>
      </w:r>
      <w:proofErr w:type="spellStart"/>
      <w:r w:rsidRPr="00366DB5">
        <w:rPr>
          <w:iCs/>
        </w:rPr>
        <w:t>Баканова</w:t>
      </w:r>
      <w:proofErr w:type="spellEnd"/>
      <w:r w:rsidRPr="00366DB5">
        <w:rPr>
          <w:iCs/>
        </w:rPr>
        <w:t xml:space="preserve">, А. М. Родина; под редакцией Е. П. </w:t>
      </w:r>
      <w:proofErr w:type="spellStart"/>
      <w:r w:rsidRPr="00366DB5">
        <w:rPr>
          <w:iCs/>
        </w:rPr>
        <w:t>Кораблиной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222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978-5-534-07244-0.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10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/514868</w:t>
        </w:r>
      </w:hyperlink>
      <w:r w:rsidRPr="00366DB5">
        <w:rPr>
          <w:iCs/>
        </w:rPr>
        <w:t xml:space="preserve"> (дата обращения: 24.0</w:t>
      </w:r>
      <w:r>
        <w:rPr>
          <w:iCs/>
        </w:rPr>
        <w:t>2</w:t>
      </w:r>
      <w:r w:rsidRPr="00366DB5">
        <w:rPr>
          <w:iCs/>
        </w:rPr>
        <w:t xml:space="preserve">.2023). </w:t>
      </w:r>
    </w:p>
    <w:p w:rsidR="008B5CE0" w:rsidRDefault="008B5CE0"/>
    <w:sectPr w:rsidR="008B5CE0" w:rsidSect="008B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0BF"/>
    <w:multiLevelType w:val="hybridMultilevel"/>
    <w:tmpl w:val="F6BA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56D94"/>
    <w:multiLevelType w:val="hybridMultilevel"/>
    <w:tmpl w:val="141618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DCF"/>
    <w:rsid w:val="00384DCF"/>
    <w:rsid w:val="008B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4DC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Абзац списка Знак"/>
    <w:link w:val="a3"/>
    <w:uiPriority w:val="34"/>
    <w:rsid w:val="00384DC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8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1122" TargetMode="External"/><Relationship Id="rId10" Type="http://schemas.openxmlformats.org/officeDocument/2006/relationships/hyperlink" Target="https://urait.ru/bcode/514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2023-07-30T14:50:00Z</dcterms:created>
  <dcterms:modified xsi:type="dcterms:W3CDTF">2023-07-30T14:50:00Z</dcterms:modified>
</cp:coreProperties>
</file>