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E239" w14:textId="77777777" w:rsidR="000D30FD" w:rsidRPr="00E03C70" w:rsidRDefault="000D30FD" w:rsidP="000D30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tbl>
      <w:tblPr>
        <w:tblStyle w:val="39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1624"/>
      </w:tblGrid>
      <w:tr w:rsidR="00B4607D" w:rsidRPr="00B4607D" w14:paraId="4F63AE59" w14:textId="77777777" w:rsidTr="00D602A0">
        <w:trPr>
          <w:tblHeader/>
        </w:trPr>
        <w:tc>
          <w:tcPr>
            <w:tcW w:w="1384" w:type="dxa"/>
          </w:tcPr>
          <w:p w14:paraId="54F22B01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07D">
              <w:rPr>
                <w:rFonts w:ascii="Times New Roman" w:eastAsia="Calibri" w:hAnsi="Times New Roman" w:cs="Times New Roman"/>
                <w:b/>
              </w:rPr>
              <w:t xml:space="preserve">Индекс  </w:t>
            </w:r>
          </w:p>
        </w:tc>
        <w:tc>
          <w:tcPr>
            <w:tcW w:w="2126" w:type="dxa"/>
          </w:tcPr>
          <w:p w14:paraId="6968A7AB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07D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624" w:type="dxa"/>
          </w:tcPr>
          <w:p w14:paraId="6EF530F2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07D">
              <w:rPr>
                <w:rFonts w:ascii="Times New Roman" w:eastAsia="Calibri" w:hAnsi="Times New Roman" w:cs="Times New Roman"/>
                <w:b/>
              </w:rPr>
              <w:t>Индикаторы освоения компетенции</w:t>
            </w:r>
          </w:p>
        </w:tc>
      </w:tr>
      <w:tr w:rsidR="00B4607D" w:rsidRPr="00B4607D" w14:paraId="14510497" w14:textId="77777777" w:rsidTr="00D602A0">
        <w:tc>
          <w:tcPr>
            <w:tcW w:w="15134" w:type="dxa"/>
            <w:gridSpan w:val="3"/>
          </w:tcPr>
          <w:p w14:paraId="3E245EAE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Блок 1. Дисциплины (модули)</w:t>
            </w:r>
          </w:p>
        </w:tc>
      </w:tr>
      <w:tr w:rsidR="00B4607D" w:rsidRPr="00B4607D" w14:paraId="792A462E" w14:textId="77777777" w:rsidTr="00D602A0">
        <w:tc>
          <w:tcPr>
            <w:tcW w:w="15134" w:type="dxa"/>
            <w:gridSpan w:val="3"/>
          </w:tcPr>
          <w:p w14:paraId="0329E45C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Обязательная часть</w:t>
            </w:r>
          </w:p>
        </w:tc>
      </w:tr>
      <w:tr w:rsidR="00B4607D" w:rsidRPr="00B4607D" w14:paraId="3CC59324" w14:textId="77777777" w:rsidTr="00D602A0">
        <w:tc>
          <w:tcPr>
            <w:tcW w:w="1384" w:type="dxa"/>
            <w:vMerge w:val="restart"/>
          </w:tcPr>
          <w:p w14:paraId="65D34BB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</w:t>
            </w:r>
          </w:p>
        </w:tc>
        <w:tc>
          <w:tcPr>
            <w:tcW w:w="2126" w:type="dxa"/>
            <w:vMerge w:val="restart"/>
          </w:tcPr>
          <w:p w14:paraId="760CD01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1624" w:type="dxa"/>
          </w:tcPr>
          <w:p w14:paraId="64982B64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B4607D" w:rsidRPr="00B4607D" w14:paraId="4DDDDE67" w14:textId="77777777" w:rsidTr="00D602A0">
        <w:tc>
          <w:tcPr>
            <w:tcW w:w="1384" w:type="dxa"/>
            <w:vMerge/>
          </w:tcPr>
          <w:p w14:paraId="02AA909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478BEE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7406E8D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B4607D" w:rsidRPr="00B4607D" w14:paraId="361211E2" w14:textId="77777777" w:rsidTr="00D602A0">
        <w:tc>
          <w:tcPr>
            <w:tcW w:w="1384" w:type="dxa"/>
            <w:vMerge/>
          </w:tcPr>
          <w:p w14:paraId="53AA04B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C82A3A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ACD6E6C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B4607D" w:rsidRPr="00B4607D" w14:paraId="3B5329A2" w14:textId="77777777" w:rsidTr="00D602A0">
        <w:tc>
          <w:tcPr>
            <w:tcW w:w="1384" w:type="dxa"/>
            <w:vMerge w:val="restart"/>
          </w:tcPr>
          <w:p w14:paraId="6E44CD4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Б1.О.2</w:t>
            </w:r>
          </w:p>
        </w:tc>
        <w:tc>
          <w:tcPr>
            <w:tcW w:w="2126" w:type="dxa"/>
            <w:vMerge w:val="restart"/>
          </w:tcPr>
          <w:p w14:paraId="60836C1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Философия</w:t>
            </w:r>
          </w:p>
        </w:tc>
        <w:tc>
          <w:tcPr>
            <w:tcW w:w="11624" w:type="dxa"/>
          </w:tcPr>
          <w:p w14:paraId="2CD685CC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CD7BBFA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B4607D" w:rsidRPr="00B4607D" w14:paraId="7654661D" w14:textId="77777777" w:rsidTr="00D602A0">
        <w:tc>
          <w:tcPr>
            <w:tcW w:w="1384" w:type="dxa"/>
            <w:vMerge/>
          </w:tcPr>
          <w:p w14:paraId="0070EE1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76AB1B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330664A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12D0FBB1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B4607D" w:rsidRPr="00B4607D" w14:paraId="5F794A5C" w14:textId="77777777" w:rsidTr="00D602A0">
        <w:tc>
          <w:tcPr>
            <w:tcW w:w="1384" w:type="dxa"/>
            <w:vMerge/>
          </w:tcPr>
          <w:p w14:paraId="1EDE608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42B0D1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2A2F019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0FE1AB67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B4607D" w:rsidRPr="00B4607D" w14:paraId="6FF54E59" w14:textId="77777777" w:rsidTr="00D602A0">
        <w:tc>
          <w:tcPr>
            <w:tcW w:w="1384" w:type="dxa"/>
            <w:vMerge w:val="restart"/>
          </w:tcPr>
          <w:p w14:paraId="4B26914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Б1.О.3</w:t>
            </w:r>
          </w:p>
        </w:tc>
        <w:tc>
          <w:tcPr>
            <w:tcW w:w="2126" w:type="dxa"/>
            <w:vMerge w:val="restart"/>
          </w:tcPr>
          <w:p w14:paraId="219F185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1624" w:type="dxa"/>
          </w:tcPr>
          <w:p w14:paraId="6F74D3FC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B4607D" w:rsidRPr="00B4607D" w14:paraId="1BCB467E" w14:textId="77777777" w:rsidTr="00D602A0">
        <w:tc>
          <w:tcPr>
            <w:tcW w:w="1384" w:type="dxa"/>
            <w:vMerge/>
          </w:tcPr>
          <w:p w14:paraId="30CBAA7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056592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BA6745F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B4607D" w:rsidRPr="00B4607D" w14:paraId="2FC171F4" w14:textId="77777777" w:rsidTr="00D602A0">
        <w:tc>
          <w:tcPr>
            <w:tcW w:w="1384" w:type="dxa"/>
            <w:vMerge/>
          </w:tcPr>
          <w:p w14:paraId="605C0B6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62ED1D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D347036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B4607D" w:rsidRPr="00B4607D" w14:paraId="7C29D26C" w14:textId="77777777" w:rsidTr="00D602A0">
        <w:tc>
          <w:tcPr>
            <w:tcW w:w="1384" w:type="dxa"/>
            <w:vMerge w:val="restart"/>
          </w:tcPr>
          <w:p w14:paraId="2B3D692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Б1.О.4</w:t>
            </w:r>
          </w:p>
        </w:tc>
        <w:tc>
          <w:tcPr>
            <w:tcW w:w="2126" w:type="dxa"/>
            <w:vMerge w:val="restart"/>
          </w:tcPr>
          <w:p w14:paraId="6DF8740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Безопасность жизнедеятельности</w:t>
            </w:r>
          </w:p>
        </w:tc>
        <w:tc>
          <w:tcPr>
            <w:tcW w:w="11624" w:type="dxa"/>
          </w:tcPr>
          <w:p w14:paraId="6F892A5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B4607D" w:rsidRPr="00B4607D" w14:paraId="4C7F33E2" w14:textId="77777777" w:rsidTr="00D602A0">
        <w:tc>
          <w:tcPr>
            <w:tcW w:w="1384" w:type="dxa"/>
            <w:vMerge/>
          </w:tcPr>
          <w:p w14:paraId="6B7A677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1DFAE7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D35300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УК-8.2.1. Умеет поддерживать в повседневной жизни и в профессиональной деятельности безопасные условия жизнеде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4607D" w:rsidRPr="00B4607D" w14:paraId="033E9930" w14:textId="77777777" w:rsidTr="00D602A0">
        <w:tc>
          <w:tcPr>
            <w:tcW w:w="1384" w:type="dxa"/>
            <w:vMerge/>
          </w:tcPr>
          <w:p w14:paraId="46F654A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31B0FB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036D96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B4607D" w:rsidRPr="00B4607D" w14:paraId="503139BE" w14:textId="77777777" w:rsidTr="00D602A0">
        <w:tc>
          <w:tcPr>
            <w:tcW w:w="1384" w:type="dxa"/>
            <w:vMerge w:val="restart"/>
          </w:tcPr>
          <w:p w14:paraId="1387816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Б1.О.5</w:t>
            </w:r>
          </w:p>
        </w:tc>
        <w:tc>
          <w:tcPr>
            <w:tcW w:w="2126" w:type="dxa"/>
            <w:vMerge w:val="restart"/>
          </w:tcPr>
          <w:p w14:paraId="507C4AC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1624" w:type="dxa"/>
          </w:tcPr>
          <w:p w14:paraId="4B4C7BAB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B4607D" w:rsidRPr="00B4607D" w14:paraId="566E2C30" w14:textId="77777777" w:rsidTr="00D602A0">
        <w:tc>
          <w:tcPr>
            <w:tcW w:w="1384" w:type="dxa"/>
            <w:vMerge/>
          </w:tcPr>
          <w:p w14:paraId="0B811A1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2D1FB8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CAB65D2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B4607D" w:rsidRPr="00B4607D" w14:paraId="33A07A21" w14:textId="77777777" w:rsidTr="00D602A0">
        <w:tc>
          <w:tcPr>
            <w:tcW w:w="1384" w:type="dxa"/>
            <w:vMerge/>
          </w:tcPr>
          <w:p w14:paraId="5BA213D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3E0EAB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69A2C41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B4607D" w:rsidRPr="00B4607D" w14:paraId="29E401AF" w14:textId="77777777" w:rsidTr="00D602A0">
        <w:tc>
          <w:tcPr>
            <w:tcW w:w="1384" w:type="dxa"/>
            <w:vMerge w:val="restart"/>
          </w:tcPr>
          <w:p w14:paraId="2E7A068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Б1.О.6</w:t>
            </w:r>
          </w:p>
        </w:tc>
        <w:tc>
          <w:tcPr>
            <w:tcW w:w="2126" w:type="dxa"/>
            <w:vMerge w:val="restart"/>
          </w:tcPr>
          <w:p w14:paraId="1A5927E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Русский язык и деловые коммуникации</w:t>
            </w:r>
          </w:p>
        </w:tc>
        <w:tc>
          <w:tcPr>
            <w:tcW w:w="11624" w:type="dxa"/>
          </w:tcPr>
          <w:p w14:paraId="695CD854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B4607D" w:rsidRPr="00B4607D" w14:paraId="071DF8B7" w14:textId="77777777" w:rsidTr="00D602A0">
        <w:tc>
          <w:tcPr>
            <w:tcW w:w="1384" w:type="dxa"/>
            <w:vMerge/>
          </w:tcPr>
          <w:p w14:paraId="2B2151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82DFA5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6EAC1E9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B4607D" w:rsidRPr="00B4607D" w14:paraId="09B71553" w14:textId="77777777" w:rsidTr="00D602A0">
        <w:tc>
          <w:tcPr>
            <w:tcW w:w="1384" w:type="dxa"/>
            <w:vMerge/>
          </w:tcPr>
          <w:p w14:paraId="23DB3BA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2C8B5D5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988A1E0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B4607D" w:rsidRPr="00B4607D" w14:paraId="6B218581" w14:textId="77777777" w:rsidTr="00D602A0">
        <w:tc>
          <w:tcPr>
            <w:tcW w:w="1384" w:type="dxa"/>
            <w:vMerge w:val="restart"/>
          </w:tcPr>
          <w:p w14:paraId="4FB9C9D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Б1.О.7</w:t>
            </w:r>
          </w:p>
        </w:tc>
        <w:tc>
          <w:tcPr>
            <w:tcW w:w="2126" w:type="dxa"/>
            <w:vMerge w:val="restart"/>
          </w:tcPr>
          <w:p w14:paraId="25825D1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Социальное взаимодействие</w:t>
            </w:r>
          </w:p>
        </w:tc>
        <w:tc>
          <w:tcPr>
            <w:tcW w:w="11624" w:type="dxa"/>
          </w:tcPr>
          <w:p w14:paraId="153AC0A2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09FCC8F1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41B580F8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B4607D" w:rsidRPr="00B4607D" w14:paraId="61D9FD4C" w14:textId="77777777" w:rsidTr="00D602A0">
        <w:tc>
          <w:tcPr>
            <w:tcW w:w="1384" w:type="dxa"/>
            <w:vMerge/>
          </w:tcPr>
          <w:p w14:paraId="000B96C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7A4464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429FB66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699E5018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797392F7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B4607D" w:rsidRPr="00B4607D" w14:paraId="617431A2" w14:textId="77777777" w:rsidTr="00D602A0">
        <w:tc>
          <w:tcPr>
            <w:tcW w:w="1384" w:type="dxa"/>
            <w:vMerge/>
          </w:tcPr>
          <w:p w14:paraId="02D7384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596FCA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C681625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20267B1C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пользованием этических норм поведения</w:t>
            </w:r>
          </w:p>
          <w:p w14:paraId="7F4DA9B3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5D7DFA" w:rsidRPr="00B4607D" w14:paraId="45D32F3A" w14:textId="77777777" w:rsidTr="00ED3C2C">
        <w:tc>
          <w:tcPr>
            <w:tcW w:w="1384" w:type="dxa"/>
            <w:vMerge w:val="restart"/>
          </w:tcPr>
          <w:p w14:paraId="41A10C90" w14:textId="77777777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Б1.О.8</w:t>
            </w:r>
          </w:p>
        </w:tc>
        <w:tc>
          <w:tcPr>
            <w:tcW w:w="2126" w:type="dxa"/>
            <w:vMerge w:val="restart"/>
            <w:vAlign w:val="center"/>
          </w:tcPr>
          <w:p w14:paraId="5A6BBBB0" w14:textId="0F665394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624" w:type="dxa"/>
          </w:tcPr>
          <w:p w14:paraId="35417320" w14:textId="77777777" w:rsidR="005D7DFA" w:rsidRPr="005D7DFA" w:rsidRDefault="005D7DFA" w:rsidP="005D7DFA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5BB83B98" w14:textId="2AEA651F" w:rsidR="005D7DFA" w:rsidRPr="00B4607D" w:rsidRDefault="005D7DFA" w:rsidP="005D7DFA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5D7DFA" w:rsidRPr="00B4607D" w14:paraId="60EB8FF8" w14:textId="77777777" w:rsidTr="00ED3C2C">
        <w:tc>
          <w:tcPr>
            <w:tcW w:w="1384" w:type="dxa"/>
            <w:vMerge/>
          </w:tcPr>
          <w:p w14:paraId="51C7AB52" w14:textId="77777777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14:paraId="74044E2A" w14:textId="77777777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2CC0806" w14:textId="77777777" w:rsidR="005D7DFA" w:rsidRPr="005D7DFA" w:rsidRDefault="005D7DFA" w:rsidP="005D7DFA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3D86D72" w14:textId="085C9E22" w:rsidR="005D7DFA" w:rsidRPr="00B4607D" w:rsidRDefault="005D7DFA" w:rsidP="005D7DFA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D7DFA" w:rsidRPr="00B4607D" w14:paraId="4DCBC08B" w14:textId="77777777" w:rsidTr="00ED3C2C">
        <w:tc>
          <w:tcPr>
            <w:tcW w:w="1384" w:type="dxa"/>
            <w:vMerge/>
          </w:tcPr>
          <w:p w14:paraId="47FF09F7" w14:textId="77777777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14:paraId="1E2E1FA6" w14:textId="77777777" w:rsidR="005D7DFA" w:rsidRPr="00B4607D" w:rsidRDefault="005D7DFA" w:rsidP="005D7DF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FC759C5" w14:textId="670C903B" w:rsidR="005D7DFA" w:rsidRPr="00B4607D" w:rsidRDefault="005D7DFA" w:rsidP="005D7DFA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5D7DFA">
              <w:rPr>
                <w:rFonts w:ascii="Times New Roman" w:eastAsia="Calibri" w:hAnsi="Times New Roman" w:cs="Times New Roman"/>
                <w:bCs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B4607D" w:rsidRPr="00B4607D" w14:paraId="4F4D0995" w14:textId="77777777" w:rsidTr="00D602A0">
        <w:tc>
          <w:tcPr>
            <w:tcW w:w="1384" w:type="dxa"/>
            <w:vMerge w:val="restart"/>
          </w:tcPr>
          <w:p w14:paraId="1CA6769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Б1.О.9</w:t>
            </w:r>
          </w:p>
        </w:tc>
        <w:tc>
          <w:tcPr>
            <w:tcW w:w="2126" w:type="dxa"/>
            <w:vMerge w:val="restart"/>
          </w:tcPr>
          <w:p w14:paraId="391FDCB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Экономическая культура и финансовая грамотность</w:t>
            </w:r>
          </w:p>
        </w:tc>
        <w:tc>
          <w:tcPr>
            <w:tcW w:w="11624" w:type="dxa"/>
          </w:tcPr>
          <w:p w14:paraId="16622C60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B4607D" w:rsidRPr="00B4607D" w14:paraId="41601201" w14:textId="77777777" w:rsidTr="00D602A0">
        <w:tc>
          <w:tcPr>
            <w:tcW w:w="1384" w:type="dxa"/>
            <w:vMerge/>
          </w:tcPr>
          <w:p w14:paraId="5975877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CDC025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F523FA2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B4607D" w:rsidRPr="00B4607D" w14:paraId="006CD917" w14:textId="77777777" w:rsidTr="00D602A0">
        <w:tc>
          <w:tcPr>
            <w:tcW w:w="1384" w:type="dxa"/>
            <w:vMerge/>
          </w:tcPr>
          <w:p w14:paraId="1D9F766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98EE0B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94F4091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B4607D" w:rsidRPr="00B4607D" w14:paraId="0B3CE822" w14:textId="77777777" w:rsidTr="00D602A0">
        <w:tc>
          <w:tcPr>
            <w:tcW w:w="1384" w:type="dxa"/>
            <w:vMerge w:val="restart"/>
          </w:tcPr>
          <w:p w14:paraId="6AD0F5B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Б1.О.10</w:t>
            </w:r>
          </w:p>
        </w:tc>
        <w:tc>
          <w:tcPr>
            <w:tcW w:w="2126" w:type="dxa"/>
            <w:vMerge w:val="restart"/>
          </w:tcPr>
          <w:p w14:paraId="6D7017D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Инклюзивная компетентность в профессиональной деятельности</w:t>
            </w:r>
          </w:p>
        </w:tc>
        <w:tc>
          <w:tcPr>
            <w:tcW w:w="11624" w:type="dxa"/>
          </w:tcPr>
          <w:p w14:paraId="004FAA17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B4607D" w:rsidRPr="00B4607D" w14:paraId="6CFD2DE3" w14:textId="77777777" w:rsidTr="00D602A0">
        <w:tc>
          <w:tcPr>
            <w:tcW w:w="1384" w:type="dxa"/>
            <w:vMerge/>
          </w:tcPr>
          <w:p w14:paraId="3AA2278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9D38A0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363F6BB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B4607D" w:rsidRPr="00B4607D" w14:paraId="0A08E0E8" w14:textId="77777777" w:rsidTr="00D602A0">
        <w:tc>
          <w:tcPr>
            <w:tcW w:w="1384" w:type="dxa"/>
            <w:vMerge/>
          </w:tcPr>
          <w:p w14:paraId="47D642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1AF8AA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6677539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E4202" w:rsidRPr="00B4607D" w14:paraId="2B7159B3" w14:textId="77777777" w:rsidTr="00D602A0">
        <w:tc>
          <w:tcPr>
            <w:tcW w:w="1384" w:type="dxa"/>
            <w:vMerge w:val="restart"/>
          </w:tcPr>
          <w:p w14:paraId="11A8DC8E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Б1.О.11</w:t>
            </w:r>
          </w:p>
        </w:tc>
        <w:tc>
          <w:tcPr>
            <w:tcW w:w="2126" w:type="dxa"/>
            <w:vMerge w:val="restart"/>
          </w:tcPr>
          <w:p w14:paraId="1621F6E0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1624" w:type="dxa"/>
          </w:tcPr>
          <w:p w14:paraId="7A009448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7030F5D" w14:textId="034597CE" w:rsidR="00EE4202" w:rsidRPr="00EE4202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E4202" w:rsidRPr="00B4607D" w14:paraId="4D73FCD4" w14:textId="77777777" w:rsidTr="00D602A0">
        <w:tc>
          <w:tcPr>
            <w:tcW w:w="1384" w:type="dxa"/>
            <w:vMerge/>
          </w:tcPr>
          <w:p w14:paraId="368AE59F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997C414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FDD60E0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16F1987F" w14:textId="0ADA3D35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lastRenderedPageBreak/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E4202" w:rsidRPr="00B4607D" w14:paraId="2C69D743" w14:textId="77777777" w:rsidTr="00D602A0">
        <w:tc>
          <w:tcPr>
            <w:tcW w:w="1384" w:type="dxa"/>
            <w:vMerge/>
          </w:tcPr>
          <w:p w14:paraId="75B72FCC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FB19CB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BD52E9C" w14:textId="716ADDD6" w:rsidR="00EE4202" w:rsidRPr="00B4607D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E4202" w:rsidRPr="00B4607D" w14:paraId="62BADB4B" w14:textId="77777777" w:rsidTr="00D602A0">
        <w:tc>
          <w:tcPr>
            <w:tcW w:w="1384" w:type="dxa"/>
            <w:vMerge w:val="restart"/>
          </w:tcPr>
          <w:p w14:paraId="7373EED7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Б1.О.12</w:t>
            </w:r>
          </w:p>
        </w:tc>
        <w:tc>
          <w:tcPr>
            <w:tcW w:w="2126" w:type="dxa"/>
            <w:vMerge w:val="restart"/>
          </w:tcPr>
          <w:p w14:paraId="419EB59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Экономическая теория</w:t>
            </w:r>
          </w:p>
        </w:tc>
        <w:tc>
          <w:tcPr>
            <w:tcW w:w="11624" w:type="dxa"/>
          </w:tcPr>
          <w:p w14:paraId="00A8B1D5" w14:textId="5EBF4D18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EE4202" w:rsidRPr="00B4607D" w14:paraId="0FEF5638" w14:textId="77777777" w:rsidTr="00D602A0">
        <w:tc>
          <w:tcPr>
            <w:tcW w:w="1384" w:type="dxa"/>
            <w:vMerge/>
          </w:tcPr>
          <w:p w14:paraId="357BBED0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7540C7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E6E7E48" w14:textId="6BFD6A6E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</w:tr>
      <w:tr w:rsidR="00EE4202" w:rsidRPr="00B4607D" w14:paraId="47F43769" w14:textId="77777777" w:rsidTr="00D602A0">
        <w:tc>
          <w:tcPr>
            <w:tcW w:w="1384" w:type="dxa"/>
            <w:vMerge/>
          </w:tcPr>
          <w:p w14:paraId="6BCB4F7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1B3D5F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B23D021" w14:textId="73E9008F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EE4202" w:rsidRPr="00B4607D" w14:paraId="28400DA3" w14:textId="77777777" w:rsidTr="00D602A0">
        <w:tc>
          <w:tcPr>
            <w:tcW w:w="1384" w:type="dxa"/>
            <w:vMerge w:val="restart"/>
          </w:tcPr>
          <w:p w14:paraId="7EFEA489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Б1.О.13</w:t>
            </w:r>
          </w:p>
        </w:tc>
        <w:tc>
          <w:tcPr>
            <w:tcW w:w="2126" w:type="dxa"/>
            <w:vMerge w:val="restart"/>
          </w:tcPr>
          <w:p w14:paraId="09FB2378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Основы менеджмента</w:t>
            </w:r>
          </w:p>
        </w:tc>
        <w:tc>
          <w:tcPr>
            <w:tcW w:w="11624" w:type="dxa"/>
          </w:tcPr>
          <w:p w14:paraId="5EEF9550" w14:textId="309C1CFA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E4202" w:rsidRPr="00B4607D" w14:paraId="375E2B03" w14:textId="77777777" w:rsidTr="00D602A0">
        <w:tc>
          <w:tcPr>
            <w:tcW w:w="1384" w:type="dxa"/>
            <w:vMerge/>
          </w:tcPr>
          <w:p w14:paraId="3C57DC17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1A328D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863CA8C" w14:textId="701066B4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EE4202" w:rsidRPr="00B4607D" w14:paraId="52194764" w14:textId="77777777" w:rsidTr="00D602A0">
        <w:tc>
          <w:tcPr>
            <w:tcW w:w="1384" w:type="dxa"/>
            <w:vMerge/>
          </w:tcPr>
          <w:p w14:paraId="32A4D6E0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8D41F78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A1DBE46" w14:textId="4040F6F6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E4202" w:rsidRPr="00B4607D" w14:paraId="7B6BE184" w14:textId="77777777" w:rsidTr="00D602A0">
        <w:tc>
          <w:tcPr>
            <w:tcW w:w="1384" w:type="dxa"/>
            <w:vMerge w:val="restart"/>
          </w:tcPr>
          <w:p w14:paraId="2ED49781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Б1.О.14</w:t>
            </w:r>
          </w:p>
        </w:tc>
        <w:tc>
          <w:tcPr>
            <w:tcW w:w="2126" w:type="dxa"/>
            <w:vMerge w:val="restart"/>
          </w:tcPr>
          <w:p w14:paraId="2CC4F0FA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1624" w:type="dxa"/>
          </w:tcPr>
          <w:p w14:paraId="255B8255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2A3B7D8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594306E2" w14:textId="1DD09F74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E4202" w:rsidRPr="00B4607D" w14:paraId="128A2B3F" w14:textId="77777777" w:rsidTr="00D602A0">
        <w:tc>
          <w:tcPr>
            <w:tcW w:w="1384" w:type="dxa"/>
            <w:vMerge/>
          </w:tcPr>
          <w:p w14:paraId="74B787DA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FE39C9F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781F1A4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F200BDF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19EC1FBC" w14:textId="0B746E6A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EE4202" w:rsidRPr="00B4607D" w14:paraId="045B9B4C" w14:textId="77777777" w:rsidTr="00D602A0">
        <w:tc>
          <w:tcPr>
            <w:tcW w:w="1384" w:type="dxa"/>
            <w:vMerge/>
          </w:tcPr>
          <w:p w14:paraId="59A9BFFD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0373E4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CBC8A7D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81996CE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425CFCD0" w14:textId="48BB3BEB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ОПК-6.3.1 Владеет навыками применения современных информационных технологий для решения задач профессио</w:t>
            </w:r>
            <w:r w:rsidRPr="00EE4202">
              <w:rPr>
                <w:rFonts w:ascii="Times New Roman" w:eastAsia="Calibri" w:hAnsi="Times New Roman" w:cs="Times New Roman"/>
                <w:bCs/>
              </w:rPr>
              <w:lastRenderedPageBreak/>
              <w:t>нальной деятельности</w:t>
            </w:r>
          </w:p>
        </w:tc>
      </w:tr>
      <w:tr w:rsidR="00EE4202" w:rsidRPr="00B4607D" w14:paraId="74A5B502" w14:textId="77777777" w:rsidTr="00D602A0">
        <w:tc>
          <w:tcPr>
            <w:tcW w:w="1384" w:type="dxa"/>
            <w:vMerge w:val="restart"/>
          </w:tcPr>
          <w:p w14:paraId="49615D0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Б1.О.15</w:t>
            </w:r>
          </w:p>
        </w:tc>
        <w:tc>
          <w:tcPr>
            <w:tcW w:w="2126" w:type="dxa"/>
            <w:vMerge w:val="restart"/>
          </w:tcPr>
          <w:p w14:paraId="373A5B50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Маркетинг</w:t>
            </w:r>
          </w:p>
        </w:tc>
        <w:tc>
          <w:tcPr>
            <w:tcW w:w="11624" w:type="dxa"/>
          </w:tcPr>
          <w:p w14:paraId="228C12AF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9E5817E" w14:textId="72B577B5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ОПК-4.1.1 Знает способы выявления и оценивания новых рыночных возможностей</w:t>
            </w:r>
          </w:p>
        </w:tc>
      </w:tr>
      <w:tr w:rsidR="00EE4202" w:rsidRPr="00B4607D" w14:paraId="4E6696D5" w14:textId="77777777" w:rsidTr="00D602A0">
        <w:tc>
          <w:tcPr>
            <w:tcW w:w="1384" w:type="dxa"/>
            <w:vMerge/>
          </w:tcPr>
          <w:p w14:paraId="141DFFD8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DECCD8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6BE5FC1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B0AF505" w14:textId="406C3279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ОПК-4.2.1 Умеет выявлять и оценивать новые рыночные возможности</w:t>
            </w:r>
          </w:p>
        </w:tc>
      </w:tr>
      <w:tr w:rsidR="00EE4202" w:rsidRPr="00B4607D" w14:paraId="25BD2E4F" w14:textId="77777777" w:rsidTr="00D602A0">
        <w:tc>
          <w:tcPr>
            <w:tcW w:w="1384" w:type="dxa"/>
            <w:vMerge/>
          </w:tcPr>
          <w:p w14:paraId="50B5574C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7E2EA5B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1D9311D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147420A" w14:textId="543DE141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ОПК-4.3.1 Владеет способами выявления и оценки новых рыночных возможностей.</w:t>
            </w:r>
          </w:p>
        </w:tc>
      </w:tr>
      <w:tr w:rsidR="00EE4202" w:rsidRPr="00B4607D" w14:paraId="67B3CA9C" w14:textId="77777777" w:rsidTr="00D602A0">
        <w:tc>
          <w:tcPr>
            <w:tcW w:w="1384" w:type="dxa"/>
            <w:vMerge w:val="restart"/>
          </w:tcPr>
          <w:p w14:paraId="65A65AC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Б1.О.16</w:t>
            </w:r>
          </w:p>
        </w:tc>
        <w:tc>
          <w:tcPr>
            <w:tcW w:w="2126" w:type="dxa"/>
            <w:vMerge w:val="restart"/>
          </w:tcPr>
          <w:p w14:paraId="39F54D9C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Теория организации</w:t>
            </w:r>
          </w:p>
        </w:tc>
        <w:tc>
          <w:tcPr>
            <w:tcW w:w="11624" w:type="dxa"/>
          </w:tcPr>
          <w:p w14:paraId="12AF3C95" w14:textId="06B06084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E4202" w:rsidRPr="00B4607D" w14:paraId="51C558D5" w14:textId="77777777" w:rsidTr="00D602A0">
        <w:tc>
          <w:tcPr>
            <w:tcW w:w="1384" w:type="dxa"/>
            <w:vMerge/>
          </w:tcPr>
          <w:p w14:paraId="7770C27F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BE27DB2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AFCDD5E" w14:textId="37736D6A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EE4202" w:rsidRPr="00B4607D" w14:paraId="136B2C13" w14:textId="77777777" w:rsidTr="00D602A0">
        <w:tc>
          <w:tcPr>
            <w:tcW w:w="1384" w:type="dxa"/>
            <w:vMerge/>
          </w:tcPr>
          <w:p w14:paraId="1AEDBC9F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2D69E00D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1C526B7" w14:textId="62393D98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B4607D" w:rsidRPr="00B4607D" w14:paraId="285793B1" w14:textId="77777777" w:rsidTr="00D602A0">
        <w:tc>
          <w:tcPr>
            <w:tcW w:w="1384" w:type="dxa"/>
            <w:vMerge w:val="restart"/>
          </w:tcPr>
          <w:p w14:paraId="1186967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Б1.О.17</w:t>
            </w:r>
          </w:p>
        </w:tc>
        <w:tc>
          <w:tcPr>
            <w:tcW w:w="2126" w:type="dxa"/>
            <w:vMerge w:val="restart"/>
          </w:tcPr>
          <w:p w14:paraId="73472A9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Основы проектной деятельности</w:t>
            </w:r>
          </w:p>
        </w:tc>
        <w:tc>
          <w:tcPr>
            <w:tcW w:w="11624" w:type="dxa"/>
          </w:tcPr>
          <w:p w14:paraId="0C3A017B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B4607D" w:rsidRPr="00B4607D" w14:paraId="4C106653" w14:textId="77777777" w:rsidTr="00D602A0">
        <w:tc>
          <w:tcPr>
            <w:tcW w:w="1384" w:type="dxa"/>
            <w:vMerge/>
          </w:tcPr>
          <w:p w14:paraId="42C9B62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F5CFF1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DB396F6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DB32147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B4607D" w:rsidRPr="00B4607D" w14:paraId="3A87A156" w14:textId="77777777" w:rsidTr="00D602A0">
        <w:tc>
          <w:tcPr>
            <w:tcW w:w="1384" w:type="dxa"/>
            <w:vMerge/>
          </w:tcPr>
          <w:p w14:paraId="2C326D9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25A257B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00B49D0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2C1B9DF6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EE4202" w:rsidRPr="00B4607D" w14:paraId="75C2FF53" w14:textId="77777777" w:rsidTr="00D602A0">
        <w:tc>
          <w:tcPr>
            <w:tcW w:w="1384" w:type="dxa"/>
            <w:vMerge w:val="restart"/>
          </w:tcPr>
          <w:p w14:paraId="0045383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Б1.О.18</w:t>
            </w:r>
          </w:p>
        </w:tc>
        <w:tc>
          <w:tcPr>
            <w:tcW w:w="2126" w:type="dxa"/>
            <w:vMerge w:val="restart"/>
          </w:tcPr>
          <w:p w14:paraId="7A8A2C88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Управление человеческими ресурсами</w:t>
            </w:r>
          </w:p>
        </w:tc>
        <w:tc>
          <w:tcPr>
            <w:tcW w:w="11624" w:type="dxa"/>
          </w:tcPr>
          <w:p w14:paraId="21DB5119" w14:textId="6E8B8FEF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EE4202" w:rsidRPr="00B4607D" w14:paraId="0269FD71" w14:textId="77777777" w:rsidTr="00D602A0">
        <w:tc>
          <w:tcPr>
            <w:tcW w:w="1384" w:type="dxa"/>
            <w:vMerge/>
          </w:tcPr>
          <w:p w14:paraId="54CA0BC9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63308F1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11B6121" w14:textId="7B1DB8EF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E4202" w:rsidRPr="00B4607D" w14:paraId="0DD31414" w14:textId="77777777" w:rsidTr="00D602A0">
        <w:tc>
          <w:tcPr>
            <w:tcW w:w="1384" w:type="dxa"/>
            <w:vMerge/>
          </w:tcPr>
          <w:p w14:paraId="372C9259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3F71FF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AE567FC" w14:textId="3E4CA56E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</w:t>
            </w:r>
            <w:r w:rsidRPr="00EE4202">
              <w:rPr>
                <w:rFonts w:ascii="Times New Roman" w:eastAsia="Calibri" w:hAnsi="Times New Roman" w:cs="Times New Roman"/>
                <w:bCs/>
              </w:rPr>
              <w:lastRenderedPageBreak/>
              <w:t>ствия</w:t>
            </w:r>
          </w:p>
        </w:tc>
      </w:tr>
      <w:tr w:rsidR="00EE4202" w:rsidRPr="00B4607D" w14:paraId="61E419F4" w14:textId="77777777" w:rsidTr="00D602A0">
        <w:tc>
          <w:tcPr>
            <w:tcW w:w="1384" w:type="dxa"/>
            <w:vMerge w:val="restart"/>
          </w:tcPr>
          <w:p w14:paraId="75B5FB7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Б1.О.19</w:t>
            </w:r>
          </w:p>
        </w:tc>
        <w:tc>
          <w:tcPr>
            <w:tcW w:w="2126" w:type="dxa"/>
            <w:vMerge w:val="restart"/>
          </w:tcPr>
          <w:p w14:paraId="617CC08C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Бизнес-планирование</w:t>
            </w:r>
          </w:p>
        </w:tc>
        <w:tc>
          <w:tcPr>
            <w:tcW w:w="11624" w:type="dxa"/>
          </w:tcPr>
          <w:p w14:paraId="09F39D3E" w14:textId="4617204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EE4202" w:rsidRPr="00B4607D" w14:paraId="3743DE0E" w14:textId="77777777" w:rsidTr="00D602A0">
        <w:tc>
          <w:tcPr>
            <w:tcW w:w="1384" w:type="dxa"/>
            <w:vMerge/>
          </w:tcPr>
          <w:p w14:paraId="06C49BF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F9FB23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C84A1E6" w14:textId="003E0B6E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EE4202" w:rsidRPr="00B4607D" w14:paraId="672A4646" w14:textId="77777777" w:rsidTr="00D602A0">
        <w:tc>
          <w:tcPr>
            <w:tcW w:w="1384" w:type="dxa"/>
            <w:vMerge/>
          </w:tcPr>
          <w:p w14:paraId="41AA8F5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7499E53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E4BA5F3" w14:textId="674920F3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EE4202" w:rsidRPr="00B4607D" w14:paraId="58D07A42" w14:textId="77777777" w:rsidTr="00D602A0">
        <w:tc>
          <w:tcPr>
            <w:tcW w:w="1384" w:type="dxa"/>
            <w:vMerge w:val="restart"/>
          </w:tcPr>
          <w:p w14:paraId="5BD6D3F4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Б1.О.20</w:t>
            </w:r>
          </w:p>
        </w:tc>
        <w:tc>
          <w:tcPr>
            <w:tcW w:w="2126" w:type="dxa"/>
            <w:vMerge w:val="restart"/>
          </w:tcPr>
          <w:p w14:paraId="5B8E2064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624" w:type="dxa"/>
          </w:tcPr>
          <w:p w14:paraId="6D70530E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  <w:p w14:paraId="092F3B0C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24407B8C" w14:textId="73F8F1AE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E4202" w:rsidRPr="00B4607D" w14:paraId="3E103436" w14:textId="77777777" w:rsidTr="00D602A0">
        <w:tc>
          <w:tcPr>
            <w:tcW w:w="1384" w:type="dxa"/>
            <w:vMerge/>
          </w:tcPr>
          <w:p w14:paraId="50EF0BFE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DABFD31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05C9480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6AB9C8BD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1510BC30" w14:textId="7456FD7B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EE4202" w:rsidRPr="00B4607D" w14:paraId="6C48F60A" w14:textId="77777777" w:rsidTr="00D602A0">
        <w:tc>
          <w:tcPr>
            <w:tcW w:w="1384" w:type="dxa"/>
            <w:vMerge/>
          </w:tcPr>
          <w:p w14:paraId="0EAFCCFE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957E9CB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8475D6E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74D827A3" w14:textId="77777777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50E49585" w14:textId="2375A0E3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E4202" w:rsidRPr="00B4607D" w14:paraId="2747479B" w14:textId="77777777" w:rsidTr="00D602A0">
        <w:tc>
          <w:tcPr>
            <w:tcW w:w="1384" w:type="dxa"/>
            <w:vMerge w:val="restart"/>
          </w:tcPr>
          <w:p w14:paraId="4613DEF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Б1.О.21</w:t>
            </w:r>
          </w:p>
        </w:tc>
        <w:tc>
          <w:tcPr>
            <w:tcW w:w="2126" w:type="dxa"/>
            <w:vMerge w:val="restart"/>
          </w:tcPr>
          <w:p w14:paraId="035D4AA1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Бухгалтерский учет и отчетность</w:t>
            </w:r>
          </w:p>
        </w:tc>
        <w:tc>
          <w:tcPr>
            <w:tcW w:w="11624" w:type="dxa"/>
          </w:tcPr>
          <w:p w14:paraId="2D04AC00" w14:textId="60971849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E4202" w:rsidRPr="00B4607D" w14:paraId="481DEBFD" w14:textId="77777777" w:rsidTr="00D602A0">
        <w:tc>
          <w:tcPr>
            <w:tcW w:w="1384" w:type="dxa"/>
            <w:vMerge/>
          </w:tcPr>
          <w:p w14:paraId="7492C359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D5D167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7335A59" w14:textId="1F8B94B8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E4202" w:rsidRPr="00B4607D" w14:paraId="6687DDF5" w14:textId="77777777" w:rsidTr="00D602A0">
        <w:tc>
          <w:tcPr>
            <w:tcW w:w="1384" w:type="dxa"/>
            <w:vMerge/>
          </w:tcPr>
          <w:p w14:paraId="3EF312B7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E21CD1A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1C61106" w14:textId="48D51569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E4202" w:rsidRPr="00B4607D" w14:paraId="215D8671" w14:textId="77777777" w:rsidTr="00D602A0">
        <w:tc>
          <w:tcPr>
            <w:tcW w:w="1384" w:type="dxa"/>
            <w:vMerge w:val="restart"/>
          </w:tcPr>
          <w:p w14:paraId="055AE47D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Б1.О.22</w:t>
            </w:r>
          </w:p>
        </w:tc>
        <w:tc>
          <w:tcPr>
            <w:tcW w:w="2126" w:type="dxa"/>
            <w:vMerge w:val="restart"/>
          </w:tcPr>
          <w:p w14:paraId="0AFC32C8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Финансовый ме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неджмент</w:t>
            </w:r>
          </w:p>
        </w:tc>
        <w:tc>
          <w:tcPr>
            <w:tcW w:w="11624" w:type="dxa"/>
          </w:tcPr>
          <w:p w14:paraId="6C80B99C" w14:textId="5E3C10D5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r w:rsidRPr="00EE4202">
              <w:rPr>
                <w:rFonts w:ascii="Times New Roman" w:eastAsia="Calibri" w:hAnsi="Times New Roman" w:cs="Times New Roman"/>
                <w:bCs/>
              </w:rPr>
              <w:lastRenderedPageBreak/>
              <w:t>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EE4202" w:rsidRPr="00B4607D" w14:paraId="12D04E36" w14:textId="77777777" w:rsidTr="00D602A0">
        <w:tc>
          <w:tcPr>
            <w:tcW w:w="1384" w:type="dxa"/>
            <w:vMerge/>
          </w:tcPr>
          <w:p w14:paraId="1BFB5EC4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56F4425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DA73605" w14:textId="415E990A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E4202" w:rsidRPr="00B4607D" w14:paraId="4D6B8660" w14:textId="77777777" w:rsidTr="00D602A0">
        <w:tc>
          <w:tcPr>
            <w:tcW w:w="1384" w:type="dxa"/>
            <w:vMerge/>
          </w:tcPr>
          <w:p w14:paraId="5C5532C6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B89C8DF" w14:textId="77777777" w:rsidR="00EE4202" w:rsidRPr="00B4607D" w:rsidRDefault="00EE4202" w:rsidP="00EE420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6D390ED" w14:textId="6521F06B" w:rsidR="00EE4202" w:rsidRPr="00EE4202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B4607D" w:rsidRPr="00B4607D" w14:paraId="327CACCF" w14:textId="77777777" w:rsidTr="00D602A0">
        <w:tc>
          <w:tcPr>
            <w:tcW w:w="1384" w:type="dxa"/>
            <w:vMerge w:val="restart"/>
          </w:tcPr>
          <w:p w14:paraId="310EE62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Б1.О.23</w:t>
            </w:r>
          </w:p>
        </w:tc>
        <w:tc>
          <w:tcPr>
            <w:tcW w:w="2126" w:type="dxa"/>
            <w:vMerge w:val="restart"/>
          </w:tcPr>
          <w:p w14:paraId="239FE80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Теория систем и системный анализ</w:t>
            </w:r>
          </w:p>
        </w:tc>
        <w:tc>
          <w:tcPr>
            <w:tcW w:w="11624" w:type="dxa"/>
          </w:tcPr>
          <w:p w14:paraId="4895B63A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B4607D" w:rsidRPr="00B4607D" w14:paraId="425E930E" w14:textId="77777777" w:rsidTr="00D602A0">
        <w:tc>
          <w:tcPr>
            <w:tcW w:w="1384" w:type="dxa"/>
            <w:vMerge/>
          </w:tcPr>
          <w:p w14:paraId="73FE3D9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B8DB32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61DDAC6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B4607D" w:rsidRPr="00B4607D" w14:paraId="0EDC5EBA" w14:textId="77777777" w:rsidTr="00D602A0">
        <w:tc>
          <w:tcPr>
            <w:tcW w:w="1384" w:type="dxa"/>
            <w:vMerge/>
          </w:tcPr>
          <w:p w14:paraId="413C519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213992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4E63719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B4607D" w:rsidRPr="00B4607D" w14:paraId="3357B689" w14:textId="77777777" w:rsidTr="00D602A0">
        <w:tc>
          <w:tcPr>
            <w:tcW w:w="1384" w:type="dxa"/>
            <w:vMerge w:val="restart"/>
          </w:tcPr>
          <w:p w14:paraId="372AB23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7C043EC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Элективные курсы по физической культуре и спорту</w:t>
            </w:r>
          </w:p>
        </w:tc>
        <w:tc>
          <w:tcPr>
            <w:tcW w:w="11624" w:type="dxa"/>
          </w:tcPr>
          <w:p w14:paraId="49EA0F3F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B4607D" w:rsidRPr="00B4607D" w14:paraId="603B4620" w14:textId="77777777" w:rsidTr="00D602A0">
        <w:tc>
          <w:tcPr>
            <w:tcW w:w="1384" w:type="dxa"/>
            <w:vMerge/>
          </w:tcPr>
          <w:p w14:paraId="470266A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229206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ECD2CC5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B4607D" w:rsidRPr="00B4607D" w14:paraId="1921D9D0" w14:textId="77777777" w:rsidTr="00D602A0">
        <w:tc>
          <w:tcPr>
            <w:tcW w:w="1384" w:type="dxa"/>
            <w:vMerge/>
          </w:tcPr>
          <w:p w14:paraId="5CFE1B2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B65A09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4CE4B0C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B4607D" w:rsidRPr="00B4607D" w14:paraId="1DE6498A" w14:textId="77777777" w:rsidTr="00D602A0">
        <w:tc>
          <w:tcPr>
            <w:tcW w:w="15134" w:type="dxa"/>
            <w:gridSpan w:val="3"/>
          </w:tcPr>
          <w:p w14:paraId="42ADBADB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</w:tr>
      <w:tr w:rsidR="00B4607D" w:rsidRPr="00B4607D" w14:paraId="63B11E50" w14:textId="77777777" w:rsidTr="00D602A0">
        <w:trPr>
          <w:trHeight w:val="470"/>
        </w:trPr>
        <w:tc>
          <w:tcPr>
            <w:tcW w:w="1384" w:type="dxa"/>
            <w:vMerge w:val="restart"/>
          </w:tcPr>
          <w:p w14:paraId="269FEEC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</w:t>
            </w:r>
          </w:p>
        </w:tc>
        <w:tc>
          <w:tcPr>
            <w:tcW w:w="2126" w:type="dxa"/>
            <w:vMerge w:val="restart"/>
          </w:tcPr>
          <w:p w14:paraId="6098123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Трудовое и налоговое  право </w:t>
            </w:r>
          </w:p>
        </w:tc>
        <w:tc>
          <w:tcPr>
            <w:tcW w:w="11624" w:type="dxa"/>
          </w:tcPr>
          <w:p w14:paraId="4500DF7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ПК-1.1.6 Знает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нормативные правовые акты, определяющие нормы трудового права </w:t>
            </w:r>
          </w:p>
          <w:p w14:paraId="4D88C2C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ПК-2.1.3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основы налогового законодательства Российской Федерации</w:t>
            </w:r>
          </w:p>
          <w:p w14:paraId="12A40B4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ПК-5.1.2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3A51803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ПК-5.1.3 Знает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</w:tc>
      </w:tr>
      <w:tr w:rsidR="00B4607D" w:rsidRPr="00B4607D" w14:paraId="1D9BDA7E" w14:textId="77777777" w:rsidTr="00D602A0">
        <w:trPr>
          <w:trHeight w:val="58"/>
        </w:trPr>
        <w:tc>
          <w:tcPr>
            <w:tcW w:w="1384" w:type="dxa"/>
            <w:vMerge/>
          </w:tcPr>
          <w:p w14:paraId="1CE4DCD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2F8448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9689EA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обеспечивать документационное сопровождение выхода кандидата на работу и перемещения персонала.</w:t>
            </w:r>
          </w:p>
        </w:tc>
      </w:tr>
      <w:tr w:rsidR="00B4607D" w:rsidRPr="00B4607D" w14:paraId="492DDF94" w14:textId="77777777" w:rsidTr="00D602A0">
        <w:trPr>
          <w:trHeight w:val="700"/>
        </w:trPr>
        <w:tc>
          <w:tcPr>
            <w:tcW w:w="1384" w:type="dxa"/>
            <w:vMerge w:val="restart"/>
          </w:tcPr>
          <w:p w14:paraId="7F19DB7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Б1.В.2</w:t>
            </w:r>
          </w:p>
        </w:tc>
        <w:tc>
          <w:tcPr>
            <w:tcW w:w="2126" w:type="dxa"/>
            <w:vMerge w:val="restart"/>
          </w:tcPr>
          <w:p w14:paraId="1E05D1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Организационное поведение </w:t>
            </w:r>
          </w:p>
        </w:tc>
        <w:tc>
          <w:tcPr>
            <w:tcW w:w="11624" w:type="dxa"/>
          </w:tcPr>
          <w:p w14:paraId="602FEC9A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 </w:t>
            </w:r>
          </w:p>
          <w:p w14:paraId="2994B699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ПК-1.1.4 Знает основы психологии</w:t>
            </w:r>
          </w:p>
        </w:tc>
      </w:tr>
      <w:tr w:rsidR="00B4607D" w:rsidRPr="00B4607D" w14:paraId="0BDAB12E" w14:textId="77777777" w:rsidTr="00D602A0">
        <w:trPr>
          <w:trHeight w:val="700"/>
        </w:trPr>
        <w:tc>
          <w:tcPr>
            <w:tcW w:w="1384" w:type="dxa"/>
            <w:vMerge/>
          </w:tcPr>
          <w:p w14:paraId="7FE6FBF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B5E273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612A6F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внедрять системы вовлечения работников в корпоративную культуру.</w:t>
            </w:r>
          </w:p>
          <w:p w14:paraId="549C50F5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B4607D" w:rsidRPr="00B4607D" w14:paraId="307FED7C" w14:textId="77777777" w:rsidTr="00D602A0">
        <w:trPr>
          <w:trHeight w:val="100"/>
        </w:trPr>
        <w:tc>
          <w:tcPr>
            <w:tcW w:w="1384" w:type="dxa"/>
            <w:vMerge w:val="restart"/>
          </w:tcPr>
          <w:p w14:paraId="5FCBF3F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Б1.В.3</w:t>
            </w:r>
          </w:p>
        </w:tc>
        <w:tc>
          <w:tcPr>
            <w:tcW w:w="2126" w:type="dxa"/>
            <w:vMerge w:val="restart"/>
          </w:tcPr>
          <w:p w14:paraId="2E5A7AA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Рынок трудовых ресурсов </w:t>
            </w:r>
          </w:p>
        </w:tc>
        <w:tc>
          <w:tcPr>
            <w:tcW w:w="11624" w:type="dxa"/>
          </w:tcPr>
          <w:p w14:paraId="601F6C05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ПК-1.1.2 Знает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B4607D" w:rsidRPr="00B4607D" w14:paraId="2C73DC59" w14:textId="77777777" w:rsidTr="00D602A0">
        <w:tc>
          <w:tcPr>
            <w:tcW w:w="1384" w:type="dxa"/>
            <w:vMerge/>
          </w:tcPr>
          <w:p w14:paraId="36C6769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6BFDF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9DB485D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ПК-1.2.2 Умеет с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</w:tc>
      </w:tr>
      <w:tr w:rsidR="00B4607D" w:rsidRPr="00B4607D" w14:paraId="21B85698" w14:textId="77777777" w:rsidTr="00D602A0">
        <w:trPr>
          <w:trHeight w:val="58"/>
        </w:trPr>
        <w:tc>
          <w:tcPr>
            <w:tcW w:w="1384" w:type="dxa"/>
            <w:vMerge/>
          </w:tcPr>
          <w:p w14:paraId="73D8FD8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682EA8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76CFA37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ПК-1.3.2 Имеет навыки анализа рынка труда и персонала организации по профилю вакантной должности (профессии, специальности)</w:t>
            </w:r>
          </w:p>
          <w:p w14:paraId="3AC7E566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ПК-1.3.3 Имеет навыки   информирования и консультирования руководителей подразделений и организации по вопросам рынка труда и обеспечения персоналом</w:t>
            </w:r>
          </w:p>
        </w:tc>
      </w:tr>
      <w:tr w:rsidR="00B4607D" w:rsidRPr="00B4607D" w14:paraId="4BA534A4" w14:textId="77777777" w:rsidTr="00D602A0">
        <w:trPr>
          <w:trHeight w:val="58"/>
        </w:trPr>
        <w:tc>
          <w:tcPr>
            <w:tcW w:w="1384" w:type="dxa"/>
            <w:vMerge w:val="restart"/>
          </w:tcPr>
          <w:p w14:paraId="37DEC53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Б1.В.4</w:t>
            </w:r>
          </w:p>
        </w:tc>
        <w:tc>
          <w:tcPr>
            <w:tcW w:w="2126" w:type="dxa"/>
            <w:vMerge w:val="restart"/>
          </w:tcPr>
          <w:p w14:paraId="784060B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Маркетинг персонала</w:t>
            </w:r>
          </w:p>
        </w:tc>
        <w:tc>
          <w:tcPr>
            <w:tcW w:w="11624" w:type="dxa"/>
          </w:tcPr>
          <w:p w14:paraId="58CC0E5F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275038F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B4607D" w:rsidRPr="00B4607D" w14:paraId="2F109722" w14:textId="77777777" w:rsidTr="00D602A0">
        <w:tc>
          <w:tcPr>
            <w:tcW w:w="1384" w:type="dxa"/>
            <w:vMerge/>
          </w:tcPr>
          <w:p w14:paraId="1BE14F2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2DA70B6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C6E102A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ПК-1.2.2 Умеет собирать,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  <w:p w14:paraId="256F049C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</w:tc>
      </w:tr>
      <w:tr w:rsidR="00B4607D" w:rsidRPr="00B4607D" w14:paraId="7219FBE3" w14:textId="77777777" w:rsidTr="00D602A0">
        <w:trPr>
          <w:trHeight w:val="739"/>
        </w:trPr>
        <w:tc>
          <w:tcPr>
            <w:tcW w:w="1384" w:type="dxa"/>
            <w:vMerge/>
          </w:tcPr>
          <w:p w14:paraId="2A82D19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7B03AD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ECE3CE5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ПК-1.3.1 Имеет навыки  формирования перечней вакантных и планируемых к укомплектованию должностей (профессий, специальностей) организации, формирования самостоятельно или совместно с руководителем соответствующего подразделения требований к вакантной должности (профессии) и их коррекция.</w:t>
            </w:r>
          </w:p>
          <w:p w14:paraId="09030186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535E2D7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ПК-2.3.1 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размещения сведений о вакантной должности (профессии, специальности) в средствах массовой информации, специализированных ресурсах и сервисах, выбора способов и методов привлечения персонала в соответствии с планами и ограничениями организации.</w:t>
            </w:r>
          </w:p>
          <w:p w14:paraId="5F0352D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ПК-2.3.2 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1D8E2B25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ПК-3.3.4 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B4607D" w:rsidRPr="00B4607D" w14:paraId="22796016" w14:textId="77777777" w:rsidTr="00D602A0">
        <w:tc>
          <w:tcPr>
            <w:tcW w:w="1384" w:type="dxa"/>
            <w:vMerge w:val="restart"/>
          </w:tcPr>
          <w:p w14:paraId="69E11E4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Б1.В.5</w:t>
            </w:r>
          </w:p>
        </w:tc>
        <w:tc>
          <w:tcPr>
            <w:tcW w:w="2126" w:type="dxa"/>
            <w:vMerge w:val="restart"/>
          </w:tcPr>
          <w:p w14:paraId="7C54BDC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Социология труда </w:t>
            </w:r>
          </w:p>
        </w:tc>
        <w:tc>
          <w:tcPr>
            <w:tcW w:w="11624" w:type="dxa"/>
          </w:tcPr>
          <w:p w14:paraId="5A023A0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ПК-1.1.5 Знает социологию труда.</w:t>
            </w:r>
          </w:p>
        </w:tc>
      </w:tr>
      <w:tr w:rsidR="00B4607D" w:rsidRPr="00B4607D" w14:paraId="3B37963F" w14:textId="77777777" w:rsidTr="00D602A0">
        <w:trPr>
          <w:trHeight w:val="1160"/>
        </w:trPr>
        <w:tc>
          <w:tcPr>
            <w:tcW w:w="1384" w:type="dxa"/>
            <w:vMerge/>
          </w:tcPr>
          <w:p w14:paraId="2567E64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DFA648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9EE3E2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33D2DB6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B4607D" w:rsidRPr="00B4607D" w14:paraId="49CF6188" w14:textId="77777777" w:rsidTr="00D602A0">
        <w:trPr>
          <w:trHeight w:val="470"/>
        </w:trPr>
        <w:tc>
          <w:tcPr>
            <w:tcW w:w="1384" w:type="dxa"/>
            <w:vMerge w:val="restart"/>
          </w:tcPr>
          <w:p w14:paraId="5E8BBF9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Б1.В.6</w:t>
            </w:r>
          </w:p>
        </w:tc>
        <w:tc>
          <w:tcPr>
            <w:tcW w:w="2126" w:type="dxa"/>
            <w:vMerge w:val="restart"/>
          </w:tcPr>
          <w:p w14:paraId="3241A9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Психология труда</w:t>
            </w:r>
          </w:p>
        </w:tc>
        <w:tc>
          <w:tcPr>
            <w:tcW w:w="11624" w:type="dxa"/>
          </w:tcPr>
          <w:p w14:paraId="1BFE024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ПК-1.1.4 Знает основы психологии.</w:t>
            </w:r>
          </w:p>
          <w:p w14:paraId="7AA93E7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ПК-4.1.4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основы психологии труда</w:t>
            </w:r>
          </w:p>
        </w:tc>
      </w:tr>
      <w:tr w:rsidR="00B4607D" w:rsidRPr="00B4607D" w14:paraId="0B01BE46" w14:textId="77777777" w:rsidTr="00D602A0">
        <w:tc>
          <w:tcPr>
            <w:tcW w:w="1384" w:type="dxa"/>
            <w:vMerge/>
          </w:tcPr>
          <w:p w14:paraId="33DD7EB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3520F7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E270BF0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B4607D" w:rsidRPr="00B4607D" w14:paraId="07E4BEAA" w14:textId="77777777" w:rsidTr="00D602A0">
        <w:trPr>
          <w:trHeight w:val="700"/>
        </w:trPr>
        <w:tc>
          <w:tcPr>
            <w:tcW w:w="1384" w:type="dxa"/>
            <w:vMerge w:val="restart"/>
          </w:tcPr>
          <w:p w14:paraId="5CED2CD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Б1.В.7</w:t>
            </w:r>
          </w:p>
        </w:tc>
        <w:tc>
          <w:tcPr>
            <w:tcW w:w="2126" w:type="dxa"/>
            <w:vMerge w:val="restart"/>
          </w:tcPr>
          <w:p w14:paraId="11DF054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Социальная психология</w:t>
            </w:r>
          </w:p>
        </w:tc>
        <w:tc>
          <w:tcPr>
            <w:tcW w:w="11624" w:type="dxa"/>
          </w:tcPr>
          <w:p w14:paraId="33DA83AF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УК-3.1.1. Знает основные приемы и нормы социального взаимодействия; основные понятия и методы конфликтологи, технологии межличностной и групповой коммуникации в деловом взаимодействии.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0FA92F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ПК-4.1.3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основы социальной психологии</w:t>
            </w:r>
          </w:p>
        </w:tc>
      </w:tr>
      <w:tr w:rsidR="00B4607D" w:rsidRPr="00B4607D" w14:paraId="7398A35D" w14:textId="77777777" w:rsidTr="00D602A0">
        <w:tc>
          <w:tcPr>
            <w:tcW w:w="1384" w:type="dxa"/>
            <w:vMerge/>
          </w:tcPr>
          <w:p w14:paraId="6D73245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545503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F22C2D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B4607D" w:rsidRPr="00B4607D" w14:paraId="1822BF03" w14:textId="77777777" w:rsidTr="00D602A0">
        <w:tc>
          <w:tcPr>
            <w:tcW w:w="1384" w:type="dxa"/>
            <w:vMerge w:val="restart"/>
          </w:tcPr>
          <w:p w14:paraId="41C0261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Б1.В.8</w:t>
            </w:r>
          </w:p>
        </w:tc>
        <w:tc>
          <w:tcPr>
            <w:tcW w:w="2126" w:type="dxa"/>
            <w:vMerge w:val="restart"/>
          </w:tcPr>
          <w:p w14:paraId="03820B3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Экономика труда </w:t>
            </w:r>
          </w:p>
        </w:tc>
        <w:tc>
          <w:tcPr>
            <w:tcW w:w="11624" w:type="dxa"/>
          </w:tcPr>
          <w:p w14:paraId="2EF4DBB4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ПК-1.1.3 Знает организацию работ на различных участках производства, организации, отрасли, основы экономики, организации труда и управления</w:t>
            </w:r>
          </w:p>
          <w:p w14:paraId="029D4E0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ПК-2.1.2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технологии и методы формирования и контроля бюджетов</w:t>
            </w:r>
          </w:p>
          <w:p w14:paraId="67C626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ПК-4.1.2 Знает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  <w:p w14:paraId="37AD8DB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ПК-6.1.2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порядок составления смет затрат на адаптацию и стажировку персонала</w:t>
            </w:r>
          </w:p>
        </w:tc>
      </w:tr>
      <w:tr w:rsidR="00B4607D" w:rsidRPr="00B4607D" w14:paraId="4A17F236" w14:textId="77777777" w:rsidTr="00D602A0">
        <w:trPr>
          <w:trHeight w:val="58"/>
        </w:trPr>
        <w:tc>
          <w:tcPr>
            <w:tcW w:w="1384" w:type="dxa"/>
            <w:vMerge/>
          </w:tcPr>
          <w:p w14:paraId="0806908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EE3A55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E4A148D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7B03567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B4607D" w:rsidRPr="00B4607D" w14:paraId="551BC946" w14:textId="77777777" w:rsidTr="00D602A0">
        <w:trPr>
          <w:trHeight w:val="58"/>
        </w:trPr>
        <w:tc>
          <w:tcPr>
            <w:tcW w:w="1384" w:type="dxa"/>
            <w:vMerge/>
          </w:tcPr>
          <w:p w14:paraId="13B3CE4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3FCFFE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4BF36FF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ПК-2.3.4 Имеет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</w:tc>
      </w:tr>
      <w:tr w:rsidR="00B4607D" w:rsidRPr="00B4607D" w14:paraId="72F2D8AA" w14:textId="77777777" w:rsidTr="00D602A0">
        <w:trPr>
          <w:trHeight w:val="2540"/>
        </w:trPr>
        <w:tc>
          <w:tcPr>
            <w:tcW w:w="1384" w:type="dxa"/>
            <w:vMerge w:val="restart"/>
          </w:tcPr>
          <w:p w14:paraId="26055B2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 xml:space="preserve">Б1.В.9 </w:t>
            </w:r>
          </w:p>
        </w:tc>
        <w:tc>
          <w:tcPr>
            <w:tcW w:w="2126" w:type="dxa"/>
            <w:vMerge w:val="restart"/>
          </w:tcPr>
          <w:p w14:paraId="368676A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Технологии управления человеческими ресурсами.</w:t>
            </w:r>
          </w:p>
        </w:tc>
        <w:tc>
          <w:tcPr>
            <w:tcW w:w="11624" w:type="dxa"/>
          </w:tcPr>
          <w:p w14:paraId="5F83BBB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источники обеспечения организации персоналом, технологии и методики поиска, привлечения, подбора и отбора персонала, системы, методы формы материального и нематериального стимулирования труда персонала, локальные акты организации, регулирующие  порядок обеспечения персоналом.</w:t>
            </w:r>
          </w:p>
          <w:p w14:paraId="5BC43DE8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ПК-2.1.5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Знает методику планирования потребности организации в поиске и привлечении персонала,  м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етоды определения численности персонала</w:t>
            </w:r>
          </w:p>
          <w:p w14:paraId="1287C77F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основные метрики и аналитические срезы в области процессов адаптации и стажировки персонала,  методы адаптации и стажировок,  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стажировок,  порядок ведения учета и отчетности по адаптации и стажировке персонала,  локальные нормативные акты организации, регулирующие адаптацию и стажировку персонала</w:t>
            </w:r>
          </w:p>
          <w:p w14:paraId="7DFD214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ПК-6.1.2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порядок составления смет затрат на адаптацию и стажировку персонала</w:t>
            </w:r>
          </w:p>
        </w:tc>
      </w:tr>
      <w:tr w:rsidR="00B4607D" w:rsidRPr="00B4607D" w14:paraId="53E27381" w14:textId="77777777" w:rsidTr="00D602A0">
        <w:trPr>
          <w:trHeight w:val="58"/>
        </w:trPr>
        <w:tc>
          <w:tcPr>
            <w:tcW w:w="1384" w:type="dxa"/>
            <w:vMerge/>
          </w:tcPr>
          <w:p w14:paraId="696EE85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ED54CA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7EB12E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5040755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B4607D" w:rsidRPr="00B4607D" w14:paraId="02D05E4E" w14:textId="77777777" w:rsidTr="00D602A0">
        <w:trPr>
          <w:trHeight w:val="2320"/>
        </w:trPr>
        <w:tc>
          <w:tcPr>
            <w:tcW w:w="1384" w:type="dxa"/>
            <w:vMerge/>
          </w:tcPr>
          <w:p w14:paraId="3176011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714B86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0F33A9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ПК-2.3.4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  <w:p w14:paraId="5E1B46E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анализа эффективности мероприятий по адаптации и стажировке персонала</w:t>
            </w:r>
          </w:p>
          <w:p w14:paraId="577D32B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подготовки предложений по формированию бюджета на организацию адаптации и стажировки персонала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7910566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подготовки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B4607D" w:rsidRPr="00B4607D" w14:paraId="662940EE" w14:textId="77777777" w:rsidTr="00D602A0">
        <w:trPr>
          <w:trHeight w:val="549"/>
        </w:trPr>
        <w:tc>
          <w:tcPr>
            <w:tcW w:w="1384" w:type="dxa"/>
            <w:vMerge w:val="restart"/>
          </w:tcPr>
          <w:p w14:paraId="0EBE8D9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Б1.В.10</w:t>
            </w:r>
          </w:p>
        </w:tc>
        <w:tc>
          <w:tcPr>
            <w:tcW w:w="2126" w:type="dxa"/>
            <w:vMerge w:val="restart"/>
          </w:tcPr>
          <w:p w14:paraId="3F497BC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Управление организацией труда персонала</w:t>
            </w:r>
          </w:p>
        </w:tc>
        <w:tc>
          <w:tcPr>
            <w:tcW w:w="11624" w:type="dxa"/>
          </w:tcPr>
          <w:p w14:paraId="011E16B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ПК-1.1.9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7A5A8F1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ПК-8.1.1 Знает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методы учета и анализа показателей по труду и оплате труда, методы определения, оценки и сравнения производственной интенсивности и напряженности труда </w:t>
            </w:r>
          </w:p>
          <w:p w14:paraId="7F308E64" w14:textId="77777777" w:rsidR="00B4607D" w:rsidRPr="00B4607D" w:rsidRDefault="00B4607D" w:rsidP="00B4607D">
            <w:pPr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ПК-8.1.2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методы нормирования труда, межотраслевые и отраслевые нормативы трудовых затрат, системы учета производительности труда персонала, локальные нормативные акты организации, регулирующие порядок организации 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и нормирования труда персонала</w:t>
            </w:r>
          </w:p>
          <w:p w14:paraId="04D395AE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ПК-8.1.3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основы технологии производства и деятельности организации</w:t>
            </w:r>
          </w:p>
          <w:p w14:paraId="4421F7B9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</w:tc>
      </w:tr>
      <w:tr w:rsidR="00B4607D" w:rsidRPr="00B4607D" w14:paraId="2E520C64" w14:textId="77777777" w:rsidTr="00D602A0">
        <w:trPr>
          <w:trHeight w:val="940"/>
        </w:trPr>
        <w:tc>
          <w:tcPr>
            <w:tcW w:w="1384" w:type="dxa"/>
            <w:vMerge/>
          </w:tcPr>
          <w:p w14:paraId="57ACEAA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FB34D6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CAE4E5A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ПК-8.2.1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внедрять методы рациональной организации труда, анализировать состояние нормирования труда, качество норм, показателей по труду, эффективность работы системы организации труда персонала и нормирования труда на рабочих местах</w:t>
            </w:r>
          </w:p>
          <w:p w14:paraId="0600A0ED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ПК-8.2.2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составлять и контролировать статьи расходов на оплату труда персонала для планирования бюджетов</w:t>
            </w:r>
          </w:p>
          <w:p w14:paraId="612A497C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ПК-8.2.5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Умеет разрабатывать и оформлять документы по нормированию и оплате труда персонала</w:t>
            </w:r>
          </w:p>
        </w:tc>
      </w:tr>
      <w:tr w:rsidR="00B4607D" w:rsidRPr="00B4607D" w14:paraId="171907E8" w14:textId="77777777" w:rsidTr="00D602A0">
        <w:trPr>
          <w:trHeight w:val="1024"/>
        </w:trPr>
        <w:tc>
          <w:tcPr>
            <w:tcW w:w="1384" w:type="dxa"/>
            <w:vMerge/>
          </w:tcPr>
          <w:p w14:paraId="1CB212D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689E35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2E3C95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ПК-8.3.1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системы организации и нормирования труда персонала</w:t>
            </w:r>
          </w:p>
          <w:p w14:paraId="17AFD9C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ПК-8.3.2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5041C86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ПК-8.3.3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выявления резервов повышения производительности труда и качества нормирования труда</w:t>
            </w:r>
          </w:p>
          <w:p w14:paraId="06B325D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ПК-8.3.4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подготовки предложений по изменениям условий и оплаты труда персонала</w:t>
            </w:r>
          </w:p>
          <w:p w14:paraId="21BE6E1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ПК-8.3.5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подготовки предложений по формированию бюджета на организацию труда персонала</w:t>
            </w:r>
          </w:p>
          <w:p w14:paraId="21920D7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ПК-8.3.6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определения эффективности работы системы организации и нормирования труда на рабочих местах</w:t>
            </w:r>
          </w:p>
          <w:p w14:paraId="7B1AA4E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ПК-10.3.1 Имеет навыки документационного и организационного сопровождение системы организации труда и оплаты труда персонала</w:t>
            </w:r>
          </w:p>
          <w:p w14:paraId="48343D1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ПК-10.3.4 Имеет навыки организационного и документационного сопровождения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B4607D" w:rsidRPr="00B4607D" w14:paraId="0000CFF3" w14:textId="77777777" w:rsidTr="00D602A0">
        <w:trPr>
          <w:trHeight w:val="1640"/>
        </w:trPr>
        <w:tc>
          <w:tcPr>
            <w:tcW w:w="1384" w:type="dxa"/>
            <w:vMerge w:val="restart"/>
          </w:tcPr>
          <w:p w14:paraId="3651139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Б1.В.11</w:t>
            </w:r>
          </w:p>
        </w:tc>
        <w:tc>
          <w:tcPr>
            <w:tcW w:w="2126" w:type="dxa"/>
            <w:vMerge w:val="restart"/>
          </w:tcPr>
          <w:p w14:paraId="5F6A610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Организация оплаты труда </w:t>
            </w:r>
          </w:p>
        </w:tc>
        <w:tc>
          <w:tcPr>
            <w:tcW w:w="11624" w:type="dxa"/>
          </w:tcPr>
          <w:p w14:paraId="0F1A029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ПК-2.1.2 Знает технологии и методы формирования и контроля бюджетов</w:t>
            </w:r>
          </w:p>
          <w:p w14:paraId="73E257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ПК-9.1.1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персонала, локальные нормативные акты организации, регулирующие оплату труда</w:t>
            </w:r>
          </w:p>
          <w:p w14:paraId="4D30E71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  <w:p w14:paraId="681EC88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ПК-9.1.4 Знает основные метрики и аналитические срезы в области процессов обеспечения оплаты труда персонала</w:t>
            </w:r>
          </w:p>
        </w:tc>
      </w:tr>
      <w:tr w:rsidR="00B4607D" w:rsidRPr="00B4607D" w14:paraId="647553A8" w14:textId="77777777" w:rsidTr="00D602A0">
        <w:trPr>
          <w:trHeight w:val="1390"/>
        </w:trPr>
        <w:tc>
          <w:tcPr>
            <w:tcW w:w="1384" w:type="dxa"/>
            <w:vMerge/>
          </w:tcPr>
          <w:p w14:paraId="3A3641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E6928F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354A22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ПК-9.2.1 Умеет применять технологии материальной мотивации в управлении персоналом, анализировать современные системы оплаты и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анализировать формы материального стимулирования, компенсаций и льгот в оплате труда персонала</w:t>
            </w:r>
          </w:p>
          <w:p w14:paraId="50DDB4FE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ПК-9.2.2 Умеет проводить мониторинг заработной платы на рынке труда, составлять и контролировать статьи расходов на оплату труда персонала для планирования бюджета, составлять прогнозы развития оплаты труда персонала</w:t>
            </w:r>
          </w:p>
        </w:tc>
      </w:tr>
      <w:tr w:rsidR="00B4607D" w:rsidRPr="00B4607D" w14:paraId="30B28518" w14:textId="77777777" w:rsidTr="00D602A0">
        <w:trPr>
          <w:trHeight w:val="1410"/>
        </w:trPr>
        <w:tc>
          <w:tcPr>
            <w:tcW w:w="1384" w:type="dxa"/>
            <w:vMerge/>
          </w:tcPr>
          <w:p w14:paraId="041736A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997E68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374992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4B2500AE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  <w:p w14:paraId="6597E8ED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ПК-10.3.1 Имеет навыки документационного и организационного сопровождения системы организации труда и оплаты труда персонала</w:t>
            </w:r>
          </w:p>
          <w:p w14:paraId="0FCFC483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ПК-10.3.2 Имеет навыки подготовки предложений по совершенствованию системы организации и оплаты труда персонала</w:t>
            </w:r>
          </w:p>
        </w:tc>
      </w:tr>
      <w:tr w:rsidR="00B4607D" w:rsidRPr="00B4607D" w14:paraId="03A704C9" w14:textId="77777777" w:rsidTr="00D602A0">
        <w:tc>
          <w:tcPr>
            <w:tcW w:w="1384" w:type="dxa"/>
            <w:vMerge w:val="restart"/>
          </w:tcPr>
          <w:p w14:paraId="4BA8C9B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Б1.В.12</w:t>
            </w:r>
          </w:p>
          <w:p w14:paraId="254ECC0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5AF5962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Профессиональное  развитие и управление карьерой персонала</w:t>
            </w:r>
          </w:p>
        </w:tc>
        <w:tc>
          <w:tcPr>
            <w:tcW w:w="11624" w:type="dxa"/>
          </w:tcPr>
          <w:p w14:paraId="1A8F760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  <w:p w14:paraId="0CAF7BB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основные метрики и аналитические срезы в области обучения персонала,  методы, инструменты исследования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программ,  порядок ведения учета и отчетности по подготовке и повышению квалификации персонала.</w:t>
            </w:r>
          </w:p>
          <w:p w14:paraId="432972B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ПК-5.1.2 Знает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2822DDE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ПК-5.1.3 Знает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  <w:p w14:paraId="5CA6BCD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ПК-7.1.3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4607D" w:rsidRPr="00B4607D" w14:paraId="362084F1" w14:textId="77777777" w:rsidTr="00D602A0">
        <w:trPr>
          <w:trHeight w:val="58"/>
        </w:trPr>
        <w:tc>
          <w:tcPr>
            <w:tcW w:w="1384" w:type="dxa"/>
            <w:vMerge/>
          </w:tcPr>
          <w:p w14:paraId="396F387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7AD6BFF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B90500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анализировать уровень общего развития и профессиональной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</w:t>
            </w:r>
          </w:p>
          <w:p w14:paraId="0A5B3E51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ПК-4.2.2 Умеет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6972631E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ПК-5.2.1 Умеет определять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  <w:p w14:paraId="645170DB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ПК-5.2.2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составлять и контролировать статьи расходов на обучение персонала для планирования бюджетов, разрабатывать и комплектовать учебно-методические материалы, производить оценку эффективности обучения персонала</w:t>
            </w:r>
          </w:p>
          <w:p w14:paraId="23635E2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B4607D" w:rsidRPr="00B4607D" w14:paraId="092176E7" w14:textId="77777777" w:rsidTr="00D602A0">
        <w:trPr>
          <w:trHeight w:val="58"/>
        </w:trPr>
        <w:tc>
          <w:tcPr>
            <w:tcW w:w="1384" w:type="dxa"/>
            <w:vMerge/>
          </w:tcPr>
          <w:p w14:paraId="1898EBE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D9F4C1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33717A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ПК-4.3.2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139225F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ПК-4.3.3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его развитию</w:t>
            </w:r>
          </w:p>
          <w:p w14:paraId="68C79AE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4C8F24E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A888618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528D131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ПК-7.3.3 Имеет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навыки сопровождения договоров на оказание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B4607D" w:rsidRPr="00B4607D" w14:paraId="72AEEF19" w14:textId="77777777" w:rsidTr="00D602A0">
        <w:tc>
          <w:tcPr>
            <w:tcW w:w="1384" w:type="dxa"/>
            <w:vMerge w:val="restart"/>
          </w:tcPr>
          <w:p w14:paraId="63DB3BD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C9331E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5EDFE0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Б1.В.13</w:t>
            </w:r>
          </w:p>
          <w:p w14:paraId="7637124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39C62A4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Документационное  обеспечение управления  человеческими  ресурсами</w:t>
            </w:r>
          </w:p>
        </w:tc>
        <w:tc>
          <w:tcPr>
            <w:tcW w:w="11624" w:type="dxa"/>
          </w:tcPr>
          <w:p w14:paraId="0250CE06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ПК-1.1.1 Знает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персоналу, законодательство Российской Федерации о персональных данных,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ведения переписки.</w:t>
            </w:r>
          </w:p>
          <w:p w14:paraId="70FC62B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ПК-3.1.1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порядок оформления, ведения и хранения документации, связанной с поиском, привлечением, подбором и отбором персонала на вакантные должности, заключения договоров (контрактов), основы документооборота и документационного обеспечения</w:t>
            </w:r>
          </w:p>
          <w:p w14:paraId="1D630815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ПК-7.1.1   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  <w:p w14:paraId="7B39C7B2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ПК-10.1.1 Знает 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B4607D" w:rsidRPr="00B4607D" w14:paraId="3966B96F" w14:textId="77777777" w:rsidTr="00D602A0">
        <w:trPr>
          <w:trHeight w:val="58"/>
        </w:trPr>
        <w:tc>
          <w:tcPr>
            <w:tcW w:w="1384" w:type="dxa"/>
            <w:vMerge/>
          </w:tcPr>
          <w:p w14:paraId="3C17809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CAD6AC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3E68EDD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ПК-1.2.6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Умеет обеспечивать соблюдение требований законодательства Российской Федерации и корпоративных поли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тик в области обработки, персональных данных и конфиденциальной информации, вести деловую переписку</w:t>
            </w:r>
          </w:p>
          <w:p w14:paraId="4F03993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обеспечивать документационное сопровождение выхода кандидата на работу и перемещения персонала</w:t>
            </w:r>
          </w:p>
          <w:p w14:paraId="5819A02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ПК-3.2.3 Умеет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A21FBD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ПК-5.2.5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разрабатывать и оформлять документы по процессам организации обучения персонала и их результатам</w:t>
            </w:r>
          </w:p>
          <w:p w14:paraId="34C6603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B4607D" w:rsidRPr="00B4607D" w14:paraId="3B76192D" w14:textId="77777777" w:rsidTr="00D602A0">
        <w:trPr>
          <w:trHeight w:val="58"/>
        </w:trPr>
        <w:tc>
          <w:tcPr>
            <w:tcW w:w="1384" w:type="dxa"/>
            <w:vMerge/>
          </w:tcPr>
          <w:p w14:paraId="34E4B6C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545003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326AEA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ПК-3.3.1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14:paraId="7E0700A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подготовки проектов документов, определяющих порядок развития персонала и построения профессиональной карьеры с оценкой затрат, разработки планов профессиональной карьеры персонала</w:t>
            </w:r>
          </w:p>
          <w:p w14:paraId="6DAFF0A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ПК-7.3.1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Имеет навыки документационного оформления результатов мероприятий по развитию и профессиональной карьере, обучению, адаптации и стажировке персонала </w:t>
            </w:r>
          </w:p>
          <w:p w14:paraId="11B081F4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 </w:t>
            </w:r>
          </w:p>
        </w:tc>
      </w:tr>
      <w:tr w:rsidR="00B4607D" w:rsidRPr="00B4607D" w14:paraId="32DD10AA" w14:textId="77777777" w:rsidTr="00D602A0">
        <w:trPr>
          <w:trHeight w:val="58"/>
        </w:trPr>
        <w:tc>
          <w:tcPr>
            <w:tcW w:w="1384" w:type="dxa"/>
            <w:vMerge w:val="restart"/>
          </w:tcPr>
          <w:p w14:paraId="3CB09B4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Б1.В.14</w:t>
            </w:r>
          </w:p>
          <w:p w14:paraId="5E41DB0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1F7C1BB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Информационные технологии  в управлении человеческими ресурсами</w:t>
            </w:r>
          </w:p>
        </w:tc>
        <w:tc>
          <w:tcPr>
            <w:tcW w:w="11624" w:type="dxa"/>
          </w:tcPr>
          <w:p w14:paraId="773F3D13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ПК-1.1.8 Знает специализированные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информационные системы, цифровые услуги и сервисы в области обеспечения персоналом, границы их применения</w:t>
            </w:r>
          </w:p>
          <w:p w14:paraId="5016F1B2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ПК-3.1.2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порядок формирования, ведения банка данных о персонале организации и предоставления отчетности</w:t>
            </w:r>
          </w:p>
          <w:p w14:paraId="1B4313CE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ПК-4.1.5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</w:t>
            </w:r>
          </w:p>
          <w:p w14:paraId="775B8D04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ПК-5.1.4 Знает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специализированные информационные системы, цифровые услуги и сервисы в области обучения персонала, границы их применения, основные метрики и аналитические срезы в области обучения персонала</w:t>
            </w:r>
          </w:p>
          <w:p w14:paraId="0E3DC1BA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ПК-6.1.3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</w:t>
            </w:r>
          </w:p>
          <w:p w14:paraId="723DA60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ПК-7.1.4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</w:t>
            </w:r>
          </w:p>
          <w:p w14:paraId="42165F5C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ПК-8.1.4 Знает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</w:p>
          <w:p w14:paraId="6F5534F2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ПК-10.1.2 Знает порядок формирования, ведения базы данных и представления отчетности по системам оплаты и организации труда персонала</w:t>
            </w:r>
          </w:p>
        </w:tc>
      </w:tr>
      <w:tr w:rsidR="00B4607D" w:rsidRPr="00B4607D" w14:paraId="30F764E7" w14:textId="77777777" w:rsidTr="00D602A0">
        <w:trPr>
          <w:trHeight w:val="2100"/>
        </w:trPr>
        <w:tc>
          <w:tcPr>
            <w:tcW w:w="1384" w:type="dxa"/>
            <w:vMerge/>
          </w:tcPr>
          <w:p w14:paraId="65D5213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C677A6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8CF3880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ПК-1.2.3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работать в информационных системах, использовать цифровые услуги и сервисы по сбору, анализу и структурированию потребности организации в кадрах, формировать предложения по автоматизации и цифровизации операций и процессов сбора потребности в персонале</w:t>
            </w:r>
          </w:p>
          <w:p w14:paraId="70B76F1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работать с поисковыми системами, информационными ресурсами и цифровыми сервисами в области обеспечения персоналом, формировать предложения по автоматизации и цифровизации процессов поиска и привлечения персонала</w:t>
            </w:r>
          </w:p>
          <w:p w14:paraId="482E01C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ПК-3.2.4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работать с информационными системами, цифровыми услугами и сервисами по вопросам обеспечения персоналом, ведения поиска и учета кандидатов на вакантные должности (профессии, специальности), формировать предложения по автоматизации и цифровизации процессов и документооборота по обеспечению персоналом</w:t>
            </w:r>
          </w:p>
          <w:p w14:paraId="2807E8B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работать с информационными системами, цифровыми услугами и сервисами по управлению персоналом в области его развития и построения профессиональной карьеры, 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  <w:p w14:paraId="5277AD1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ПК-5.2.4 Умеет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работать с информационными системами, цифровыми услугами и сервисами в области обучения персонала, формировать предложение по автоматизации и цифровизации процесса обучения персонала</w:t>
            </w:r>
          </w:p>
          <w:p w14:paraId="54391C4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ПК-6.2.4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работать с информационными системами, цифровыми услугами и сервисами по управлению персоналом в области адаптации и стажировки персонала, формировать предложение по автоматизации и цифровизации процессов адаптации и стажировки персонала</w:t>
            </w:r>
          </w:p>
          <w:p w14:paraId="2DFFD65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специальности), формировать предложение по автоматизации и цифровизации в области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  <w:p w14:paraId="4ACDD68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ПК-8.2.3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работать с информационными системами, цифровыми услугами и сервисами в области организации и оплаты труда персонала</w:t>
            </w:r>
          </w:p>
          <w:p w14:paraId="55AC424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ПК-8.2.4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Умеет формировать предложения по автоматизации и цифровизации процессов организации и нормирования труда</w:t>
            </w:r>
          </w:p>
          <w:p w14:paraId="4C78597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ПК-9.2.3 Умеет работать с информационными системами, цифровыми услугами и сервисами по оплате труда персонала, формировать предложение по автоматизации и цифровизации процессов оплаты труда</w:t>
            </w:r>
          </w:p>
          <w:p w14:paraId="400D0DB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ПК-10.2.2 Умеет вести учет и регистрацию документов в информационных системах и на материальных носителях</w:t>
            </w:r>
          </w:p>
          <w:p w14:paraId="4FD4C78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ПК-10.2.3 Умеет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предложение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 w:rsidR="00B4607D" w:rsidRPr="00B4607D" w14:paraId="5D2933F6" w14:textId="77777777" w:rsidTr="00D602A0">
        <w:trPr>
          <w:trHeight w:val="1022"/>
        </w:trPr>
        <w:tc>
          <w:tcPr>
            <w:tcW w:w="1384" w:type="dxa"/>
            <w:vMerge/>
          </w:tcPr>
          <w:p w14:paraId="1DE6CA1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9E465F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A29A89A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14:paraId="7B35E1ED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ПК-10.3.5 Имеет навыки вести учет и регистрацию документов в информационных системах и на материальных носителях,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 w:rsidR="00B4607D" w:rsidRPr="00B4607D" w14:paraId="3F3FDA55" w14:textId="77777777" w:rsidTr="00D602A0">
        <w:trPr>
          <w:trHeight w:val="1390"/>
        </w:trPr>
        <w:tc>
          <w:tcPr>
            <w:tcW w:w="1384" w:type="dxa"/>
            <w:vMerge w:val="restart"/>
          </w:tcPr>
          <w:p w14:paraId="10BB4FB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Б1.В.15</w:t>
            </w:r>
          </w:p>
          <w:p w14:paraId="7CEEEAA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74AD4FE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Стратегия организации  и кадровая политика</w:t>
            </w:r>
          </w:p>
        </w:tc>
        <w:tc>
          <w:tcPr>
            <w:tcW w:w="11624" w:type="dxa"/>
          </w:tcPr>
          <w:p w14:paraId="37DF2A29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07612743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352BE9F1" w14:textId="2CC19B47" w:rsid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ПК-2.1.4 Знает организационную  структуру организации, перечень вакантных должностей (профессий, специальностей)</w:t>
            </w:r>
          </w:p>
          <w:p w14:paraId="70BA89A8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ПК-9.1.3 Знает политику и стратегию организации по персоналу</w:t>
            </w:r>
          </w:p>
        </w:tc>
      </w:tr>
      <w:tr w:rsidR="00747BD2" w:rsidRPr="00B4607D" w14:paraId="6F8658A8" w14:textId="77777777" w:rsidTr="00747BD2">
        <w:trPr>
          <w:trHeight w:val="58"/>
        </w:trPr>
        <w:tc>
          <w:tcPr>
            <w:tcW w:w="1384" w:type="dxa"/>
            <w:vMerge/>
          </w:tcPr>
          <w:p w14:paraId="215D405D" w14:textId="77777777" w:rsidR="00747BD2" w:rsidRPr="00B4607D" w:rsidRDefault="00747BD2" w:rsidP="00B4607D">
            <w:pPr>
              <w:rPr>
                <w:rFonts w:eastAsia="Calibri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17AF446" w14:textId="77777777" w:rsidR="00747BD2" w:rsidRPr="00B4607D" w:rsidRDefault="00747BD2" w:rsidP="00B4607D">
            <w:pPr>
              <w:rPr>
                <w:rFonts w:eastAsia="Calibri" w:cs="Times New Roman"/>
                <w:bCs/>
              </w:rPr>
            </w:pPr>
          </w:p>
        </w:tc>
        <w:tc>
          <w:tcPr>
            <w:tcW w:w="11624" w:type="dxa"/>
          </w:tcPr>
          <w:p w14:paraId="34F9D5A8" w14:textId="2469F4FE" w:rsidR="00747BD2" w:rsidRPr="00747BD2" w:rsidRDefault="00747BD2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47BD2">
              <w:rPr>
                <w:rFonts w:ascii="Times New Roman" w:eastAsia="Calibri" w:hAnsi="Times New Roman" w:cs="Times New Roman"/>
                <w:bCs/>
                <w:iCs/>
              </w:rPr>
              <w:t>ПК-5.2.1 Умеет  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B4607D" w:rsidRPr="00B4607D" w14:paraId="0ACDE767" w14:textId="77777777" w:rsidTr="00D602A0">
        <w:trPr>
          <w:trHeight w:val="58"/>
        </w:trPr>
        <w:tc>
          <w:tcPr>
            <w:tcW w:w="1384" w:type="dxa"/>
            <w:vMerge/>
          </w:tcPr>
          <w:p w14:paraId="0FA7C2B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1E616D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307E616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4112D6F9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ПК-4.3.2 Имеет навыки формирование кадрового резерва, организации мероприятий по развитию и построению профессиональной карьеры персонала</w:t>
            </w:r>
          </w:p>
        </w:tc>
      </w:tr>
      <w:tr w:rsidR="00B4607D" w:rsidRPr="00B4607D" w14:paraId="012F75D1" w14:textId="77777777" w:rsidTr="00D602A0">
        <w:tc>
          <w:tcPr>
            <w:tcW w:w="1384" w:type="dxa"/>
            <w:vMerge w:val="restart"/>
          </w:tcPr>
          <w:p w14:paraId="1832FED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Б1.В.16</w:t>
            </w:r>
          </w:p>
          <w:p w14:paraId="776715D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48BE62A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Деловая оценка персонала</w:t>
            </w:r>
          </w:p>
        </w:tc>
        <w:tc>
          <w:tcPr>
            <w:tcW w:w="11624" w:type="dxa"/>
          </w:tcPr>
          <w:p w14:paraId="4ADB7051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ПК-1.1.2 Знает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5F70B07C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ПК-4.1.1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B4607D" w:rsidRPr="00B4607D" w14:paraId="0AA288D0" w14:textId="77777777" w:rsidTr="00D602A0">
        <w:trPr>
          <w:trHeight w:val="58"/>
        </w:trPr>
        <w:tc>
          <w:tcPr>
            <w:tcW w:w="1384" w:type="dxa"/>
            <w:vMerge/>
          </w:tcPr>
          <w:p w14:paraId="14C7949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79B36A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288C5795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2B08C60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оценки  соответствия кандидатов требованиям вакантной должности и иным требованиям орга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низации (профессии, специальности)</w:t>
            </w:r>
          </w:p>
        </w:tc>
      </w:tr>
      <w:tr w:rsidR="00B4607D" w:rsidRPr="00B4607D" w14:paraId="4BA6E271" w14:textId="77777777" w:rsidTr="00D602A0">
        <w:tc>
          <w:tcPr>
            <w:tcW w:w="1384" w:type="dxa"/>
            <w:vMerge w:val="restart"/>
          </w:tcPr>
          <w:p w14:paraId="18674DD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Б1.В.17</w:t>
            </w:r>
          </w:p>
          <w:p w14:paraId="4E22B08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23DB59C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персонала</w:t>
            </w:r>
          </w:p>
        </w:tc>
        <w:tc>
          <w:tcPr>
            <w:tcW w:w="11624" w:type="dxa"/>
          </w:tcPr>
          <w:p w14:paraId="310FF14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ПК-3.1.3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порядок проведения конкурсов и оформления конкурсной документации, проведения закупочных процедур и оформления сопутствующей документации, порядок заключения договоров (контрактов).</w:t>
            </w:r>
          </w:p>
        </w:tc>
      </w:tr>
      <w:tr w:rsidR="00B4607D" w:rsidRPr="00B4607D" w14:paraId="38C9A3D2" w14:textId="77777777" w:rsidTr="00D602A0">
        <w:trPr>
          <w:trHeight w:val="930"/>
        </w:trPr>
        <w:tc>
          <w:tcPr>
            <w:tcW w:w="1384" w:type="dxa"/>
            <w:vMerge/>
          </w:tcPr>
          <w:p w14:paraId="5C49D9B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833664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6E78F3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ПК-3.2.5 Умеет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документацию.</w:t>
            </w:r>
          </w:p>
          <w:p w14:paraId="7C6E915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ПК-5.2.3 Умеет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B4607D" w:rsidRPr="00B4607D" w14:paraId="3B96E360" w14:textId="77777777" w:rsidTr="00D602A0">
        <w:trPr>
          <w:trHeight w:val="58"/>
        </w:trPr>
        <w:tc>
          <w:tcPr>
            <w:tcW w:w="1384" w:type="dxa"/>
            <w:vMerge w:val="restart"/>
          </w:tcPr>
          <w:p w14:paraId="2A9E8F9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Б1.В.18</w:t>
            </w:r>
          </w:p>
          <w:p w14:paraId="1FF6BD8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57D2276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Связи организации с  государственными органами и общественностью</w:t>
            </w:r>
          </w:p>
        </w:tc>
        <w:tc>
          <w:tcPr>
            <w:tcW w:w="11624" w:type="dxa"/>
          </w:tcPr>
          <w:p w14:paraId="343DA2AF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ПК-7.1.2 Знает нормативные правовые акты, регулирующие права и обязанности государственных органов и организации по предоставлению учетной документации, порядок оформления документов, предоставляемых в государственные органы и иные организации</w:t>
            </w:r>
          </w:p>
        </w:tc>
      </w:tr>
      <w:tr w:rsidR="00B4607D" w:rsidRPr="00B4607D" w14:paraId="01ABC2E7" w14:textId="77777777" w:rsidTr="00D602A0">
        <w:trPr>
          <w:trHeight w:val="58"/>
        </w:trPr>
        <w:tc>
          <w:tcPr>
            <w:tcW w:w="1384" w:type="dxa"/>
            <w:vMerge/>
          </w:tcPr>
          <w:p w14:paraId="269D9E8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07D6C9C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5606B38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ПК-3.2.2 Умеет оформлять документы по вопросам обеспечения кадровыми ресурсами, необходимые для предоставления в государственные органы, представительные органы работников</w:t>
            </w:r>
          </w:p>
          <w:p w14:paraId="5A210CC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ПК-7.2.1 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  <w:p w14:paraId="40F492A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ПК-10.2.1 Умеет оформлять документы по вопросам оплаты и организации труда персонала, предоставляемые в государственные органы, представительные органы работников</w:t>
            </w:r>
          </w:p>
        </w:tc>
      </w:tr>
      <w:tr w:rsidR="00B4607D" w:rsidRPr="00B4607D" w14:paraId="533E4DBD" w14:textId="77777777" w:rsidTr="00D602A0">
        <w:tc>
          <w:tcPr>
            <w:tcW w:w="1384" w:type="dxa"/>
            <w:vMerge/>
          </w:tcPr>
          <w:p w14:paraId="3560D96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F813B2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BC840BA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ПК-3.3.3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подготовки запросов о кандидатах в государственные органы, в случаях предусмотренных действующим законодательством и обработки полученных сведений, подготовки и обработки уведомлений в государственные органы,  представительные органы работников по вопросам поиска, привлечения, подбора и отбора персонала</w:t>
            </w:r>
          </w:p>
          <w:p w14:paraId="4C682AC9" w14:textId="77777777" w:rsidR="00B4607D" w:rsidRPr="00B4607D" w:rsidRDefault="00B4607D" w:rsidP="00B4607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ПК-10.3.3 Имеет навыки подготовка и обработки запросов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  <w:tr w:rsidR="00B4607D" w:rsidRPr="00B4607D" w14:paraId="6FA31E12" w14:textId="77777777" w:rsidTr="00D602A0">
        <w:trPr>
          <w:trHeight w:val="1170"/>
        </w:trPr>
        <w:tc>
          <w:tcPr>
            <w:tcW w:w="1384" w:type="dxa"/>
            <w:vMerge w:val="restart"/>
          </w:tcPr>
          <w:p w14:paraId="18393B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Б1.В.19</w:t>
            </w:r>
          </w:p>
          <w:p w14:paraId="66996C0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26D334F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Корпоративная социальная ответственность</w:t>
            </w:r>
          </w:p>
        </w:tc>
        <w:tc>
          <w:tcPr>
            <w:tcW w:w="11624" w:type="dxa"/>
          </w:tcPr>
          <w:p w14:paraId="0FA4E14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 xml:space="preserve">УК-3.1.1. Знает основные приемы и нормы социального взаимодействия,  основные понятия и методы конфликтологии, технологии межличностной и групповой коммуникации в деловом взаимодействии. 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4363DF1A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ПК-1.1.7.  Знает нормы этики делового общения</w:t>
            </w:r>
          </w:p>
          <w:p w14:paraId="6972AEA7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</w:p>
        </w:tc>
      </w:tr>
      <w:tr w:rsidR="00B4607D" w:rsidRPr="00B4607D" w14:paraId="746481E8" w14:textId="77777777" w:rsidTr="00D602A0">
        <w:trPr>
          <w:trHeight w:val="1170"/>
        </w:trPr>
        <w:tc>
          <w:tcPr>
            <w:tcW w:w="1384" w:type="dxa"/>
            <w:vMerge/>
          </w:tcPr>
          <w:p w14:paraId="5FC59DD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B44F9F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036C07D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ПК-1.2.5. Умеет соблюдать нормы этики делового общения. </w:t>
            </w:r>
          </w:p>
          <w:p w14:paraId="2F835EFE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5DDFF91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</w:tr>
      <w:tr w:rsidR="00B4607D" w:rsidRPr="00B4607D" w14:paraId="6F3FC221" w14:textId="77777777" w:rsidTr="00D602A0">
        <w:tc>
          <w:tcPr>
            <w:tcW w:w="1384" w:type="dxa"/>
            <w:vMerge w:val="restart"/>
          </w:tcPr>
          <w:p w14:paraId="4ED8A03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Б1.В.20</w:t>
            </w:r>
          </w:p>
          <w:p w14:paraId="6787061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42009AD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Бюджетирование и контроль</w:t>
            </w:r>
          </w:p>
        </w:tc>
        <w:tc>
          <w:tcPr>
            <w:tcW w:w="11624" w:type="dxa"/>
          </w:tcPr>
          <w:p w14:paraId="2C40C35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ПК-2.1.2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технологии и методы формирования и контроля бюджетов</w:t>
            </w:r>
          </w:p>
          <w:p w14:paraId="4B935C1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ПК-4.1.2 Знает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</w:tc>
      </w:tr>
      <w:tr w:rsidR="00B4607D" w:rsidRPr="00B4607D" w14:paraId="22CBB964" w14:textId="77777777" w:rsidTr="00D602A0">
        <w:trPr>
          <w:trHeight w:val="58"/>
        </w:trPr>
        <w:tc>
          <w:tcPr>
            <w:tcW w:w="1384" w:type="dxa"/>
            <w:vMerge/>
          </w:tcPr>
          <w:p w14:paraId="7C07508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FA9B55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6C9ECA8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B4607D" w:rsidRPr="00B4607D" w14:paraId="1B23885D" w14:textId="77777777" w:rsidTr="00D602A0">
        <w:tc>
          <w:tcPr>
            <w:tcW w:w="1384" w:type="dxa"/>
            <w:vMerge w:val="restart"/>
          </w:tcPr>
          <w:p w14:paraId="7C93F4F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Б1.В.21</w:t>
            </w:r>
          </w:p>
          <w:p w14:paraId="532A689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</w:tcPr>
          <w:p w14:paraId="1CFAA12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Управление изменениями в организации</w:t>
            </w:r>
          </w:p>
        </w:tc>
        <w:tc>
          <w:tcPr>
            <w:tcW w:w="11624" w:type="dxa"/>
          </w:tcPr>
          <w:p w14:paraId="56050F2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ПК-5.1.3  Знает основы технологии производства и деятельности организации.</w:t>
            </w:r>
          </w:p>
        </w:tc>
      </w:tr>
      <w:tr w:rsidR="00B4607D" w:rsidRPr="00B4607D" w14:paraId="7722FD89" w14:textId="77777777" w:rsidTr="00D602A0">
        <w:trPr>
          <w:trHeight w:val="700"/>
        </w:trPr>
        <w:tc>
          <w:tcPr>
            <w:tcW w:w="1384" w:type="dxa"/>
            <w:vMerge/>
          </w:tcPr>
          <w:p w14:paraId="3D3323E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DF5907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0B3F183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1244DEC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ПК-6.2.3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внедрять системы вовлечения работников в корпоративную культуру.</w:t>
            </w:r>
          </w:p>
        </w:tc>
      </w:tr>
      <w:tr w:rsidR="00B4607D" w:rsidRPr="00B4607D" w14:paraId="1FBD7F5E" w14:textId="77777777" w:rsidTr="00D602A0">
        <w:tc>
          <w:tcPr>
            <w:tcW w:w="1384" w:type="dxa"/>
          </w:tcPr>
          <w:p w14:paraId="1465718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Б1.В.ДВ.1.</w:t>
            </w:r>
          </w:p>
        </w:tc>
        <w:tc>
          <w:tcPr>
            <w:tcW w:w="13750" w:type="dxa"/>
            <w:gridSpan w:val="2"/>
          </w:tcPr>
          <w:p w14:paraId="12C1614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Дисциплины по выбору 1</w:t>
            </w:r>
          </w:p>
        </w:tc>
      </w:tr>
      <w:tr w:rsidR="00B4607D" w:rsidRPr="00B4607D" w14:paraId="3A976615" w14:textId="77777777" w:rsidTr="00D602A0">
        <w:tc>
          <w:tcPr>
            <w:tcW w:w="1384" w:type="dxa"/>
            <w:vMerge w:val="restart"/>
          </w:tcPr>
          <w:p w14:paraId="43CBF0D2" w14:textId="77777777" w:rsidR="00B4607D" w:rsidRPr="00B4607D" w:rsidRDefault="00B4607D" w:rsidP="00B460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Б1.В.ДВ.1.1</w:t>
            </w:r>
          </w:p>
        </w:tc>
        <w:tc>
          <w:tcPr>
            <w:tcW w:w="2126" w:type="dxa"/>
            <w:vMerge w:val="restart"/>
          </w:tcPr>
          <w:p w14:paraId="01E2808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Этика делового  общения  </w:t>
            </w:r>
          </w:p>
        </w:tc>
        <w:tc>
          <w:tcPr>
            <w:tcW w:w="11624" w:type="dxa"/>
          </w:tcPr>
          <w:p w14:paraId="696AA060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ПК-1.1.7  Знает нормы этики делового общения</w:t>
            </w:r>
          </w:p>
        </w:tc>
      </w:tr>
      <w:tr w:rsidR="00B4607D" w:rsidRPr="00B4607D" w14:paraId="27A1F87A" w14:textId="77777777" w:rsidTr="00D602A0">
        <w:tc>
          <w:tcPr>
            <w:tcW w:w="1384" w:type="dxa"/>
            <w:vMerge/>
          </w:tcPr>
          <w:p w14:paraId="5D3410FD" w14:textId="77777777" w:rsidR="00B4607D" w:rsidRPr="00B4607D" w:rsidRDefault="00B4607D" w:rsidP="00B460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17CA03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151A28F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ПК-1.2.5 Умеет соблюдать нормы этики делового общения</w:t>
            </w:r>
          </w:p>
        </w:tc>
      </w:tr>
      <w:tr w:rsidR="00B4607D" w:rsidRPr="00B4607D" w14:paraId="4B3E0FA3" w14:textId="77777777" w:rsidTr="00D602A0">
        <w:tc>
          <w:tcPr>
            <w:tcW w:w="1384" w:type="dxa"/>
            <w:vMerge w:val="restart"/>
          </w:tcPr>
          <w:p w14:paraId="0BC62003" w14:textId="77777777" w:rsidR="00B4607D" w:rsidRPr="00B4607D" w:rsidRDefault="00B4607D" w:rsidP="00B460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Б1.В.ДВ.1.2</w:t>
            </w:r>
          </w:p>
        </w:tc>
        <w:tc>
          <w:tcPr>
            <w:tcW w:w="2126" w:type="dxa"/>
            <w:vMerge w:val="restart"/>
          </w:tcPr>
          <w:p w14:paraId="4AC6D5B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Деловой этикет   </w:t>
            </w:r>
          </w:p>
        </w:tc>
        <w:tc>
          <w:tcPr>
            <w:tcW w:w="11624" w:type="dxa"/>
          </w:tcPr>
          <w:p w14:paraId="4901203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ПК-1.1.7  Знает нормы этики делового общения</w:t>
            </w:r>
          </w:p>
        </w:tc>
      </w:tr>
      <w:tr w:rsidR="00B4607D" w:rsidRPr="00B4607D" w14:paraId="4E46DB9B" w14:textId="77777777" w:rsidTr="00D602A0">
        <w:tc>
          <w:tcPr>
            <w:tcW w:w="1384" w:type="dxa"/>
            <w:vMerge/>
          </w:tcPr>
          <w:p w14:paraId="26EAAD65" w14:textId="77777777" w:rsidR="00B4607D" w:rsidRPr="00B4607D" w:rsidRDefault="00B4607D" w:rsidP="00B460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140AB29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973105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ПК-1.2.5 Умеет соблюдать нормы этики делового общения.</w:t>
            </w:r>
          </w:p>
        </w:tc>
      </w:tr>
      <w:tr w:rsidR="00B4607D" w:rsidRPr="00B4607D" w14:paraId="2EC42367" w14:textId="77777777" w:rsidTr="00D602A0">
        <w:tc>
          <w:tcPr>
            <w:tcW w:w="1384" w:type="dxa"/>
          </w:tcPr>
          <w:p w14:paraId="0F63A8D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Б1.В.ДВ.2.</w:t>
            </w:r>
          </w:p>
        </w:tc>
        <w:tc>
          <w:tcPr>
            <w:tcW w:w="13750" w:type="dxa"/>
            <w:gridSpan w:val="2"/>
          </w:tcPr>
          <w:p w14:paraId="7D5130A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Дисциплины по выбору 2</w:t>
            </w:r>
          </w:p>
        </w:tc>
      </w:tr>
      <w:tr w:rsidR="00B4607D" w:rsidRPr="00B4607D" w14:paraId="54BD770C" w14:textId="77777777" w:rsidTr="00D602A0">
        <w:trPr>
          <w:trHeight w:val="1160"/>
        </w:trPr>
        <w:tc>
          <w:tcPr>
            <w:tcW w:w="1384" w:type="dxa"/>
            <w:vMerge w:val="restart"/>
          </w:tcPr>
          <w:p w14:paraId="358EEAD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Б1.В.ДВ.2.1</w:t>
            </w:r>
          </w:p>
        </w:tc>
        <w:tc>
          <w:tcPr>
            <w:tcW w:w="2126" w:type="dxa"/>
            <w:vMerge w:val="restart"/>
          </w:tcPr>
          <w:p w14:paraId="46D39AA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Кадровый консалтинг</w:t>
            </w:r>
          </w:p>
        </w:tc>
        <w:tc>
          <w:tcPr>
            <w:tcW w:w="11624" w:type="dxa"/>
          </w:tcPr>
          <w:p w14:paraId="3EE02DF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95032E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ПК-1.1.7 Знает нормы этики делового общения.</w:t>
            </w:r>
          </w:p>
        </w:tc>
      </w:tr>
      <w:tr w:rsidR="00B4607D" w:rsidRPr="00B4607D" w14:paraId="24824A27" w14:textId="77777777" w:rsidTr="00D602A0">
        <w:trPr>
          <w:trHeight w:val="1870"/>
        </w:trPr>
        <w:tc>
          <w:tcPr>
            <w:tcW w:w="1384" w:type="dxa"/>
            <w:vMerge/>
          </w:tcPr>
          <w:p w14:paraId="038CEADE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501B028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73C60D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ПК-1.2.4  Умеет консультировать сотрудников и руководителей организации по вопросам рынка труда и обеспечения персоналом</w:t>
            </w:r>
          </w:p>
          <w:p w14:paraId="225AE3C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ПК-1.2.5 Умеет соблюдать нормы этики делового общения.</w:t>
            </w:r>
          </w:p>
          <w:p w14:paraId="13E034F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1B5B9C2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ПК-5.2.1 Умеет 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B4607D" w:rsidRPr="00B4607D" w14:paraId="5C9732A6" w14:textId="77777777" w:rsidTr="00D602A0">
        <w:tc>
          <w:tcPr>
            <w:tcW w:w="1384" w:type="dxa"/>
            <w:vMerge w:val="restart"/>
          </w:tcPr>
          <w:p w14:paraId="356386AC" w14:textId="77777777" w:rsidR="00B4607D" w:rsidRPr="00B4607D" w:rsidRDefault="00B4607D" w:rsidP="00B460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Б1.В.ДВ.2.2</w:t>
            </w:r>
          </w:p>
        </w:tc>
        <w:tc>
          <w:tcPr>
            <w:tcW w:w="2126" w:type="dxa"/>
            <w:vMerge w:val="restart"/>
          </w:tcPr>
          <w:p w14:paraId="4632396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Профессиональное  консультирование и техника презентаций</w:t>
            </w:r>
          </w:p>
        </w:tc>
        <w:tc>
          <w:tcPr>
            <w:tcW w:w="11624" w:type="dxa"/>
          </w:tcPr>
          <w:p w14:paraId="0FD19BE9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ПК-1.1.2 Знает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756EB8B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ПК-1.1.7. Знает нормы этики делового общения.</w:t>
            </w:r>
          </w:p>
        </w:tc>
      </w:tr>
      <w:tr w:rsidR="00B4607D" w:rsidRPr="00B4607D" w14:paraId="0004F353" w14:textId="77777777" w:rsidTr="00D602A0">
        <w:tc>
          <w:tcPr>
            <w:tcW w:w="1384" w:type="dxa"/>
            <w:vMerge/>
          </w:tcPr>
          <w:p w14:paraId="2F7EED9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336D60D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06281D27" w14:textId="77777777" w:rsidR="00B4607D" w:rsidRPr="00B4607D" w:rsidRDefault="00B4607D" w:rsidP="00B4607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ПК-1.2.4 </w:t>
            </w:r>
            <w:r w:rsidRPr="00B4607D">
              <w:rPr>
                <w:rFonts w:ascii="Times New Roman" w:eastAsia="Times New Roman" w:hAnsi="Times New Roman" w:cs="Times New Roman"/>
                <w:bCs/>
                <w:lang w:eastAsia="ru-RU"/>
              </w:rPr>
              <w:t>Умеет консультировать сотрудников и руководителей организации по вопросам рынка труда и обеспечения персоналом</w:t>
            </w:r>
          </w:p>
          <w:p w14:paraId="4BF311DF" w14:textId="77777777" w:rsidR="00B4607D" w:rsidRPr="00B4607D" w:rsidRDefault="00B4607D" w:rsidP="00B4607D">
            <w:pPr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ПК-1.2.5. Умеет соблюдать нормы этики делового общения.</w:t>
            </w:r>
          </w:p>
          <w:p w14:paraId="4701746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ПК-2.2.1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Умеет определять критерии поиска, привлечения, подбора и отбора персонала, собирать, анализировать и 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1DDB4579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ПК-5.2.1 Умеет 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B4607D" w:rsidRPr="00B4607D" w14:paraId="030F6482" w14:textId="77777777" w:rsidTr="00D602A0">
        <w:tc>
          <w:tcPr>
            <w:tcW w:w="1384" w:type="dxa"/>
          </w:tcPr>
          <w:p w14:paraId="58F76BC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Б1.В.ДВ.3.</w:t>
            </w:r>
          </w:p>
        </w:tc>
        <w:tc>
          <w:tcPr>
            <w:tcW w:w="13750" w:type="dxa"/>
            <w:gridSpan w:val="2"/>
          </w:tcPr>
          <w:p w14:paraId="26ED923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Дисциплины по выбору 3</w:t>
            </w:r>
          </w:p>
        </w:tc>
      </w:tr>
      <w:tr w:rsidR="00B4607D" w:rsidRPr="00B4607D" w14:paraId="0747E6E2" w14:textId="77777777" w:rsidTr="00D602A0">
        <w:tc>
          <w:tcPr>
            <w:tcW w:w="1384" w:type="dxa"/>
            <w:vMerge w:val="restart"/>
          </w:tcPr>
          <w:p w14:paraId="008F93D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Б1.В.ДВ.3.1</w:t>
            </w:r>
          </w:p>
        </w:tc>
        <w:tc>
          <w:tcPr>
            <w:tcW w:w="2126" w:type="dxa"/>
            <w:vMerge w:val="restart"/>
          </w:tcPr>
          <w:p w14:paraId="1F284774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Развитие  лидерских качеств    персонала</w:t>
            </w:r>
          </w:p>
        </w:tc>
        <w:tc>
          <w:tcPr>
            <w:tcW w:w="11624" w:type="dxa"/>
          </w:tcPr>
          <w:p w14:paraId="6749E029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кофликтологии</w:t>
            </w:r>
            <w:proofErr w:type="spellEnd"/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, технологии межличностной и групповой коммуникации в деловом взаимодействии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18296657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B4607D" w:rsidRPr="00B4607D" w14:paraId="1D6F59BD" w14:textId="77777777" w:rsidTr="00D602A0">
        <w:tc>
          <w:tcPr>
            <w:tcW w:w="1384" w:type="dxa"/>
            <w:vMerge/>
          </w:tcPr>
          <w:p w14:paraId="6C71265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4BD7F6CC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3723D63D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74DEABB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B4607D" w:rsidRPr="00B4607D" w14:paraId="6C5D5A3F" w14:textId="77777777" w:rsidTr="00D602A0">
        <w:tc>
          <w:tcPr>
            <w:tcW w:w="1384" w:type="dxa"/>
            <w:vMerge w:val="restart"/>
          </w:tcPr>
          <w:p w14:paraId="53D266A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Б1.В.ДВ.3.2</w:t>
            </w:r>
          </w:p>
        </w:tc>
        <w:tc>
          <w:tcPr>
            <w:tcW w:w="2126" w:type="dxa"/>
            <w:vMerge w:val="restart"/>
          </w:tcPr>
          <w:p w14:paraId="49B9CB7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Лидерство</w:t>
            </w:r>
          </w:p>
        </w:tc>
        <w:tc>
          <w:tcPr>
            <w:tcW w:w="11624" w:type="dxa"/>
          </w:tcPr>
          <w:p w14:paraId="77BFA583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0E3D9A8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ПК-4.1.1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B4607D" w:rsidRPr="00B4607D" w14:paraId="3B50C446" w14:textId="77777777" w:rsidTr="00D602A0">
        <w:tc>
          <w:tcPr>
            <w:tcW w:w="1384" w:type="dxa"/>
            <w:vMerge/>
          </w:tcPr>
          <w:p w14:paraId="545C07B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14:paraId="69A1CA6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24" w:type="dxa"/>
          </w:tcPr>
          <w:p w14:paraId="7EDDDA94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B4607D">
              <w:rPr>
                <w:rFonts w:ascii="Times New Roman" w:eastAsia="Calibri" w:hAnsi="Times New Roman" w:cs="Times New Roman"/>
                <w:bCs/>
                <w:snapToGrid w:val="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20175CD3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ПК-4.2.2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B4607D" w:rsidRPr="00B4607D" w14:paraId="56C51CD1" w14:textId="77777777" w:rsidTr="00D602A0">
        <w:tc>
          <w:tcPr>
            <w:tcW w:w="15134" w:type="dxa"/>
            <w:gridSpan w:val="3"/>
          </w:tcPr>
          <w:p w14:paraId="24867F0F" w14:textId="77777777" w:rsidR="00B4607D" w:rsidRPr="00B4607D" w:rsidRDefault="00B4607D" w:rsidP="00B460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60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Блок 2. Практика</w:t>
            </w:r>
          </w:p>
        </w:tc>
      </w:tr>
      <w:tr w:rsidR="00EE4202" w:rsidRPr="00B4607D" w14:paraId="10FAF623" w14:textId="77777777" w:rsidTr="00EE4202">
        <w:trPr>
          <w:trHeight w:val="58"/>
        </w:trPr>
        <w:tc>
          <w:tcPr>
            <w:tcW w:w="1384" w:type="dxa"/>
          </w:tcPr>
          <w:p w14:paraId="62EF6ADF" w14:textId="77777777" w:rsidR="00EE4202" w:rsidRPr="00B4607D" w:rsidRDefault="00EE4202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Б2.У.О.1</w:t>
            </w:r>
          </w:p>
        </w:tc>
        <w:tc>
          <w:tcPr>
            <w:tcW w:w="2126" w:type="dxa"/>
          </w:tcPr>
          <w:p w14:paraId="15E3CAE6" w14:textId="77777777" w:rsidR="00EE4202" w:rsidRPr="00B4607D" w:rsidRDefault="00EE4202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Ознакомительная практика </w:t>
            </w:r>
          </w:p>
        </w:tc>
        <w:tc>
          <w:tcPr>
            <w:tcW w:w="11624" w:type="dxa"/>
          </w:tcPr>
          <w:p w14:paraId="08AC444E" w14:textId="77777777" w:rsidR="00EE4202" w:rsidRPr="00EE4202" w:rsidRDefault="00EE4202" w:rsidP="00EE4202">
            <w:pPr>
              <w:rPr>
                <w:rFonts w:eastAsia="Times New Roman" w:cs="Times New Roman"/>
                <w:bCs/>
                <w:iCs/>
                <w:lang w:eastAsia="ru-RU"/>
              </w:rPr>
            </w:pPr>
            <w:r w:rsidRPr="00EE4202">
              <w:rPr>
                <w:rFonts w:eastAsia="Times New Roman" w:cs="Times New Roman"/>
                <w:bCs/>
                <w:iCs/>
                <w:lang w:eastAsia="ru-RU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3C50F0B" w14:textId="77777777" w:rsidR="00EE4202" w:rsidRPr="00EE4202" w:rsidRDefault="00EE4202" w:rsidP="00EE4202">
            <w:pPr>
              <w:rPr>
                <w:rFonts w:eastAsia="Times New Roman" w:cs="Times New Roman"/>
                <w:bCs/>
                <w:iCs/>
                <w:lang w:eastAsia="ru-RU"/>
              </w:rPr>
            </w:pPr>
            <w:r w:rsidRPr="00EE4202">
              <w:rPr>
                <w:rFonts w:eastAsia="Times New Roman" w:cs="Times New Roman"/>
                <w:bCs/>
                <w:iCs/>
                <w:lang w:eastAsia="ru-RU"/>
              </w:rPr>
              <w:t>ОПК-5.3.1 Имеет навыки использования при решении профессиональных задач современных информационных техно</w:t>
            </w:r>
            <w:r w:rsidRPr="00EE4202"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логий и программных средств, включая управление крупными массивами данных и их интеллектуальный анализ</w:t>
            </w:r>
          </w:p>
          <w:p w14:paraId="5EEBA3E2" w14:textId="49DF075D" w:rsidR="00EE4202" w:rsidRPr="00B4607D" w:rsidRDefault="00EE4202" w:rsidP="00EE42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2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4607D" w:rsidRPr="00B4607D" w14:paraId="08839013" w14:textId="77777777" w:rsidTr="00D602A0">
        <w:tc>
          <w:tcPr>
            <w:tcW w:w="1384" w:type="dxa"/>
          </w:tcPr>
          <w:p w14:paraId="39158E9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Б2.У.В.1</w:t>
            </w:r>
          </w:p>
        </w:tc>
        <w:tc>
          <w:tcPr>
            <w:tcW w:w="2126" w:type="dxa"/>
          </w:tcPr>
          <w:p w14:paraId="0B0BC5F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Информационно-аналитическая практика </w:t>
            </w:r>
          </w:p>
        </w:tc>
        <w:tc>
          <w:tcPr>
            <w:tcW w:w="11624" w:type="dxa"/>
          </w:tcPr>
          <w:p w14:paraId="5DB76F46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размещение сведений о вакантной должности (профессии, специальности) в средствах массовой информации, специализированных ресурсах и сервисах, выбор способов и методов привлечения персонала в соответствии с планами и ограничениями организации.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134ADA4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3CF644E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ПК-2.3.3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оценки соответствия кандидатов требованиям вакантной должности и иным требованиям организации (профессии, специальности)</w:t>
            </w:r>
          </w:p>
          <w:p w14:paraId="4EBECB2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ПК-3.3.4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B4607D" w:rsidRPr="00B4607D" w14:paraId="4DCA14EE" w14:textId="77777777" w:rsidTr="00D602A0">
        <w:tc>
          <w:tcPr>
            <w:tcW w:w="1384" w:type="dxa"/>
          </w:tcPr>
          <w:p w14:paraId="020805AD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Б2.П.В.1</w:t>
            </w:r>
          </w:p>
        </w:tc>
        <w:tc>
          <w:tcPr>
            <w:tcW w:w="2126" w:type="dxa"/>
          </w:tcPr>
          <w:p w14:paraId="08CE7FF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Технологическая (проектно- технологическая практика </w:t>
            </w:r>
          </w:p>
        </w:tc>
        <w:tc>
          <w:tcPr>
            <w:tcW w:w="11624" w:type="dxa"/>
          </w:tcPr>
          <w:p w14:paraId="750ED59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ПК-4.3.2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формирование кадрового резерва, организации мероприятий по развитию и построению профессиональной карьеры персонала</w:t>
            </w: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55258DB7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1CBA7E20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3985408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480970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2D1AC4F5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7702C8B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ПК-9.3.1 Имеет навыки разработки системы оплаты труда персонала, формирование бюджета фонда оплаты труда, стимулирующих и компенсационных выплат</w:t>
            </w:r>
          </w:p>
          <w:p w14:paraId="40DBDD6A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B4607D" w:rsidRPr="00B4607D" w14:paraId="6C39B196" w14:textId="77777777" w:rsidTr="00D602A0">
        <w:tc>
          <w:tcPr>
            <w:tcW w:w="1384" w:type="dxa"/>
          </w:tcPr>
          <w:p w14:paraId="5C91DE1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Б2.П.В.2</w:t>
            </w:r>
          </w:p>
        </w:tc>
        <w:tc>
          <w:tcPr>
            <w:tcW w:w="2126" w:type="dxa"/>
          </w:tcPr>
          <w:p w14:paraId="63027E02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 xml:space="preserve">Практика по  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управлению человеческими ресурсами</w:t>
            </w:r>
          </w:p>
        </w:tc>
        <w:tc>
          <w:tcPr>
            <w:tcW w:w="11624" w:type="dxa"/>
          </w:tcPr>
          <w:p w14:paraId="71A9088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ПК-3.3.1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анализа процессов документооборота, локальных документов по вопросам обеспечения персо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налом</w:t>
            </w:r>
          </w:p>
          <w:p w14:paraId="7CB8781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ПК-3.3.2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информирования кандидатов о результатах отбора</w:t>
            </w:r>
          </w:p>
          <w:p w14:paraId="4BE4A10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ПК-4.3.2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1D01DE0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6BAEDE79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ПК-5.3.2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E99A97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ПК-6.3.1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580613AA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ПК-6.3.2 Имеет навыки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7C2D42C3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 xml:space="preserve">ПК-7.3.2 </w:t>
            </w:r>
            <w:r w:rsidRPr="00B4607D">
              <w:rPr>
                <w:rFonts w:ascii="Times New Roman" w:eastAsia="Calibri" w:hAnsi="Times New Roman" w:cs="Times New Roman"/>
                <w:bCs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6F672328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  <w:iCs/>
              </w:rPr>
              <w:t>ПК-8.3.2 Имеет навыки</w:t>
            </w:r>
            <w:r w:rsidRPr="00B4607D">
              <w:rPr>
                <w:rFonts w:ascii="Times New Roman" w:eastAsia="Calibri" w:hAnsi="Times New Roman" w:cs="Times New Roman"/>
                <w:bCs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62BC9A28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7872EEA2" w14:textId="77777777" w:rsidR="00B4607D" w:rsidRPr="00B4607D" w:rsidRDefault="00B4607D" w:rsidP="00B4607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B4607D" w:rsidRPr="00B4607D" w14:paraId="5B1FC969" w14:textId="77777777" w:rsidTr="00D602A0">
        <w:tc>
          <w:tcPr>
            <w:tcW w:w="15134" w:type="dxa"/>
            <w:gridSpan w:val="3"/>
          </w:tcPr>
          <w:p w14:paraId="7C5EC7B1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Блок 3. Государственная итоговая аттестация</w:t>
            </w:r>
          </w:p>
        </w:tc>
      </w:tr>
      <w:tr w:rsidR="00B4607D" w:rsidRPr="00B4607D" w14:paraId="2E097BD7" w14:textId="77777777" w:rsidTr="00D602A0">
        <w:tc>
          <w:tcPr>
            <w:tcW w:w="15134" w:type="dxa"/>
            <w:gridSpan w:val="3"/>
          </w:tcPr>
          <w:p w14:paraId="6D7EA193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Обязательная часть</w:t>
            </w:r>
          </w:p>
        </w:tc>
      </w:tr>
      <w:tr w:rsidR="00B4607D" w:rsidRPr="00B4607D" w14:paraId="726A2079" w14:textId="77777777" w:rsidTr="00D602A0">
        <w:tc>
          <w:tcPr>
            <w:tcW w:w="1384" w:type="dxa"/>
          </w:tcPr>
          <w:p w14:paraId="3CE0AF43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Б3.Д.1</w:t>
            </w:r>
          </w:p>
        </w:tc>
        <w:tc>
          <w:tcPr>
            <w:tcW w:w="2126" w:type="dxa"/>
          </w:tcPr>
          <w:p w14:paraId="12B0741C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Выполнение и защита выпускной квалификационной работы</w:t>
            </w:r>
          </w:p>
        </w:tc>
        <w:tc>
          <w:tcPr>
            <w:tcW w:w="11624" w:type="dxa"/>
          </w:tcPr>
          <w:p w14:paraId="166316B0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Все компетенции</w:t>
            </w:r>
          </w:p>
        </w:tc>
      </w:tr>
      <w:tr w:rsidR="00B4607D" w:rsidRPr="00B4607D" w14:paraId="1F569F33" w14:textId="77777777" w:rsidTr="00D602A0">
        <w:tc>
          <w:tcPr>
            <w:tcW w:w="15134" w:type="dxa"/>
            <w:gridSpan w:val="3"/>
          </w:tcPr>
          <w:p w14:paraId="6C6CA72F" w14:textId="77777777" w:rsidR="00B4607D" w:rsidRPr="00B4607D" w:rsidRDefault="00B4607D" w:rsidP="00B4607D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ФТД. Факультативные дисциплины</w:t>
            </w:r>
          </w:p>
        </w:tc>
      </w:tr>
      <w:tr w:rsidR="00B4607D" w:rsidRPr="00B4607D" w14:paraId="29B69884" w14:textId="77777777" w:rsidTr="00D602A0">
        <w:tc>
          <w:tcPr>
            <w:tcW w:w="1384" w:type="dxa"/>
          </w:tcPr>
          <w:p w14:paraId="59263B5F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ФТД.1</w:t>
            </w:r>
          </w:p>
        </w:tc>
        <w:tc>
          <w:tcPr>
            <w:tcW w:w="2126" w:type="dxa"/>
          </w:tcPr>
          <w:p w14:paraId="2AC08F2B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Деловой иностранный язык</w:t>
            </w:r>
          </w:p>
        </w:tc>
        <w:tc>
          <w:tcPr>
            <w:tcW w:w="11624" w:type="dxa"/>
          </w:tcPr>
          <w:p w14:paraId="38412E6D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379EE237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УК-4.2.1. Умеет применять на практике деловую коммуникацию в устной и письменной формах, методы и навыки де</w:t>
            </w: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лового общения на русском и иностранном языках</w:t>
            </w:r>
          </w:p>
          <w:p w14:paraId="655930EB" w14:textId="77777777" w:rsidR="00B4607D" w:rsidRPr="00B4607D" w:rsidRDefault="00B4607D" w:rsidP="00B4607D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B4607D" w:rsidRPr="00B4607D" w14:paraId="23C20C46" w14:textId="77777777" w:rsidTr="00D602A0">
        <w:tc>
          <w:tcPr>
            <w:tcW w:w="1384" w:type="dxa"/>
          </w:tcPr>
          <w:p w14:paraId="5D05BE11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lastRenderedPageBreak/>
              <w:t>ФТД.2</w:t>
            </w:r>
          </w:p>
        </w:tc>
        <w:tc>
          <w:tcPr>
            <w:tcW w:w="2126" w:type="dxa"/>
          </w:tcPr>
          <w:p w14:paraId="40598245" w14:textId="77777777" w:rsidR="00B4607D" w:rsidRPr="00B4607D" w:rsidRDefault="00B4607D" w:rsidP="00B4607D">
            <w:pPr>
              <w:rPr>
                <w:rFonts w:ascii="Times New Roman" w:eastAsia="Calibri" w:hAnsi="Times New Roman" w:cs="Times New Roman"/>
                <w:bCs/>
              </w:rPr>
            </w:pPr>
            <w:r w:rsidRPr="00B4607D">
              <w:rPr>
                <w:rFonts w:ascii="Times New Roman" w:eastAsia="Calibri" w:hAnsi="Times New Roman" w:cs="Times New Roman"/>
                <w:bCs/>
              </w:rPr>
              <w:t>Математический практикум</w:t>
            </w:r>
          </w:p>
        </w:tc>
        <w:tc>
          <w:tcPr>
            <w:tcW w:w="11624" w:type="dxa"/>
          </w:tcPr>
          <w:p w14:paraId="1DD8B331" w14:textId="77777777" w:rsidR="00EE4202" w:rsidRPr="00EE4202" w:rsidRDefault="00EE4202" w:rsidP="00EE4202">
            <w:pPr>
              <w:widowControl w:val="0"/>
              <w:rPr>
                <w:rFonts w:eastAsia="Calibri" w:cs="Times New Roman"/>
                <w:bCs/>
              </w:rPr>
            </w:pPr>
            <w:r w:rsidRPr="00EE4202">
              <w:rPr>
                <w:rFonts w:eastAsia="Calibri" w:cs="Times New Roman"/>
                <w:bCs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1D5F22B0" w14:textId="77777777" w:rsidR="00EE4202" w:rsidRPr="00EE4202" w:rsidRDefault="00EE4202" w:rsidP="00EE4202">
            <w:pPr>
              <w:widowControl w:val="0"/>
              <w:rPr>
                <w:rFonts w:eastAsia="Calibri" w:cs="Times New Roman"/>
                <w:bCs/>
              </w:rPr>
            </w:pPr>
            <w:r w:rsidRPr="00EE4202">
              <w:rPr>
                <w:rFonts w:eastAsia="Calibri" w:cs="Times New Roman"/>
                <w:bCs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65C28324" w14:textId="77777777" w:rsidR="00EE4202" w:rsidRPr="00EE4202" w:rsidRDefault="00EE4202" w:rsidP="00EE4202">
            <w:pPr>
              <w:widowControl w:val="0"/>
              <w:rPr>
                <w:rFonts w:eastAsia="Calibri" w:cs="Times New Roman"/>
                <w:bCs/>
              </w:rPr>
            </w:pPr>
            <w:r w:rsidRPr="00EE4202">
              <w:rPr>
                <w:rFonts w:eastAsia="Calibri" w:cs="Times New Roman"/>
                <w:bCs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722DE7AC" w14:textId="252BC003" w:rsidR="00EE4202" w:rsidRPr="00EE4202" w:rsidRDefault="00EE4202" w:rsidP="00EE4202">
            <w:pPr>
              <w:widowControl w:val="0"/>
              <w:rPr>
                <w:rFonts w:eastAsia="Calibri" w:cs="Times New Roman"/>
                <w:bCs/>
              </w:rPr>
            </w:pPr>
            <w:r w:rsidRPr="00EE4202">
              <w:rPr>
                <w:rFonts w:eastAsia="Calibri" w:cs="Times New Roman"/>
                <w:bCs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8D663DF" w14:textId="661DAB64" w:rsidR="00B4607D" w:rsidRPr="00B4607D" w:rsidRDefault="00EE4202" w:rsidP="00EE4202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EE4202">
              <w:rPr>
                <w:rFonts w:ascii="Times New Roman" w:eastAsia="Calibri" w:hAnsi="Times New Roman" w:cs="Times New Roman"/>
                <w:bCs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246AD716" w14:textId="77777777" w:rsidR="008B0E3A" w:rsidRPr="005C09A4" w:rsidRDefault="008B0E3A" w:rsidP="00F64EEC">
      <w:pPr>
        <w:rPr>
          <w:rFonts w:eastAsia="Calibri" w:cstheme="minorHAnsi"/>
          <w:b/>
          <w:snapToGrid w:val="0"/>
        </w:rPr>
      </w:pPr>
    </w:p>
    <w:sectPr w:rsidR="008B0E3A" w:rsidRPr="005C09A4" w:rsidSect="00F64EEC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8FE" w14:textId="77777777" w:rsidR="00F42BC7" w:rsidRDefault="00F42BC7" w:rsidP="00A110DF">
      <w:pPr>
        <w:spacing w:after="0" w:line="240" w:lineRule="auto"/>
      </w:pPr>
      <w:r>
        <w:separator/>
      </w:r>
    </w:p>
  </w:endnote>
  <w:endnote w:type="continuationSeparator" w:id="0">
    <w:p w14:paraId="4274991F" w14:textId="77777777" w:rsidR="00F42BC7" w:rsidRDefault="00F42BC7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5E53" w14:textId="77777777" w:rsidR="005728A9" w:rsidRDefault="005728A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C994EE" w14:textId="77777777" w:rsidR="005728A9" w:rsidRDefault="005728A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D66" w14:textId="789A6814" w:rsidR="005728A9" w:rsidRDefault="005728A9" w:rsidP="00B4607D">
    <w:pPr>
      <w:pStyle w:val="ae"/>
      <w:ind w:firstLine="0"/>
    </w:pPr>
  </w:p>
  <w:p w14:paraId="42EB4F87" w14:textId="77777777" w:rsidR="005728A9" w:rsidRDefault="005728A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372B" w14:textId="77777777" w:rsidR="00F42BC7" w:rsidRDefault="00F42BC7" w:rsidP="00A110DF">
      <w:pPr>
        <w:spacing w:after="0" w:line="240" w:lineRule="auto"/>
      </w:pPr>
      <w:r>
        <w:separator/>
      </w:r>
    </w:p>
  </w:footnote>
  <w:footnote w:type="continuationSeparator" w:id="0">
    <w:p w14:paraId="35EE5938" w14:textId="77777777" w:rsidR="00F42BC7" w:rsidRDefault="00F42BC7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6A4" w14:textId="77777777" w:rsidR="005728A9" w:rsidRPr="00A110DF" w:rsidRDefault="005728A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46A7889"/>
    <w:multiLevelType w:val="hybridMultilevel"/>
    <w:tmpl w:val="DD70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" w15:restartNumberingAfterBreak="0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2" w15:restartNumberingAfterBreak="0">
    <w:nsid w:val="4F357914"/>
    <w:multiLevelType w:val="hybridMultilevel"/>
    <w:tmpl w:val="604CDADE"/>
    <w:lvl w:ilvl="0" w:tplc="1E38C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 w15:restartNumberingAfterBreak="0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0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70897CEC"/>
    <w:multiLevelType w:val="hybridMultilevel"/>
    <w:tmpl w:val="928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 w16cid:durableId="1709253369">
    <w:abstractNumId w:val="15"/>
  </w:num>
  <w:num w:numId="2" w16cid:durableId="1266498569">
    <w:abstractNumId w:val="14"/>
  </w:num>
  <w:num w:numId="3" w16cid:durableId="1154643617">
    <w:abstractNumId w:val="0"/>
  </w:num>
  <w:num w:numId="4" w16cid:durableId="96798208">
    <w:abstractNumId w:val="4"/>
  </w:num>
  <w:num w:numId="5" w16cid:durableId="2060548446">
    <w:abstractNumId w:val="21"/>
  </w:num>
  <w:num w:numId="6" w16cid:durableId="2107114496">
    <w:abstractNumId w:val="30"/>
  </w:num>
  <w:num w:numId="7" w16cid:durableId="549222461">
    <w:abstractNumId w:val="32"/>
  </w:num>
  <w:num w:numId="8" w16cid:durableId="391513056">
    <w:abstractNumId w:val="16"/>
  </w:num>
  <w:num w:numId="9" w16cid:durableId="1091391783">
    <w:abstractNumId w:val="24"/>
  </w:num>
  <w:num w:numId="10" w16cid:durableId="950287593">
    <w:abstractNumId w:val="1"/>
  </w:num>
  <w:num w:numId="11" w16cid:durableId="319650822">
    <w:abstractNumId w:val="29"/>
  </w:num>
  <w:num w:numId="12" w16cid:durableId="740953798">
    <w:abstractNumId w:val="9"/>
  </w:num>
  <w:num w:numId="13" w16cid:durableId="1567521831">
    <w:abstractNumId w:val="10"/>
  </w:num>
  <w:num w:numId="14" w16cid:durableId="357659188">
    <w:abstractNumId w:val="33"/>
  </w:num>
  <w:num w:numId="15" w16cid:durableId="2136942350">
    <w:abstractNumId w:val="12"/>
  </w:num>
  <w:num w:numId="16" w16cid:durableId="1591111507">
    <w:abstractNumId w:val="19"/>
  </w:num>
  <w:num w:numId="17" w16cid:durableId="2037802886">
    <w:abstractNumId w:val="28"/>
  </w:num>
  <w:num w:numId="18" w16cid:durableId="789280418">
    <w:abstractNumId w:val="7"/>
  </w:num>
  <w:num w:numId="19" w16cid:durableId="1259607049">
    <w:abstractNumId w:val="20"/>
  </w:num>
  <w:num w:numId="20" w16cid:durableId="1949963954">
    <w:abstractNumId w:val="6"/>
  </w:num>
  <w:num w:numId="21" w16cid:durableId="298997835">
    <w:abstractNumId w:val="25"/>
  </w:num>
  <w:num w:numId="22" w16cid:durableId="267785207">
    <w:abstractNumId w:val="13"/>
  </w:num>
  <w:num w:numId="23" w16cid:durableId="923881154">
    <w:abstractNumId w:val="23"/>
  </w:num>
  <w:num w:numId="24" w16cid:durableId="362097018">
    <w:abstractNumId w:val="3"/>
  </w:num>
  <w:num w:numId="25" w16cid:durableId="16350352">
    <w:abstractNumId w:val="18"/>
  </w:num>
  <w:num w:numId="26" w16cid:durableId="993795289">
    <w:abstractNumId w:val="27"/>
  </w:num>
  <w:num w:numId="27" w16cid:durableId="373699625">
    <w:abstractNumId w:val="8"/>
  </w:num>
  <w:num w:numId="28" w16cid:durableId="1979070390">
    <w:abstractNumId w:val="17"/>
  </w:num>
  <w:num w:numId="29" w16cid:durableId="284167567">
    <w:abstractNumId w:val="5"/>
  </w:num>
  <w:num w:numId="30" w16cid:durableId="1921212225">
    <w:abstractNumId w:val="26"/>
  </w:num>
  <w:num w:numId="31" w16cid:durableId="1169563282">
    <w:abstractNumId w:val="11"/>
  </w:num>
  <w:num w:numId="32" w16cid:durableId="1993753335">
    <w:abstractNumId w:val="31"/>
  </w:num>
  <w:num w:numId="33" w16cid:durableId="441536711">
    <w:abstractNumId w:val="2"/>
  </w:num>
  <w:num w:numId="34" w16cid:durableId="6283598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88A"/>
    <w:rsid w:val="00007091"/>
    <w:rsid w:val="00007520"/>
    <w:rsid w:val="000077E4"/>
    <w:rsid w:val="000113C9"/>
    <w:rsid w:val="0001237E"/>
    <w:rsid w:val="0002546F"/>
    <w:rsid w:val="00026D4A"/>
    <w:rsid w:val="00027446"/>
    <w:rsid w:val="00027FC9"/>
    <w:rsid w:val="0003281A"/>
    <w:rsid w:val="00034B7A"/>
    <w:rsid w:val="00035C10"/>
    <w:rsid w:val="000436D8"/>
    <w:rsid w:val="00045BA6"/>
    <w:rsid w:val="00045C90"/>
    <w:rsid w:val="00054289"/>
    <w:rsid w:val="0006522F"/>
    <w:rsid w:val="00065618"/>
    <w:rsid w:val="00067DAE"/>
    <w:rsid w:val="00074FA3"/>
    <w:rsid w:val="00080E75"/>
    <w:rsid w:val="0009064E"/>
    <w:rsid w:val="00092051"/>
    <w:rsid w:val="0009355F"/>
    <w:rsid w:val="000A25B0"/>
    <w:rsid w:val="000B1096"/>
    <w:rsid w:val="000B31C9"/>
    <w:rsid w:val="000B3C5B"/>
    <w:rsid w:val="000C2247"/>
    <w:rsid w:val="000C32FE"/>
    <w:rsid w:val="000D215F"/>
    <w:rsid w:val="000D30FD"/>
    <w:rsid w:val="000D5071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6D9B"/>
    <w:rsid w:val="00117BEB"/>
    <w:rsid w:val="001222E9"/>
    <w:rsid w:val="001254D1"/>
    <w:rsid w:val="0012742B"/>
    <w:rsid w:val="001435EA"/>
    <w:rsid w:val="00145F70"/>
    <w:rsid w:val="00147945"/>
    <w:rsid w:val="00155C7D"/>
    <w:rsid w:val="001649CF"/>
    <w:rsid w:val="001732D6"/>
    <w:rsid w:val="00175DA0"/>
    <w:rsid w:val="00177C8D"/>
    <w:rsid w:val="001844C7"/>
    <w:rsid w:val="001903EC"/>
    <w:rsid w:val="00191595"/>
    <w:rsid w:val="001929A9"/>
    <w:rsid w:val="00194F39"/>
    <w:rsid w:val="00197030"/>
    <w:rsid w:val="001A1C0C"/>
    <w:rsid w:val="001A26A7"/>
    <w:rsid w:val="001A4739"/>
    <w:rsid w:val="001A4981"/>
    <w:rsid w:val="001A5094"/>
    <w:rsid w:val="001B0A10"/>
    <w:rsid w:val="001B1652"/>
    <w:rsid w:val="001B22FC"/>
    <w:rsid w:val="001B4C84"/>
    <w:rsid w:val="001B752B"/>
    <w:rsid w:val="001C1569"/>
    <w:rsid w:val="001C3689"/>
    <w:rsid w:val="001C39FA"/>
    <w:rsid w:val="001C6F42"/>
    <w:rsid w:val="001E11D5"/>
    <w:rsid w:val="001E190F"/>
    <w:rsid w:val="001E3208"/>
    <w:rsid w:val="001E4716"/>
    <w:rsid w:val="001F5B17"/>
    <w:rsid w:val="001F5F67"/>
    <w:rsid w:val="001F7105"/>
    <w:rsid w:val="002033E5"/>
    <w:rsid w:val="00212BBE"/>
    <w:rsid w:val="00213BD3"/>
    <w:rsid w:val="002143F1"/>
    <w:rsid w:val="00216799"/>
    <w:rsid w:val="00224445"/>
    <w:rsid w:val="00225135"/>
    <w:rsid w:val="00231F08"/>
    <w:rsid w:val="00234A4E"/>
    <w:rsid w:val="00243E09"/>
    <w:rsid w:val="00251291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546C"/>
    <w:rsid w:val="002863F2"/>
    <w:rsid w:val="00291C46"/>
    <w:rsid w:val="002A2EC1"/>
    <w:rsid w:val="002B2E71"/>
    <w:rsid w:val="002B6AB9"/>
    <w:rsid w:val="002C2226"/>
    <w:rsid w:val="002C3C8F"/>
    <w:rsid w:val="002C3D6D"/>
    <w:rsid w:val="002D1B1E"/>
    <w:rsid w:val="003007A2"/>
    <w:rsid w:val="00304E73"/>
    <w:rsid w:val="0030525E"/>
    <w:rsid w:val="0030729B"/>
    <w:rsid w:val="00307F44"/>
    <w:rsid w:val="00311EBA"/>
    <w:rsid w:val="0031526F"/>
    <w:rsid w:val="00316806"/>
    <w:rsid w:val="003168C6"/>
    <w:rsid w:val="00320996"/>
    <w:rsid w:val="0032259D"/>
    <w:rsid w:val="00322655"/>
    <w:rsid w:val="0032528F"/>
    <w:rsid w:val="00326C3F"/>
    <w:rsid w:val="00333C07"/>
    <w:rsid w:val="00335768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1AFC"/>
    <w:rsid w:val="00392BFC"/>
    <w:rsid w:val="003A023C"/>
    <w:rsid w:val="003B33A8"/>
    <w:rsid w:val="003B4B19"/>
    <w:rsid w:val="003B65AE"/>
    <w:rsid w:val="003D0F02"/>
    <w:rsid w:val="003D0F17"/>
    <w:rsid w:val="003D32E4"/>
    <w:rsid w:val="003F0FB2"/>
    <w:rsid w:val="003F3592"/>
    <w:rsid w:val="003F7B92"/>
    <w:rsid w:val="00405BC8"/>
    <w:rsid w:val="00407BF1"/>
    <w:rsid w:val="004117A5"/>
    <w:rsid w:val="004119E4"/>
    <w:rsid w:val="00412460"/>
    <w:rsid w:val="0041273F"/>
    <w:rsid w:val="00417259"/>
    <w:rsid w:val="00422FAE"/>
    <w:rsid w:val="00433977"/>
    <w:rsid w:val="00436D88"/>
    <w:rsid w:val="00436D96"/>
    <w:rsid w:val="00452351"/>
    <w:rsid w:val="00454FCA"/>
    <w:rsid w:val="004573CE"/>
    <w:rsid w:val="00460222"/>
    <w:rsid w:val="004615DF"/>
    <w:rsid w:val="00462D8A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E374E"/>
    <w:rsid w:val="004E575B"/>
    <w:rsid w:val="004F0B66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2F8E"/>
    <w:rsid w:val="005549CC"/>
    <w:rsid w:val="0055617B"/>
    <w:rsid w:val="00563A76"/>
    <w:rsid w:val="005678FE"/>
    <w:rsid w:val="00567D86"/>
    <w:rsid w:val="005728A9"/>
    <w:rsid w:val="005728AD"/>
    <w:rsid w:val="00575723"/>
    <w:rsid w:val="005801A7"/>
    <w:rsid w:val="005872C1"/>
    <w:rsid w:val="00591024"/>
    <w:rsid w:val="00592926"/>
    <w:rsid w:val="00593C63"/>
    <w:rsid w:val="00594F81"/>
    <w:rsid w:val="005A3F14"/>
    <w:rsid w:val="005A597B"/>
    <w:rsid w:val="005A6A4F"/>
    <w:rsid w:val="005B0EEA"/>
    <w:rsid w:val="005B3763"/>
    <w:rsid w:val="005D0F00"/>
    <w:rsid w:val="005D7DFA"/>
    <w:rsid w:val="005E00CE"/>
    <w:rsid w:val="005E2CC2"/>
    <w:rsid w:val="005F1ADD"/>
    <w:rsid w:val="005F38E5"/>
    <w:rsid w:val="005F5C7F"/>
    <w:rsid w:val="005F7224"/>
    <w:rsid w:val="006022DD"/>
    <w:rsid w:val="006107ED"/>
    <w:rsid w:val="006131FE"/>
    <w:rsid w:val="006148A7"/>
    <w:rsid w:val="006209BA"/>
    <w:rsid w:val="00625B1C"/>
    <w:rsid w:val="006331D6"/>
    <w:rsid w:val="00633851"/>
    <w:rsid w:val="00634430"/>
    <w:rsid w:val="00636B42"/>
    <w:rsid w:val="00641FE2"/>
    <w:rsid w:val="00645554"/>
    <w:rsid w:val="00645956"/>
    <w:rsid w:val="00645FB2"/>
    <w:rsid w:val="00647398"/>
    <w:rsid w:val="00647624"/>
    <w:rsid w:val="00653DA2"/>
    <w:rsid w:val="00660842"/>
    <w:rsid w:val="006608C5"/>
    <w:rsid w:val="006609B9"/>
    <w:rsid w:val="0066387E"/>
    <w:rsid w:val="00670CB9"/>
    <w:rsid w:val="00675E94"/>
    <w:rsid w:val="00677C10"/>
    <w:rsid w:val="006819E7"/>
    <w:rsid w:val="00682A77"/>
    <w:rsid w:val="006839FB"/>
    <w:rsid w:val="006855DB"/>
    <w:rsid w:val="00685619"/>
    <w:rsid w:val="00685681"/>
    <w:rsid w:val="00686EED"/>
    <w:rsid w:val="006873E0"/>
    <w:rsid w:val="006876C6"/>
    <w:rsid w:val="00692FE0"/>
    <w:rsid w:val="00693083"/>
    <w:rsid w:val="00696D45"/>
    <w:rsid w:val="006A134A"/>
    <w:rsid w:val="006B217E"/>
    <w:rsid w:val="006B6F12"/>
    <w:rsid w:val="006B77C4"/>
    <w:rsid w:val="006C2106"/>
    <w:rsid w:val="006C4633"/>
    <w:rsid w:val="006C4CE2"/>
    <w:rsid w:val="006C7BB5"/>
    <w:rsid w:val="006E5E35"/>
    <w:rsid w:val="00700BED"/>
    <w:rsid w:val="00700CC4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47BD2"/>
    <w:rsid w:val="00757193"/>
    <w:rsid w:val="00761B3F"/>
    <w:rsid w:val="00764BE6"/>
    <w:rsid w:val="00765F21"/>
    <w:rsid w:val="0077324E"/>
    <w:rsid w:val="007743FA"/>
    <w:rsid w:val="00776EF3"/>
    <w:rsid w:val="0077710A"/>
    <w:rsid w:val="00792A20"/>
    <w:rsid w:val="007937E1"/>
    <w:rsid w:val="007A55E4"/>
    <w:rsid w:val="007B19E3"/>
    <w:rsid w:val="007B647C"/>
    <w:rsid w:val="007C373D"/>
    <w:rsid w:val="007C72D4"/>
    <w:rsid w:val="007D3BC9"/>
    <w:rsid w:val="007D43E0"/>
    <w:rsid w:val="007D75B3"/>
    <w:rsid w:val="007E06C5"/>
    <w:rsid w:val="007E1A8B"/>
    <w:rsid w:val="007E4DE3"/>
    <w:rsid w:val="007E67A8"/>
    <w:rsid w:val="007E687A"/>
    <w:rsid w:val="007E6CD9"/>
    <w:rsid w:val="008042CF"/>
    <w:rsid w:val="00806769"/>
    <w:rsid w:val="00807A1F"/>
    <w:rsid w:val="008110BE"/>
    <w:rsid w:val="0082264A"/>
    <w:rsid w:val="00825330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646EA"/>
    <w:rsid w:val="00870598"/>
    <w:rsid w:val="00872850"/>
    <w:rsid w:val="0087326B"/>
    <w:rsid w:val="00875C29"/>
    <w:rsid w:val="00876253"/>
    <w:rsid w:val="00876999"/>
    <w:rsid w:val="00883028"/>
    <w:rsid w:val="00891EFD"/>
    <w:rsid w:val="008A0C6D"/>
    <w:rsid w:val="008A1E75"/>
    <w:rsid w:val="008A2A9D"/>
    <w:rsid w:val="008A6411"/>
    <w:rsid w:val="008B0E3A"/>
    <w:rsid w:val="008C136D"/>
    <w:rsid w:val="008C3597"/>
    <w:rsid w:val="008C7F84"/>
    <w:rsid w:val="008D7075"/>
    <w:rsid w:val="008E7749"/>
    <w:rsid w:val="008F0508"/>
    <w:rsid w:val="008F4191"/>
    <w:rsid w:val="008F5A45"/>
    <w:rsid w:val="00905F9E"/>
    <w:rsid w:val="00914FB9"/>
    <w:rsid w:val="009224D4"/>
    <w:rsid w:val="00922A1C"/>
    <w:rsid w:val="009238E8"/>
    <w:rsid w:val="00923D88"/>
    <w:rsid w:val="0092499C"/>
    <w:rsid w:val="0093030F"/>
    <w:rsid w:val="00931F99"/>
    <w:rsid w:val="009323B1"/>
    <w:rsid w:val="00937C77"/>
    <w:rsid w:val="00944403"/>
    <w:rsid w:val="00947E5F"/>
    <w:rsid w:val="00950CCA"/>
    <w:rsid w:val="00954ECD"/>
    <w:rsid w:val="00955C0F"/>
    <w:rsid w:val="00961A21"/>
    <w:rsid w:val="00962F95"/>
    <w:rsid w:val="00963BD2"/>
    <w:rsid w:val="00964E47"/>
    <w:rsid w:val="0097288C"/>
    <w:rsid w:val="009850C5"/>
    <w:rsid w:val="009A11A0"/>
    <w:rsid w:val="009A57D8"/>
    <w:rsid w:val="009A676D"/>
    <w:rsid w:val="009A70D4"/>
    <w:rsid w:val="009A7D3D"/>
    <w:rsid w:val="009B083B"/>
    <w:rsid w:val="009B113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30C7F"/>
    <w:rsid w:val="00A33D10"/>
    <w:rsid w:val="00A361E9"/>
    <w:rsid w:val="00A43643"/>
    <w:rsid w:val="00A470CF"/>
    <w:rsid w:val="00A52DB2"/>
    <w:rsid w:val="00A60F65"/>
    <w:rsid w:val="00A641DB"/>
    <w:rsid w:val="00A6518C"/>
    <w:rsid w:val="00A67EA6"/>
    <w:rsid w:val="00A87C32"/>
    <w:rsid w:val="00A87D72"/>
    <w:rsid w:val="00A95DDA"/>
    <w:rsid w:val="00A96A1F"/>
    <w:rsid w:val="00AA6042"/>
    <w:rsid w:val="00AB1B5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421F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4607D"/>
    <w:rsid w:val="00B53911"/>
    <w:rsid w:val="00B8579F"/>
    <w:rsid w:val="00B86BC3"/>
    <w:rsid w:val="00B90D0B"/>
    <w:rsid w:val="00B91307"/>
    <w:rsid w:val="00B93F19"/>
    <w:rsid w:val="00BA246C"/>
    <w:rsid w:val="00BA34E1"/>
    <w:rsid w:val="00BA495F"/>
    <w:rsid w:val="00BA77B1"/>
    <w:rsid w:val="00BC3B03"/>
    <w:rsid w:val="00BC4CFE"/>
    <w:rsid w:val="00BC66F1"/>
    <w:rsid w:val="00BD00A8"/>
    <w:rsid w:val="00BD79AE"/>
    <w:rsid w:val="00BD7E31"/>
    <w:rsid w:val="00BE2939"/>
    <w:rsid w:val="00BE3FCC"/>
    <w:rsid w:val="00BF6EA9"/>
    <w:rsid w:val="00BF736D"/>
    <w:rsid w:val="00C00EEC"/>
    <w:rsid w:val="00C04E5C"/>
    <w:rsid w:val="00C04F92"/>
    <w:rsid w:val="00C06042"/>
    <w:rsid w:val="00C12F54"/>
    <w:rsid w:val="00C13868"/>
    <w:rsid w:val="00C1600A"/>
    <w:rsid w:val="00C16EED"/>
    <w:rsid w:val="00C176DD"/>
    <w:rsid w:val="00C2421D"/>
    <w:rsid w:val="00C3436F"/>
    <w:rsid w:val="00C41BA0"/>
    <w:rsid w:val="00C44EC6"/>
    <w:rsid w:val="00C46A52"/>
    <w:rsid w:val="00C47C04"/>
    <w:rsid w:val="00C5057D"/>
    <w:rsid w:val="00C50C47"/>
    <w:rsid w:val="00C514DB"/>
    <w:rsid w:val="00C55E8A"/>
    <w:rsid w:val="00C57C17"/>
    <w:rsid w:val="00C61DB7"/>
    <w:rsid w:val="00C635A1"/>
    <w:rsid w:val="00C63CA9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48CF"/>
    <w:rsid w:val="00CB77D4"/>
    <w:rsid w:val="00CC027C"/>
    <w:rsid w:val="00CC3A33"/>
    <w:rsid w:val="00CD3414"/>
    <w:rsid w:val="00CD588D"/>
    <w:rsid w:val="00CD6C60"/>
    <w:rsid w:val="00CE1174"/>
    <w:rsid w:val="00CE772E"/>
    <w:rsid w:val="00D03330"/>
    <w:rsid w:val="00D05F79"/>
    <w:rsid w:val="00D073BF"/>
    <w:rsid w:val="00D100B4"/>
    <w:rsid w:val="00D1332A"/>
    <w:rsid w:val="00D13F9A"/>
    <w:rsid w:val="00D1453B"/>
    <w:rsid w:val="00D14725"/>
    <w:rsid w:val="00D14C22"/>
    <w:rsid w:val="00D20254"/>
    <w:rsid w:val="00D21E24"/>
    <w:rsid w:val="00D317C5"/>
    <w:rsid w:val="00D4145E"/>
    <w:rsid w:val="00D46E31"/>
    <w:rsid w:val="00D526C7"/>
    <w:rsid w:val="00D602A0"/>
    <w:rsid w:val="00D60B6A"/>
    <w:rsid w:val="00D6546C"/>
    <w:rsid w:val="00D6606F"/>
    <w:rsid w:val="00D6715D"/>
    <w:rsid w:val="00D74CBA"/>
    <w:rsid w:val="00D775A6"/>
    <w:rsid w:val="00D8375A"/>
    <w:rsid w:val="00D94374"/>
    <w:rsid w:val="00D9690F"/>
    <w:rsid w:val="00DA2298"/>
    <w:rsid w:val="00DB3316"/>
    <w:rsid w:val="00DB4BFD"/>
    <w:rsid w:val="00DB6C1C"/>
    <w:rsid w:val="00DC4018"/>
    <w:rsid w:val="00DC67C4"/>
    <w:rsid w:val="00DC72D9"/>
    <w:rsid w:val="00DD0DE0"/>
    <w:rsid w:val="00DD65AF"/>
    <w:rsid w:val="00DD6D34"/>
    <w:rsid w:val="00DD6EB0"/>
    <w:rsid w:val="00DD70C8"/>
    <w:rsid w:val="00DE3BE3"/>
    <w:rsid w:val="00DE44A2"/>
    <w:rsid w:val="00DE6D17"/>
    <w:rsid w:val="00DF1180"/>
    <w:rsid w:val="00DF170C"/>
    <w:rsid w:val="00E04565"/>
    <w:rsid w:val="00E13F3F"/>
    <w:rsid w:val="00E16695"/>
    <w:rsid w:val="00E1718E"/>
    <w:rsid w:val="00E177AA"/>
    <w:rsid w:val="00E20BF9"/>
    <w:rsid w:val="00E253EA"/>
    <w:rsid w:val="00E27AEF"/>
    <w:rsid w:val="00E322EE"/>
    <w:rsid w:val="00E35748"/>
    <w:rsid w:val="00E35D74"/>
    <w:rsid w:val="00E417D9"/>
    <w:rsid w:val="00E42FC3"/>
    <w:rsid w:val="00E5122A"/>
    <w:rsid w:val="00E53CC7"/>
    <w:rsid w:val="00E54438"/>
    <w:rsid w:val="00E62F84"/>
    <w:rsid w:val="00E64D6A"/>
    <w:rsid w:val="00E64F69"/>
    <w:rsid w:val="00E667F1"/>
    <w:rsid w:val="00E67B83"/>
    <w:rsid w:val="00E701D4"/>
    <w:rsid w:val="00E72E99"/>
    <w:rsid w:val="00E76CD3"/>
    <w:rsid w:val="00E77FE4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E4202"/>
    <w:rsid w:val="00EF03A7"/>
    <w:rsid w:val="00EF1F81"/>
    <w:rsid w:val="00EF39F6"/>
    <w:rsid w:val="00EF5DA3"/>
    <w:rsid w:val="00F0063A"/>
    <w:rsid w:val="00F07D65"/>
    <w:rsid w:val="00F104DF"/>
    <w:rsid w:val="00F35462"/>
    <w:rsid w:val="00F3649C"/>
    <w:rsid w:val="00F42BC7"/>
    <w:rsid w:val="00F44285"/>
    <w:rsid w:val="00F447C5"/>
    <w:rsid w:val="00F45C9C"/>
    <w:rsid w:val="00F523AC"/>
    <w:rsid w:val="00F54489"/>
    <w:rsid w:val="00F6131F"/>
    <w:rsid w:val="00F61D1E"/>
    <w:rsid w:val="00F637B9"/>
    <w:rsid w:val="00F64EEC"/>
    <w:rsid w:val="00F735F0"/>
    <w:rsid w:val="00F80E2B"/>
    <w:rsid w:val="00F81C15"/>
    <w:rsid w:val="00F82856"/>
    <w:rsid w:val="00F847F8"/>
    <w:rsid w:val="00F90649"/>
    <w:rsid w:val="00F96385"/>
    <w:rsid w:val="00F96BAB"/>
    <w:rsid w:val="00F97519"/>
    <w:rsid w:val="00FA4A26"/>
    <w:rsid w:val="00FB1F56"/>
    <w:rsid w:val="00FB2788"/>
    <w:rsid w:val="00FB4F5F"/>
    <w:rsid w:val="00FC2DA4"/>
    <w:rsid w:val="00FC619B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6C3"/>
  <w15:docId w15:val="{DD5A2FDD-8688-4821-9AC7-AEFD396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C67C4"/>
  </w:style>
  <w:style w:type="paragraph" w:styleId="1">
    <w:name w:val="heading 1"/>
    <w:basedOn w:val="a1"/>
    <w:next w:val="a1"/>
    <w:link w:val="10"/>
    <w:uiPriority w:val="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uiPriority w:val="9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7">
    <w:name w:val="Основной шрифт абзаца1"/>
    <w:rsid w:val="00225135"/>
  </w:style>
  <w:style w:type="table" w:customStyle="1" w:styleId="18">
    <w:name w:val="Сетка таблицы1"/>
    <w:basedOn w:val="a3"/>
    <w:next w:val="af9"/>
    <w:uiPriority w:val="59"/>
    <w:rsid w:val="00E42F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4"/>
    <w:uiPriority w:val="99"/>
    <w:semiHidden/>
    <w:unhideWhenUsed/>
    <w:rsid w:val="00E5122A"/>
  </w:style>
  <w:style w:type="table" w:customStyle="1" w:styleId="2a">
    <w:name w:val="Сетка таблицы2"/>
    <w:basedOn w:val="a3"/>
    <w:next w:val="af9"/>
    <w:uiPriority w:val="59"/>
    <w:rsid w:val="00E51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4"/>
    <w:uiPriority w:val="99"/>
    <w:semiHidden/>
    <w:unhideWhenUsed/>
    <w:rsid w:val="00B4607D"/>
  </w:style>
  <w:style w:type="table" w:customStyle="1" w:styleId="39">
    <w:name w:val="Сетка таблицы3"/>
    <w:basedOn w:val="a3"/>
    <w:next w:val="af9"/>
    <w:uiPriority w:val="59"/>
    <w:rsid w:val="00B4607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1ED-7EDC-4319-9A1D-F2DA8DF6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27</cp:revision>
  <cp:lastPrinted>2022-05-31T09:52:00Z</cp:lastPrinted>
  <dcterms:created xsi:type="dcterms:W3CDTF">2022-04-11T09:14:00Z</dcterms:created>
  <dcterms:modified xsi:type="dcterms:W3CDTF">2023-05-04T14:09:00Z</dcterms:modified>
</cp:coreProperties>
</file>