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15C" w:rsidRDefault="00CF2E7E" w:rsidP="00F571D1">
      <w:pPr>
        <w:widowControl w:val="0"/>
        <w:spacing w:line="276" w:lineRule="auto"/>
        <w:ind w:firstLine="720"/>
        <w:jc w:val="center"/>
        <w:rPr>
          <w:b/>
          <w:snapToGrid w:val="0"/>
        </w:rPr>
      </w:pPr>
      <w:r w:rsidRPr="00657295">
        <w:rPr>
          <w:b/>
          <w:snapToGrid w:val="0"/>
        </w:rPr>
        <w:t>Общепрофессиональные компетенции</w:t>
      </w:r>
      <w:r w:rsidR="00B8715C" w:rsidRPr="00657295">
        <w:rPr>
          <w:b/>
          <w:snapToGrid w:val="0"/>
        </w:rPr>
        <w:t xml:space="preserve"> выпускника </w:t>
      </w:r>
      <w:r w:rsidR="00C77B50" w:rsidRPr="00657295">
        <w:rPr>
          <w:b/>
          <w:snapToGrid w:val="0"/>
        </w:rPr>
        <w:t xml:space="preserve">(ОПК) </w:t>
      </w:r>
      <w:r w:rsidR="00566BA2" w:rsidRPr="00657295">
        <w:rPr>
          <w:b/>
          <w:snapToGrid w:val="0"/>
        </w:rPr>
        <w:t>и индикаторы их достижения</w:t>
      </w:r>
    </w:p>
    <w:p w:rsidR="00F571D1" w:rsidRDefault="00F571D1" w:rsidP="00F571D1">
      <w:pPr>
        <w:widowControl w:val="0"/>
        <w:spacing w:line="276" w:lineRule="auto"/>
        <w:ind w:firstLine="720"/>
        <w:jc w:val="center"/>
        <w:rPr>
          <w:b/>
          <w:snapToGrid w:val="0"/>
        </w:rPr>
      </w:pPr>
      <w:r>
        <w:rPr>
          <w:b/>
          <w:snapToGrid w:val="0"/>
        </w:rPr>
        <w:t>по н</w:t>
      </w:r>
      <w:r w:rsidRPr="00F571D1">
        <w:rPr>
          <w:b/>
          <w:snapToGrid w:val="0"/>
        </w:rPr>
        <w:t>аправлени</w:t>
      </w:r>
      <w:r>
        <w:rPr>
          <w:b/>
          <w:snapToGrid w:val="0"/>
        </w:rPr>
        <w:t>ю</w:t>
      </w:r>
      <w:r w:rsidRPr="00F571D1">
        <w:rPr>
          <w:b/>
          <w:snapToGrid w:val="0"/>
        </w:rPr>
        <w:t xml:space="preserve"> подготовки 27.03.0</w:t>
      </w:r>
      <w:r w:rsidR="004239A4">
        <w:rPr>
          <w:b/>
          <w:snapToGrid w:val="0"/>
        </w:rPr>
        <w:t>1 «Стандартизация и метрология»,</w:t>
      </w:r>
    </w:p>
    <w:p w:rsidR="00F571D1" w:rsidRPr="00F571D1" w:rsidRDefault="00F571D1" w:rsidP="00F571D1">
      <w:pPr>
        <w:widowControl w:val="0"/>
        <w:spacing w:line="360" w:lineRule="auto"/>
        <w:ind w:firstLine="720"/>
        <w:jc w:val="center"/>
        <w:rPr>
          <w:b/>
          <w:snapToGrid w:val="0"/>
        </w:rPr>
      </w:pPr>
      <w:r>
        <w:rPr>
          <w:b/>
          <w:snapToGrid w:val="0"/>
        </w:rPr>
        <w:t>п</w:t>
      </w:r>
      <w:r w:rsidRPr="00F571D1">
        <w:rPr>
          <w:b/>
          <w:snapToGrid w:val="0"/>
        </w:rPr>
        <w:t>рофил</w:t>
      </w:r>
      <w:r>
        <w:rPr>
          <w:b/>
          <w:snapToGrid w:val="0"/>
        </w:rPr>
        <w:t xml:space="preserve">ь </w:t>
      </w:r>
      <w:r w:rsidRPr="00F571D1">
        <w:rPr>
          <w:b/>
          <w:snapToGrid w:val="0"/>
        </w:rPr>
        <w:t>«Метрология, стандартизация, подтверждение соответствия и управление</w:t>
      </w:r>
      <w:r w:rsidR="001B670A">
        <w:rPr>
          <w:b/>
          <w:snapToGrid w:val="0"/>
        </w:rPr>
        <w:t xml:space="preserve"> качеством</w:t>
      </w:r>
      <w:r>
        <w:rPr>
          <w:b/>
          <w:snapToGrid w:val="0"/>
        </w:rPr>
        <w:t>»</w:t>
      </w:r>
    </w:p>
    <w:tbl>
      <w:tblPr>
        <w:tblW w:w="15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2540"/>
        <w:gridCol w:w="3952"/>
        <w:gridCol w:w="2008"/>
        <w:gridCol w:w="5165"/>
      </w:tblGrid>
      <w:tr w:rsidR="00A258E4" w:rsidRPr="00A258E4" w:rsidTr="00A258E4">
        <w:trPr>
          <w:tblHeader/>
          <w:jc w:val="center"/>
        </w:trPr>
        <w:tc>
          <w:tcPr>
            <w:tcW w:w="1664" w:type="dxa"/>
            <w:shd w:val="clear" w:color="auto" w:fill="auto"/>
            <w:vAlign w:val="center"/>
          </w:tcPr>
          <w:p w:rsidR="00A258E4" w:rsidRPr="00A258E4" w:rsidRDefault="00A258E4" w:rsidP="00072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(группа) общепрофессиональных</w:t>
            </w:r>
          </w:p>
          <w:p w:rsidR="00A258E4" w:rsidRPr="00A258E4" w:rsidRDefault="00A258E4" w:rsidP="00072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компетенций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A258E4" w:rsidRPr="00A258E4" w:rsidRDefault="00A258E4" w:rsidP="00072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Код и наименование общепрофессиональной </w:t>
            </w:r>
          </w:p>
          <w:p w:rsidR="00A258E4" w:rsidRPr="00A258E4" w:rsidRDefault="00A258E4" w:rsidP="00072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3952" w:type="dxa"/>
            <w:shd w:val="clear" w:color="auto" w:fill="auto"/>
            <w:vAlign w:val="center"/>
          </w:tcPr>
          <w:p w:rsidR="00A258E4" w:rsidRPr="00A258E4" w:rsidRDefault="00A258E4" w:rsidP="00072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Код и наименование индикатора достижений общепрофессиональной компетенции: </w:t>
            </w:r>
          </w:p>
          <w:p w:rsidR="00A258E4" w:rsidRPr="00A258E4" w:rsidRDefault="00A258E4" w:rsidP="00072B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A258E4">
              <w:rPr>
                <w:rFonts w:eastAsia="Times New Roman" w:cs="Times New Roman"/>
                <w:b/>
                <w:sz w:val="20"/>
                <w:szCs w:val="20"/>
              </w:rPr>
              <w:t xml:space="preserve">Знает -1; Умеет – 2; </w:t>
            </w:r>
          </w:p>
          <w:p w:rsidR="00A258E4" w:rsidRPr="00A258E4" w:rsidRDefault="00A258E4" w:rsidP="00072B70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A258E4">
              <w:rPr>
                <w:rFonts w:eastAsia="Times New Roman" w:cs="Times New Roman"/>
                <w:b/>
                <w:sz w:val="20"/>
                <w:szCs w:val="20"/>
              </w:rPr>
              <w:t xml:space="preserve">Опыт детальности – 3 </w:t>
            </w:r>
          </w:p>
          <w:p w:rsidR="00A258E4" w:rsidRPr="00A258E4" w:rsidRDefault="00A258E4" w:rsidP="00072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(владеет / имеет навыки)</w:t>
            </w:r>
          </w:p>
        </w:tc>
        <w:tc>
          <w:tcPr>
            <w:tcW w:w="2008" w:type="dxa"/>
            <w:vAlign w:val="center"/>
          </w:tcPr>
          <w:p w:rsidR="00A258E4" w:rsidRPr="00A258E4" w:rsidRDefault="00A258E4" w:rsidP="00072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Дисциплины и практики обязательной части учебного плана</w:t>
            </w:r>
          </w:p>
        </w:tc>
        <w:tc>
          <w:tcPr>
            <w:tcW w:w="5165" w:type="dxa"/>
            <w:vAlign w:val="center"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Результаты</w:t>
            </w:r>
          </w:p>
          <w:p w:rsidR="00A258E4" w:rsidRPr="00A258E4" w:rsidRDefault="00A258E4" w:rsidP="00F571D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8E4">
              <w:rPr>
                <w:b/>
                <w:bCs/>
                <w:sz w:val="20"/>
                <w:szCs w:val="20"/>
              </w:rPr>
              <w:t>(что должен выполнить обучающийся по оценочным материалам)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 w:val="restart"/>
            <w:shd w:val="clear" w:color="auto" w:fill="auto"/>
            <w:vAlign w:val="center"/>
          </w:tcPr>
          <w:p w:rsidR="00A258E4" w:rsidRPr="00A258E4" w:rsidRDefault="00A258E4" w:rsidP="0090113B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A258E4">
              <w:rPr>
                <w:rFonts w:eastAsia="Times New Roman" w:cs="Times New Roman"/>
                <w:bCs/>
                <w:sz w:val="20"/>
                <w:szCs w:val="20"/>
              </w:rPr>
              <w:t>Анализ задач управления</w:t>
            </w: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ОПК-1. Способен анализировать задачи профессиональной деятельности на основе положений, законов и методов в области естественных наук и математики</w:t>
            </w:r>
          </w:p>
        </w:tc>
        <w:tc>
          <w:tcPr>
            <w:tcW w:w="3952" w:type="dxa"/>
            <w:vMerge w:val="restart"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ОПК-1.1.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Знает</w:t>
            </w:r>
            <w:r w:rsidRPr="00A258E4">
              <w:rPr>
                <w:rStyle w:val="17"/>
                <w:sz w:val="20"/>
              </w:rPr>
              <w:t xml:space="preserve"> </w:t>
            </w:r>
            <w:r w:rsidRPr="00A258E4">
              <w:rPr>
                <w:sz w:val="20"/>
              </w:rPr>
              <w:t>положения, законы и методы в области естественных наук и математики, позволяющие анализировать и решать задачи профессиональной деятельности</w:t>
            </w:r>
          </w:p>
        </w:tc>
        <w:tc>
          <w:tcPr>
            <w:tcW w:w="2008" w:type="dxa"/>
          </w:tcPr>
          <w:p w:rsidR="00A258E4" w:rsidRPr="00A258E4" w:rsidRDefault="00A258E4" w:rsidP="00F571D1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A258E4">
              <w:rPr>
                <w:snapToGrid w:val="0"/>
                <w:sz w:val="20"/>
              </w:rPr>
              <w:t>Математика</w:t>
            </w:r>
          </w:p>
        </w:tc>
        <w:tc>
          <w:tcPr>
            <w:tcW w:w="5165" w:type="dxa"/>
          </w:tcPr>
          <w:p w:rsidR="00A258E4" w:rsidRPr="00A258E4" w:rsidRDefault="00A258E4" w:rsidP="00F32BB3">
            <w:pPr>
              <w:autoSpaceDE w:val="0"/>
              <w:autoSpaceDN w:val="0"/>
              <w:adjustRightInd w:val="0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258E4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 по разделам:</w:t>
            </w:r>
          </w:p>
          <w:p w:rsidR="00A258E4" w:rsidRPr="00A258E4" w:rsidRDefault="00A258E4" w:rsidP="001B670A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Линейная алгебра и аналитическая геометрия.</w:t>
            </w:r>
          </w:p>
          <w:p w:rsidR="00A258E4" w:rsidRPr="00A258E4" w:rsidRDefault="00A258E4" w:rsidP="001B670A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Математический анализ. Часть 1.</w:t>
            </w:r>
          </w:p>
          <w:p w:rsidR="00A258E4" w:rsidRPr="00A258E4" w:rsidRDefault="00A258E4" w:rsidP="001B670A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Математический анализ. Часть 2.</w:t>
            </w:r>
          </w:p>
          <w:p w:rsidR="00A258E4" w:rsidRPr="00A258E4" w:rsidRDefault="00A258E4" w:rsidP="001B670A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Числовые и функциональные ряды.</w:t>
            </w:r>
          </w:p>
          <w:p w:rsidR="00A258E4" w:rsidRPr="00A258E4" w:rsidRDefault="00A258E4" w:rsidP="001B670A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Дифференциальные уравнения.</w:t>
            </w:r>
          </w:p>
          <w:p w:rsidR="00A258E4" w:rsidRPr="00A258E4" w:rsidRDefault="00A258E4" w:rsidP="001B670A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Теория вероятностей и математическая статистика.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</w:tcPr>
          <w:p w:rsidR="00A258E4" w:rsidRPr="00A258E4" w:rsidRDefault="00A258E4" w:rsidP="00F571D1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Химия</w:t>
            </w:r>
          </w:p>
        </w:tc>
        <w:tc>
          <w:tcPr>
            <w:tcW w:w="5165" w:type="dxa"/>
          </w:tcPr>
          <w:p w:rsidR="00A258E4" w:rsidRPr="00A258E4" w:rsidRDefault="00A258E4" w:rsidP="00F32BB3">
            <w:pPr>
              <w:autoSpaceDE w:val="0"/>
              <w:autoSpaceDN w:val="0"/>
              <w:adjustRightInd w:val="0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258E4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 по разделам:</w:t>
            </w:r>
          </w:p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Основные понятия и законы химии.</w:t>
            </w:r>
          </w:p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Химическая термодинамика.</w:t>
            </w:r>
          </w:p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Химическая кинетика.</w:t>
            </w:r>
          </w:p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Строение атома.</w:t>
            </w:r>
          </w:p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Химическая связь.</w:t>
            </w:r>
          </w:p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Свойства водных растворов.</w:t>
            </w:r>
          </w:p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Электрохимические системы.</w:t>
            </w:r>
          </w:p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Дисперсные системы.</w:t>
            </w:r>
          </w:p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Аналитическая химия.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</w:tcPr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Физика</w:t>
            </w:r>
          </w:p>
        </w:tc>
        <w:tc>
          <w:tcPr>
            <w:tcW w:w="5165" w:type="dxa"/>
          </w:tcPr>
          <w:p w:rsidR="00A258E4" w:rsidRPr="00A258E4" w:rsidRDefault="00A258E4" w:rsidP="00F32BB3">
            <w:pPr>
              <w:autoSpaceDE w:val="0"/>
              <w:autoSpaceDN w:val="0"/>
              <w:adjustRightInd w:val="0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258E4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 по разделам:</w:t>
            </w:r>
          </w:p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Механика.</w:t>
            </w:r>
          </w:p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Молекулярная физика и термодинамика.</w:t>
            </w:r>
          </w:p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Электростатика.</w:t>
            </w:r>
          </w:p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Электрический ток.</w:t>
            </w:r>
          </w:p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Магнетизм.</w:t>
            </w:r>
          </w:p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Волновая оптика.</w:t>
            </w:r>
          </w:p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Квантовая физика. Строение атома и ядра.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 w:val="restart"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ОПК-1.2.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Умеет </w:t>
            </w:r>
            <w:r w:rsidRPr="00A258E4">
              <w:rPr>
                <w:sz w:val="20"/>
              </w:rPr>
              <w:t>анализировать задачи профессиональной деятельности на основе положений, законов и методов в области естественных наук и математики</w:t>
            </w:r>
          </w:p>
        </w:tc>
        <w:tc>
          <w:tcPr>
            <w:tcW w:w="2008" w:type="dxa"/>
          </w:tcPr>
          <w:p w:rsidR="00A258E4" w:rsidRPr="00A258E4" w:rsidRDefault="00A258E4" w:rsidP="00131564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A258E4">
              <w:rPr>
                <w:snapToGrid w:val="0"/>
                <w:sz w:val="20"/>
              </w:rPr>
              <w:t>Математика</w:t>
            </w:r>
          </w:p>
        </w:tc>
        <w:tc>
          <w:tcPr>
            <w:tcW w:w="5165" w:type="dxa"/>
          </w:tcPr>
          <w:p w:rsidR="00A258E4" w:rsidRPr="00A258E4" w:rsidRDefault="00A258E4" w:rsidP="00823421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 на:</w:t>
            </w:r>
          </w:p>
          <w:p w:rsidR="00A258E4" w:rsidRPr="00A258E4" w:rsidRDefault="00A258E4" w:rsidP="00823421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линейной алгебре и аналитической геометрии.</w:t>
            </w:r>
          </w:p>
          <w:p w:rsidR="00A258E4" w:rsidRPr="00A258E4" w:rsidRDefault="00A258E4" w:rsidP="00823421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математическому анализу.</w:t>
            </w:r>
          </w:p>
          <w:p w:rsidR="00A258E4" w:rsidRPr="00A258E4" w:rsidRDefault="00A258E4" w:rsidP="00822951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числовым и функциональным рядам.</w:t>
            </w:r>
          </w:p>
          <w:p w:rsidR="00A258E4" w:rsidRPr="00A258E4" w:rsidRDefault="00A258E4" w:rsidP="00997F13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дифференциальным уравнениям.</w:t>
            </w:r>
          </w:p>
          <w:p w:rsidR="00A258E4" w:rsidRPr="00A258E4" w:rsidRDefault="00A258E4" w:rsidP="009E6746">
            <w:pPr>
              <w:autoSpaceDE w:val="0"/>
              <w:autoSpaceDN w:val="0"/>
              <w:adjustRightInd w:val="0"/>
              <w:jc w:val="both"/>
              <w:rPr>
                <w:b/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 xml:space="preserve">Решение задач по теории вероятности и математической </w:t>
            </w:r>
            <w:r w:rsidRPr="00A258E4">
              <w:rPr>
                <w:snapToGrid w:val="0"/>
                <w:sz w:val="20"/>
              </w:rPr>
              <w:lastRenderedPageBreak/>
              <w:t>статистики.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</w:tcPr>
          <w:p w:rsidR="00A258E4" w:rsidRPr="00A258E4" w:rsidRDefault="00A258E4" w:rsidP="00131564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Химия</w:t>
            </w:r>
          </w:p>
        </w:tc>
        <w:tc>
          <w:tcPr>
            <w:tcW w:w="5165" w:type="dxa"/>
          </w:tcPr>
          <w:p w:rsidR="00A258E4" w:rsidRPr="00A258E4" w:rsidRDefault="00A258E4" w:rsidP="006C0A61">
            <w:pPr>
              <w:autoSpaceDE w:val="0"/>
              <w:autoSpaceDN w:val="0"/>
              <w:adjustRightInd w:val="0"/>
              <w:jc w:val="both"/>
              <w:rPr>
                <w:b/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 на:</w:t>
            </w:r>
          </w:p>
          <w:p w:rsidR="00A258E4" w:rsidRPr="00A258E4" w:rsidRDefault="00A258E4" w:rsidP="006C0A61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Определение молярной массы эквивалента вещества.</w:t>
            </w:r>
          </w:p>
          <w:p w:rsidR="00A258E4" w:rsidRPr="00A258E4" w:rsidRDefault="00A258E4" w:rsidP="006C0A61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Геоэкохимическая защита природно-техногенных систем.</w:t>
            </w:r>
          </w:p>
          <w:p w:rsidR="00A258E4" w:rsidRPr="00A258E4" w:rsidRDefault="00A258E4" w:rsidP="006C0A61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Скорость химических реакций и химическое равновесие.</w:t>
            </w:r>
          </w:p>
          <w:p w:rsidR="00A258E4" w:rsidRPr="00A258E4" w:rsidRDefault="00A258E4" w:rsidP="006C0A61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Исследование твердых тел различной природы с помощью рентгеновских лучей (рентгенофазовый анализ).</w:t>
            </w:r>
          </w:p>
          <w:p w:rsidR="00A258E4" w:rsidRPr="00A258E4" w:rsidRDefault="00A258E4" w:rsidP="006C0A61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Произведение растворимости и концентрация.</w:t>
            </w:r>
          </w:p>
          <w:p w:rsidR="00A258E4" w:rsidRPr="00A258E4" w:rsidRDefault="00A258E4" w:rsidP="006C0A61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Гидролиз солей и сдвиг химического равновесия.</w:t>
            </w:r>
          </w:p>
          <w:p w:rsidR="00A258E4" w:rsidRPr="00A258E4" w:rsidRDefault="00A258E4" w:rsidP="006C0A61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Изучение и анализ химической активности металлов в окружающей среде с учетом значений их электродных потенциалов.</w:t>
            </w:r>
          </w:p>
          <w:p w:rsidR="00A258E4" w:rsidRPr="00A258E4" w:rsidRDefault="00A258E4" w:rsidP="006C0A61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Химическая идентификация веществ.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</w:tcPr>
          <w:p w:rsidR="00A258E4" w:rsidRPr="00A258E4" w:rsidRDefault="00A258E4" w:rsidP="00131564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Физика</w:t>
            </w:r>
          </w:p>
        </w:tc>
        <w:tc>
          <w:tcPr>
            <w:tcW w:w="5165" w:type="dxa"/>
          </w:tcPr>
          <w:p w:rsidR="00A258E4" w:rsidRPr="00A258E4" w:rsidRDefault="00A258E4" w:rsidP="008E244D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 на:</w:t>
            </w:r>
          </w:p>
          <w:p w:rsidR="00A258E4" w:rsidRPr="00A258E4" w:rsidRDefault="00A258E4" w:rsidP="008E244D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механике.</w:t>
            </w:r>
          </w:p>
          <w:p w:rsidR="00A258E4" w:rsidRPr="00A258E4" w:rsidRDefault="00A258E4" w:rsidP="008E244D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молекулярной физике и термодинамике.</w:t>
            </w:r>
          </w:p>
          <w:p w:rsidR="00A258E4" w:rsidRPr="00A258E4" w:rsidRDefault="00A258E4" w:rsidP="008E244D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электростатике.</w:t>
            </w:r>
          </w:p>
          <w:p w:rsidR="00A258E4" w:rsidRPr="00A258E4" w:rsidRDefault="00A258E4" w:rsidP="008E244D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электрическому току.</w:t>
            </w:r>
          </w:p>
          <w:p w:rsidR="00A258E4" w:rsidRPr="00A258E4" w:rsidRDefault="00A258E4" w:rsidP="008E244D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магнетизму.</w:t>
            </w:r>
          </w:p>
          <w:p w:rsidR="00A258E4" w:rsidRPr="00A258E4" w:rsidRDefault="00A258E4" w:rsidP="008E244D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волновой оптике.</w:t>
            </w:r>
          </w:p>
          <w:p w:rsidR="00A258E4" w:rsidRPr="00A258E4" w:rsidRDefault="00A258E4" w:rsidP="008E244D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квантовой физике, строению атома и ядра.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 w:val="restart"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ОПК-1.3.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Владеет </w:t>
            </w:r>
            <w:r w:rsidRPr="00A258E4">
              <w:rPr>
                <w:rStyle w:val="17"/>
                <w:sz w:val="20"/>
              </w:rPr>
              <w:t xml:space="preserve">знаниями </w:t>
            </w:r>
            <w:r w:rsidRPr="00A258E4">
              <w:rPr>
                <w:sz w:val="20"/>
              </w:rPr>
              <w:t>в области естественных наук и математики в объеме, позволяющем анализировать задачи профессиональной деятельности</w:t>
            </w:r>
          </w:p>
        </w:tc>
        <w:tc>
          <w:tcPr>
            <w:tcW w:w="2008" w:type="dxa"/>
          </w:tcPr>
          <w:p w:rsidR="00A258E4" w:rsidRPr="00A258E4" w:rsidRDefault="00A258E4" w:rsidP="00131564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A258E4">
              <w:rPr>
                <w:snapToGrid w:val="0"/>
                <w:sz w:val="20"/>
              </w:rPr>
              <w:t>Математика</w:t>
            </w:r>
          </w:p>
        </w:tc>
        <w:tc>
          <w:tcPr>
            <w:tcW w:w="5165" w:type="dxa"/>
          </w:tcPr>
          <w:p w:rsidR="00A258E4" w:rsidRPr="00A258E4" w:rsidRDefault="00A258E4" w:rsidP="00343EE6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Продемонстрировать:</w:t>
            </w:r>
          </w:p>
          <w:p w:rsidR="00A258E4" w:rsidRPr="00A258E4" w:rsidRDefault="00A258E4" w:rsidP="00343EE6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линейной алгебре и аналитической геометрии.</w:t>
            </w:r>
          </w:p>
          <w:p w:rsidR="00A258E4" w:rsidRPr="00A258E4" w:rsidRDefault="00A258E4" w:rsidP="00343EE6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математическому анализу.</w:t>
            </w:r>
          </w:p>
          <w:p w:rsidR="00A258E4" w:rsidRPr="00A258E4" w:rsidRDefault="00A258E4" w:rsidP="00343EE6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числовым и функциональным рядам.</w:t>
            </w:r>
          </w:p>
          <w:p w:rsidR="00A258E4" w:rsidRPr="00A258E4" w:rsidRDefault="00A258E4" w:rsidP="00343EE6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дифференциальным уравнениям.</w:t>
            </w:r>
          </w:p>
          <w:p w:rsidR="00A258E4" w:rsidRPr="00A258E4" w:rsidRDefault="00A258E4" w:rsidP="00B417A0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теории вероятности и математической статистики.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</w:tcPr>
          <w:p w:rsidR="00A258E4" w:rsidRPr="00A258E4" w:rsidRDefault="00A258E4" w:rsidP="00131564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Химия</w:t>
            </w:r>
          </w:p>
        </w:tc>
        <w:tc>
          <w:tcPr>
            <w:tcW w:w="5165" w:type="dxa"/>
          </w:tcPr>
          <w:p w:rsidR="00A258E4" w:rsidRPr="00A258E4" w:rsidRDefault="00A258E4" w:rsidP="00131564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Продемонстрировать:</w:t>
            </w:r>
          </w:p>
          <w:p w:rsidR="00A258E4" w:rsidRPr="00A258E4" w:rsidRDefault="00A258E4" w:rsidP="005C671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 xml:space="preserve">Навыки определения молярной массы эквивалента </w:t>
            </w:r>
            <w:r w:rsidRPr="00A258E4">
              <w:rPr>
                <w:snapToGrid w:val="0"/>
                <w:sz w:val="20"/>
              </w:rPr>
              <w:lastRenderedPageBreak/>
              <w:t>вещества.</w:t>
            </w:r>
          </w:p>
          <w:p w:rsidR="00A258E4" w:rsidRPr="00A258E4" w:rsidRDefault="00A258E4" w:rsidP="005C671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геоэкохимической защиты природно-техногенных систем.</w:t>
            </w:r>
          </w:p>
          <w:p w:rsidR="00A258E4" w:rsidRPr="00A258E4" w:rsidRDefault="00A258E4" w:rsidP="005C671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определения скорости химических реакций и химического равновесия.</w:t>
            </w:r>
          </w:p>
          <w:p w:rsidR="00A258E4" w:rsidRPr="00A258E4" w:rsidRDefault="00A258E4" w:rsidP="005C671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исследования твердых тел различной природы с помощью рентгеновских лучей (рентгенофазовый анализ).</w:t>
            </w:r>
          </w:p>
          <w:p w:rsidR="00A258E4" w:rsidRPr="00A258E4" w:rsidRDefault="00A258E4" w:rsidP="005C671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определения произведения растворимости и концентрации.</w:t>
            </w:r>
          </w:p>
          <w:p w:rsidR="00A258E4" w:rsidRPr="00A258E4" w:rsidRDefault="00A258E4" w:rsidP="005C671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определения гидролиза солей и сдвига химического равновесия.</w:t>
            </w:r>
          </w:p>
          <w:p w:rsidR="00A258E4" w:rsidRPr="00A258E4" w:rsidRDefault="00A258E4" w:rsidP="005C671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изучения и анализа химической активности металлов в окружающей среде с учетом значений их электродных потенциалов.</w:t>
            </w:r>
          </w:p>
          <w:p w:rsidR="00A258E4" w:rsidRPr="00A258E4" w:rsidRDefault="00A258E4" w:rsidP="003423D6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химической идентификация веществ.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A258E4" w:rsidRPr="00A258E4" w:rsidRDefault="00A258E4" w:rsidP="00131564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Физика</w:t>
            </w:r>
          </w:p>
        </w:tc>
        <w:tc>
          <w:tcPr>
            <w:tcW w:w="5165" w:type="dxa"/>
          </w:tcPr>
          <w:p w:rsidR="00A258E4" w:rsidRPr="00A258E4" w:rsidRDefault="00A258E4" w:rsidP="00131564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Продемонстрировать:</w:t>
            </w:r>
          </w:p>
          <w:p w:rsidR="00A258E4" w:rsidRPr="00A258E4" w:rsidRDefault="00A258E4" w:rsidP="00CC0F1C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механике.</w:t>
            </w:r>
          </w:p>
          <w:p w:rsidR="00A258E4" w:rsidRPr="00A258E4" w:rsidRDefault="00A258E4" w:rsidP="00CC0F1C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молекулярной физике и термодинамике.</w:t>
            </w:r>
          </w:p>
          <w:p w:rsidR="00A258E4" w:rsidRPr="00A258E4" w:rsidRDefault="00A258E4" w:rsidP="00CC0F1C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электростатике.</w:t>
            </w:r>
          </w:p>
          <w:p w:rsidR="00A258E4" w:rsidRPr="00A258E4" w:rsidRDefault="00A258E4" w:rsidP="00CC0F1C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электрическому току.</w:t>
            </w:r>
          </w:p>
          <w:p w:rsidR="00A258E4" w:rsidRPr="00A258E4" w:rsidRDefault="00A258E4" w:rsidP="00CC0F1C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магнетизму.</w:t>
            </w:r>
          </w:p>
          <w:p w:rsidR="00A258E4" w:rsidRPr="00A258E4" w:rsidRDefault="00A258E4" w:rsidP="00CC0F1C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волновой оптике.</w:t>
            </w:r>
          </w:p>
          <w:p w:rsidR="00A258E4" w:rsidRPr="00A258E4" w:rsidRDefault="00A258E4" w:rsidP="00131564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квантовой физике, строению атома и ядра.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 w:val="restart"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Формулирование задач управления</w:t>
            </w: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ОПК-2. Способен формулировать задачи профессиональной деятельности на основе знаний профильных разделов математических и естественно-научных дисциплин</w:t>
            </w:r>
          </w:p>
        </w:tc>
        <w:tc>
          <w:tcPr>
            <w:tcW w:w="3952" w:type="dxa"/>
            <w:vMerge w:val="restart"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  <w:szCs w:val="20"/>
              </w:rPr>
              <w:t>ОПК-2.1.</w:t>
            </w:r>
            <w:r w:rsidR="00E015C0">
              <w:rPr>
                <w:snapToGrid w:val="0"/>
                <w:color w:val="0D0D0D" w:themeColor="text1" w:themeTint="F2"/>
                <w:sz w:val="20"/>
                <w:szCs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Знает </w:t>
            </w:r>
            <w:r w:rsidRPr="00A258E4">
              <w:rPr>
                <w:rStyle w:val="17"/>
                <w:sz w:val="20"/>
                <w:szCs w:val="20"/>
              </w:rPr>
              <w:t xml:space="preserve">профильные разделы </w:t>
            </w:r>
            <w:r w:rsidRPr="00A258E4">
              <w:rPr>
                <w:sz w:val="20"/>
                <w:szCs w:val="20"/>
              </w:rPr>
              <w:t>математических и естественно-научных дисциплин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9E674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Математика</w:t>
            </w:r>
          </w:p>
        </w:tc>
        <w:tc>
          <w:tcPr>
            <w:tcW w:w="5165" w:type="dxa"/>
          </w:tcPr>
          <w:p w:rsidR="00A258E4" w:rsidRPr="00A258E4" w:rsidRDefault="00A258E4" w:rsidP="00343EE6">
            <w:pPr>
              <w:widowControl w:val="0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258E4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 по разделам:</w:t>
            </w:r>
          </w:p>
          <w:p w:rsidR="00A258E4" w:rsidRPr="00A258E4" w:rsidRDefault="00A258E4" w:rsidP="00343EE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Линейная алгебра и аналитическая геометрия.</w:t>
            </w:r>
          </w:p>
          <w:p w:rsidR="00A258E4" w:rsidRPr="00A258E4" w:rsidRDefault="00A258E4" w:rsidP="00343EE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Математический анализ. Часть 1.</w:t>
            </w:r>
          </w:p>
          <w:p w:rsidR="00A258E4" w:rsidRPr="00A258E4" w:rsidRDefault="00A258E4" w:rsidP="00343EE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Математический анализ. Часть 2.</w:t>
            </w:r>
          </w:p>
          <w:p w:rsidR="00A258E4" w:rsidRPr="00A258E4" w:rsidRDefault="00A258E4" w:rsidP="00343EE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Числовые и функциональные ряды.</w:t>
            </w:r>
          </w:p>
          <w:p w:rsidR="00A258E4" w:rsidRPr="00A258E4" w:rsidRDefault="00A258E4" w:rsidP="00343EE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Дифференциальные уравнения.</w:t>
            </w:r>
          </w:p>
          <w:p w:rsidR="00A258E4" w:rsidRPr="00A258E4" w:rsidRDefault="00A258E4" w:rsidP="00343EE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color w:val="FF0000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snapToGrid w:val="0"/>
                <w:sz w:val="20"/>
              </w:rPr>
              <w:t>Теория вероятностей и математическая статистика.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F65F3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Химия</w:t>
            </w:r>
          </w:p>
        </w:tc>
        <w:tc>
          <w:tcPr>
            <w:tcW w:w="5165" w:type="dxa"/>
          </w:tcPr>
          <w:p w:rsidR="00A258E4" w:rsidRPr="00A258E4" w:rsidRDefault="00A258E4" w:rsidP="004047C2">
            <w:pPr>
              <w:widowControl w:val="0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258E4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 по разделам:</w:t>
            </w:r>
          </w:p>
          <w:p w:rsidR="00A258E4" w:rsidRPr="00A258E4" w:rsidRDefault="00A258E4" w:rsidP="004047C2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Основные понятия и законы химии.</w:t>
            </w:r>
          </w:p>
          <w:p w:rsidR="00A258E4" w:rsidRPr="00A258E4" w:rsidRDefault="00A258E4" w:rsidP="004047C2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Химическая термодинамика.</w:t>
            </w:r>
          </w:p>
          <w:p w:rsidR="00A258E4" w:rsidRPr="00A258E4" w:rsidRDefault="00A258E4" w:rsidP="004047C2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Химическая кинетика.</w:t>
            </w:r>
          </w:p>
          <w:p w:rsidR="00A258E4" w:rsidRPr="00A258E4" w:rsidRDefault="00A258E4" w:rsidP="004047C2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lastRenderedPageBreak/>
              <w:t>Строение атома.</w:t>
            </w:r>
          </w:p>
          <w:p w:rsidR="00A258E4" w:rsidRPr="00A258E4" w:rsidRDefault="00A258E4" w:rsidP="004047C2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Химическая связь.</w:t>
            </w:r>
          </w:p>
          <w:p w:rsidR="00A258E4" w:rsidRPr="00A258E4" w:rsidRDefault="00A258E4" w:rsidP="004047C2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Свойства водных растворов.</w:t>
            </w:r>
          </w:p>
          <w:p w:rsidR="00A258E4" w:rsidRPr="00A258E4" w:rsidRDefault="00A258E4" w:rsidP="004047C2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Электрохимические системы.</w:t>
            </w:r>
          </w:p>
          <w:p w:rsidR="00A258E4" w:rsidRPr="00A258E4" w:rsidRDefault="00A258E4" w:rsidP="004047C2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Дисперсные системы.</w:t>
            </w:r>
          </w:p>
          <w:p w:rsidR="00A258E4" w:rsidRPr="00A258E4" w:rsidRDefault="00A258E4" w:rsidP="004047C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color w:val="FF0000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snapToGrid w:val="0"/>
                <w:sz w:val="20"/>
              </w:rPr>
              <w:t>Аналитическая химия.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F65F3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Физика</w:t>
            </w:r>
          </w:p>
        </w:tc>
        <w:tc>
          <w:tcPr>
            <w:tcW w:w="5165" w:type="dxa"/>
          </w:tcPr>
          <w:p w:rsidR="00A258E4" w:rsidRPr="00A258E4" w:rsidRDefault="00A258E4" w:rsidP="0012169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napToGrid w:val="0"/>
                <w:sz w:val="20"/>
                <w:szCs w:val="20"/>
              </w:rPr>
            </w:pPr>
            <w:r w:rsidRPr="00A258E4">
              <w:rPr>
                <w:b/>
                <w:snapToGrid w:val="0"/>
                <w:sz w:val="20"/>
                <w:szCs w:val="20"/>
              </w:rPr>
              <w:t>Продемонстрировать знания по разделам:</w:t>
            </w:r>
          </w:p>
          <w:p w:rsidR="00A258E4" w:rsidRPr="00A258E4" w:rsidRDefault="00A258E4" w:rsidP="0012169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Механика.</w:t>
            </w:r>
          </w:p>
          <w:p w:rsidR="00A258E4" w:rsidRPr="00A258E4" w:rsidRDefault="00A258E4" w:rsidP="0012169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Молекулярная физика и термодинамика.</w:t>
            </w:r>
          </w:p>
          <w:p w:rsidR="00A258E4" w:rsidRPr="00A258E4" w:rsidRDefault="00A258E4" w:rsidP="0012169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Электростатика.</w:t>
            </w:r>
          </w:p>
          <w:p w:rsidR="00A258E4" w:rsidRPr="00A258E4" w:rsidRDefault="00A258E4" w:rsidP="0012169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Электрический ток.</w:t>
            </w:r>
          </w:p>
          <w:p w:rsidR="00A258E4" w:rsidRPr="00A258E4" w:rsidRDefault="00A258E4" w:rsidP="0012169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Магнетизм.</w:t>
            </w:r>
          </w:p>
          <w:p w:rsidR="00A258E4" w:rsidRPr="00A258E4" w:rsidRDefault="00A258E4" w:rsidP="0012169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Волновая оптика.</w:t>
            </w:r>
          </w:p>
          <w:p w:rsidR="00A258E4" w:rsidRPr="00A258E4" w:rsidRDefault="00A258E4" w:rsidP="0012169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Квантовая физика. Строение атома и ядра.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 w:val="restart"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  <w:szCs w:val="20"/>
              </w:rPr>
              <w:t>ОПК-2.2.</w:t>
            </w:r>
            <w:r w:rsidR="00E015C0">
              <w:rPr>
                <w:snapToGrid w:val="0"/>
                <w:color w:val="0D0D0D" w:themeColor="text1" w:themeTint="F2"/>
                <w:sz w:val="20"/>
                <w:szCs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Умеет </w:t>
            </w:r>
            <w:r w:rsidRPr="00A258E4">
              <w:rPr>
                <w:sz w:val="20"/>
                <w:szCs w:val="20"/>
              </w:rPr>
              <w:t>формулировать задачи профессиональной деятельности на основе знаний профильных разделов математических и естественно-научных дисциплин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343EE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Математика</w:t>
            </w:r>
          </w:p>
        </w:tc>
        <w:tc>
          <w:tcPr>
            <w:tcW w:w="5165" w:type="dxa"/>
          </w:tcPr>
          <w:p w:rsidR="00A258E4" w:rsidRPr="00A258E4" w:rsidRDefault="00A258E4" w:rsidP="00121696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 на:</w:t>
            </w:r>
          </w:p>
          <w:p w:rsidR="00A258E4" w:rsidRPr="00A258E4" w:rsidRDefault="00A258E4" w:rsidP="00121696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линейной алгебре и аналитической геометрии.</w:t>
            </w:r>
          </w:p>
          <w:p w:rsidR="00A258E4" w:rsidRPr="00A258E4" w:rsidRDefault="00A258E4" w:rsidP="00121696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математическому анализу.</w:t>
            </w:r>
          </w:p>
          <w:p w:rsidR="00A258E4" w:rsidRPr="00A258E4" w:rsidRDefault="00A258E4" w:rsidP="00121696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числовым и функциональным рядам.</w:t>
            </w:r>
          </w:p>
          <w:p w:rsidR="00A258E4" w:rsidRPr="00A258E4" w:rsidRDefault="00A258E4" w:rsidP="00121696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дифференциальным уравнениям.</w:t>
            </w:r>
          </w:p>
          <w:p w:rsidR="00A258E4" w:rsidRPr="00A258E4" w:rsidRDefault="00A258E4" w:rsidP="00121696">
            <w:pPr>
              <w:widowControl w:val="0"/>
              <w:jc w:val="both"/>
              <w:rPr>
                <w:snapToGrid w:val="0"/>
                <w:color w:val="FF000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теории вероятности и математической статистики.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F571D1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Химия</w:t>
            </w:r>
          </w:p>
        </w:tc>
        <w:tc>
          <w:tcPr>
            <w:tcW w:w="5165" w:type="dxa"/>
          </w:tcPr>
          <w:p w:rsidR="00A258E4" w:rsidRPr="00A258E4" w:rsidRDefault="00A258E4" w:rsidP="004047C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 на:</w:t>
            </w:r>
          </w:p>
          <w:p w:rsidR="00A258E4" w:rsidRPr="00A258E4" w:rsidRDefault="00A258E4" w:rsidP="004047C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Определение молярной массы эквивалента вещества.</w:t>
            </w:r>
          </w:p>
          <w:p w:rsidR="00A258E4" w:rsidRPr="00A258E4" w:rsidRDefault="00A258E4" w:rsidP="004047C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Геоэкохимическая защита природно-техногенных систем.</w:t>
            </w:r>
          </w:p>
          <w:p w:rsidR="00A258E4" w:rsidRPr="00A258E4" w:rsidRDefault="00A258E4" w:rsidP="004047C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Скорость химических реакций и химическое равновесие.</w:t>
            </w:r>
          </w:p>
          <w:p w:rsidR="00A258E4" w:rsidRPr="00A258E4" w:rsidRDefault="00A258E4" w:rsidP="004047C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Исследование твердых тел различной природы с помощью рентгеновских лучей (рентгенофазовый анализ).</w:t>
            </w:r>
          </w:p>
          <w:p w:rsidR="00A258E4" w:rsidRPr="00A258E4" w:rsidRDefault="00A258E4" w:rsidP="004047C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Произведение растворимости и концентрация.</w:t>
            </w:r>
          </w:p>
          <w:p w:rsidR="00A258E4" w:rsidRPr="00A258E4" w:rsidRDefault="00A258E4" w:rsidP="004047C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Гидролиз солей и сдвиг химического равновесия.</w:t>
            </w:r>
          </w:p>
          <w:p w:rsidR="00A258E4" w:rsidRPr="00A258E4" w:rsidRDefault="00A258E4" w:rsidP="004047C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Изучение и анализ химической активности металлов в окружающей среде с учетом значений их электродных потенциалов.</w:t>
            </w:r>
          </w:p>
          <w:p w:rsidR="00A258E4" w:rsidRPr="00A258E4" w:rsidRDefault="00A258E4" w:rsidP="004047C2">
            <w:pPr>
              <w:widowControl w:val="0"/>
              <w:jc w:val="both"/>
              <w:rPr>
                <w:snapToGrid w:val="0"/>
                <w:color w:val="FF0000"/>
                <w:sz w:val="20"/>
              </w:rPr>
            </w:pPr>
            <w:r w:rsidRPr="00A258E4">
              <w:rPr>
                <w:snapToGrid w:val="0"/>
                <w:sz w:val="20"/>
              </w:rPr>
              <w:t>Химическая идентификация веществ.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F571D1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Физика</w:t>
            </w:r>
          </w:p>
        </w:tc>
        <w:tc>
          <w:tcPr>
            <w:tcW w:w="5165" w:type="dxa"/>
          </w:tcPr>
          <w:p w:rsidR="00A258E4" w:rsidRPr="00A258E4" w:rsidRDefault="00A258E4" w:rsidP="00F73C1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 на:</w:t>
            </w:r>
          </w:p>
          <w:p w:rsidR="00A258E4" w:rsidRPr="00A258E4" w:rsidRDefault="00A258E4" w:rsidP="00F73C1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lastRenderedPageBreak/>
              <w:t>Решение задач по механике.</w:t>
            </w:r>
          </w:p>
          <w:p w:rsidR="00A258E4" w:rsidRPr="00A258E4" w:rsidRDefault="00A258E4" w:rsidP="00F73C1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молекулярной физике и термодинамике.</w:t>
            </w:r>
          </w:p>
          <w:p w:rsidR="00A258E4" w:rsidRPr="00A258E4" w:rsidRDefault="00A258E4" w:rsidP="00F73C1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электростатике.</w:t>
            </w:r>
          </w:p>
          <w:p w:rsidR="00A258E4" w:rsidRPr="00A258E4" w:rsidRDefault="00A258E4" w:rsidP="00F73C1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электрическому току.</w:t>
            </w:r>
          </w:p>
          <w:p w:rsidR="00A258E4" w:rsidRPr="00A258E4" w:rsidRDefault="00A258E4" w:rsidP="00F73C1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магнетизму.</w:t>
            </w:r>
          </w:p>
          <w:p w:rsidR="00A258E4" w:rsidRPr="00A258E4" w:rsidRDefault="00A258E4" w:rsidP="00F73C1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волновой оптике.</w:t>
            </w:r>
          </w:p>
          <w:p w:rsidR="00A258E4" w:rsidRPr="00A258E4" w:rsidRDefault="00A258E4" w:rsidP="00F73C16">
            <w:pPr>
              <w:widowControl w:val="0"/>
              <w:jc w:val="both"/>
              <w:rPr>
                <w:snapToGrid w:val="0"/>
                <w:color w:val="FF000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квантовой физике, строению атома и ядра.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F571D1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Введение в специальность</w:t>
            </w:r>
          </w:p>
        </w:tc>
        <w:tc>
          <w:tcPr>
            <w:tcW w:w="5165" w:type="dxa"/>
          </w:tcPr>
          <w:p w:rsidR="00A258E4" w:rsidRPr="00A258E4" w:rsidRDefault="00A258E4" w:rsidP="00694A42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Постановка задач в сфере инженерно-технического образования в России.</w:t>
            </w:r>
          </w:p>
          <w:p w:rsidR="00A258E4" w:rsidRPr="00A258E4" w:rsidRDefault="00A258E4" w:rsidP="00694A42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Постановка задач в сфере железнодорожного транспорта и объектах транспортного строительства.</w:t>
            </w:r>
          </w:p>
          <w:p w:rsidR="00A258E4" w:rsidRPr="00A258E4" w:rsidRDefault="00A258E4" w:rsidP="00694A42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Постановка задач в сфере отраслевой науки в области транспортного строительства.</w:t>
            </w:r>
          </w:p>
          <w:p w:rsidR="00A258E4" w:rsidRPr="00A258E4" w:rsidRDefault="00A258E4" w:rsidP="00694A42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Постановка задач в сфере стандартизации и развитии научно-технического прогресса.</w:t>
            </w:r>
          </w:p>
          <w:p w:rsidR="00A258E4" w:rsidRPr="00A258E4" w:rsidRDefault="00A258E4" w:rsidP="00694A42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Постановка задач в сфере метрологического обеспечения производства.</w:t>
            </w:r>
          </w:p>
          <w:p w:rsidR="00A258E4" w:rsidRPr="00A258E4" w:rsidRDefault="00A258E4" w:rsidP="00694A42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Постановка задач в сфере оценки соответствия продукции и услуг.</w:t>
            </w:r>
          </w:p>
          <w:p w:rsidR="00A258E4" w:rsidRPr="00A258E4" w:rsidRDefault="00A258E4" w:rsidP="00694A42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Постановка задач в сфере технического регулирования.</w:t>
            </w:r>
          </w:p>
          <w:p w:rsidR="00A258E4" w:rsidRPr="00A258E4" w:rsidRDefault="00A258E4" w:rsidP="00694A42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Постановка задач в управлении качеством на транспорте и в транспортном строительстве.</w:t>
            </w:r>
          </w:p>
          <w:p w:rsidR="00A258E4" w:rsidRPr="00A258E4" w:rsidRDefault="00A258E4" w:rsidP="002068C1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Постановка задач в сфере маркетинга.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 w:val="restart"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  <w:szCs w:val="20"/>
              </w:rPr>
              <w:t>ОПК-2.3.</w:t>
            </w:r>
            <w:r w:rsidR="00E015C0">
              <w:rPr>
                <w:snapToGrid w:val="0"/>
                <w:color w:val="0D0D0D" w:themeColor="text1" w:themeTint="F2"/>
                <w:sz w:val="20"/>
                <w:szCs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Владеет </w:t>
            </w:r>
            <w:r w:rsidRPr="00A258E4">
              <w:rPr>
                <w:rStyle w:val="17"/>
                <w:sz w:val="20"/>
                <w:szCs w:val="20"/>
              </w:rPr>
              <w:t xml:space="preserve">знаниями </w:t>
            </w:r>
            <w:r w:rsidRPr="00A258E4">
              <w:rPr>
                <w:sz w:val="20"/>
                <w:szCs w:val="20"/>
              </w:rPr>
              <w:t>профильных разделов математических и естественно-научных дисциплин</w:t>
            </w:r>
            <w:r w:rsidRPr="00A258E4">
              <w:rPr>
                <w:rStyle w:val="17"/>
                <w:sz w:val="20"/>
                <w:szCs w:val="20"/>
              </w:rPr>
              <w:t xml:space="preserve">, в объеме, позволяющем формулировать и решать </w:t>
            </w:r>
            <w:r w:rsidRPr="00A258E4">
              <w:rPr>
                <w:sz w:val="20"/>
                <w:szCs w:val="20"/>
              </w:rPr>
              <w:t>задачи профессиональной деятельности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343EE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Математика</w:t>
            </w:r>
          </w:p>
        </w:tc>
        <w:tc>
          <w:tcPr>
            <w:tcW w:w="5165" w:type="dxa"/>
          </w:tcPr>
          <w:p w:rsidR="00A258E4" w:rsidRPr="00A258E4" w:rsidRDefault="00A258E4" w:rsidP="00343EE6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навыки на:</w:t>
            </w:r>
          </w:p>
          <w:p w:rsidR="00A258E4" w:rsidRPr="00A258E4" w:rsidRDefault="00A258E4" w:rsidP="00343EE6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линейной алгебре и аналитической геометрии.</w:t>
            </w:r>
          </w:p>
          <w:p w:rsidR="00A258E4" w:rsidRPr="00A258E4" w:rsidRDefault="00A258E4" w:rsidP="00343EE6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математическому анализу.</w:t>
            </w:r>
          </w:p>
          <w:p w:rsidR="00A258E4" w:rsidRPr="00A258E4" w:rsidRDefault="00A258E4" w:rsidP="00343EE6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числовым и функциональным рядам.</w:t>
            </w:r>
          </w:p>
          <w:p w:rsidR="00A258E4" w:rsidRPr="00A258E4" w:rsidRDefault="00A258E4" w:rsidP="00343EE6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дифференциальным уравнениям.</w:t>
            </w:r>
          </w:p>
          <w:p w:rsidR="00A258E4" w:rsidRPr="00A258E4" w:rsidRDefault="00A258E4" w:rsidP="00343EE6">
            <w:pPr>
              <w:widowControl w:val="0"/>
              <w:jc w:val="both"/>
              <w:rPr>
                <w:snapToGrid w:val="0"/>
                <w:color w:val="FF000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теории вероятности и математической статистики.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F571D1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Химия</w:t>
            </w:r>
          </w:p>
        </w:tc>
        <w:tc>
          <w:tcPr>
            <w:tcW w:w="5165" w:type="dxa"/>
          </w:tcPr>
          <w:p w:rsidR="00A258E4" w:rsidRPr="00A258E4" w:rsidRDefault="00A258E4" w:rsidP="00131564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Продемонстрировать::</w:t>
            </w:r>
          </w:p>
          <w:p w:rsidR="00A258E4" w:rsidRPr="00A258E4" w:rsidRDefault="00A258E4" w:rsidP="004047C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определения молярной массы эквивалента вещества.</w:t>
            </w:r>
          </w:p>
          <w:p w:rsidR="00A258E4" w:rsidRPr="00A258E4" w:rsidRDefault="00A258E4" w:rsidP="004047C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геоэкохимической защиты природно-</w:t>
            </w:r>
            <w:r w:rsidRPr="00A258E4">
              <w:rPr>
                <w:snapToGrid w:val="0"/>
                <w:sz w:val="20"/>
              </w:rPr>
              <w:lastRenderedPageBreak/>
              <w:t>техногенных систем.</w:t>
            </w:r>
          </w:p>
          <w:p w:rsidR="00A258E4" w:rsidRPr="00A258E4" w:rsidRDefault="00A258E4" w:rsidP="004047C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определения скорости химических реакций и химического равновесия.</w:t>
            </w:r>
          </w:p>
          <w:p w:rsidR="00A258E4" w:rsidRPr="00A258E4" w:rsidRDefault="00A258E4" w:rsidP="004047C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исследования твердых тел различной природы с помощью рентгеновских лучей (рентгенофазовый анализ).</w:t>
            </w:r>
          </w:p>
          <w:p w:rsidR="00A258E4" w:rsidRPr="00A258E4" w:rsidRDefault="00A258E4" w:rsidP="004047C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определения произведения растворимости и концентрации.</w:t>
            </w:r>
          </w:p>
          <w:p w:rsidR="00A258E4" w:rsidRPr="00A258E4" w:rsidRDefault="00A258E4" w:rsidP="004047C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определения гидролиза солей и сдвига химического равновесия.</w:t>
            </w:r>
          </w:p>
          <w:p w:rsidR="00A258E4" w:rsidRPr="00A258E4" w:rsidRDefault="00A258E4" w:rsidP="004047C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изучения и анализа химической активности металлов в окружающей среде с учетом значений их электродных потенциалов.</w:t>
            </w:r>
          </w:p>
          <w:p w:rsidR="00A258E4" w:rsidRPr="00A258E4" w:rsidRDefault="00A258E4" w:rsidP="004047C2">
            <w:pPr>
              <w:widowControl w:val="0"/>
              <w:jc w:val="both"/>
              <w:rPr>
                <w:snapToGrid w:val="0"/>
                <w:color w:val="FF0000"/>
                <w:sz w:val="20"/>
              </w:rPr>
            </w:pPr>
            <w:r w:rsidRPr="00A258E4">
              <w:rPr>
                <w:snapToGrid w:val="0"/>
                <w:sz w:val="20"/>
              </w:rPr>
              <w:t>Навыки химической идентификация веществ.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F571D1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Физика</w:t>
            </w:r>
          </w:p>
        </w:tc>
        <w:tc>
          <w:tcPr>
            <w:tcW w:w="5165" w:type="dxa"/>
          </w:tcPr>
          <w:p w:rsidR="00A258E4" w:rsidRPr="00A258E4" w:rsidRDefault="00A258E4" w:rsidP="00131564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Продемонстрировать:</w:t>
            </w:r>
          </w:p>
          <w:p w:rsidR="00A258E4" w:rsidRPr="00A258E4" w:rsidRDefault="00A258E4" w:rsidP="005C5A29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механике.</w:t>
            </w:r>
          </w:p>
          <w:p w:rsidR="00A258E4" w:rsidRPr="00A258E4" w:rsidRDefault="00A258E4" w:rsidP="005C5A29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молекулярной физике и термодинамике.</w:t>
            </w:r>
          </w:p>
          <w:p w:rsidR="00A258E4" w:rsidRPr="00A258E4" w:rsidRDefault="00A258E4" w:rsidP="005C5A29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электростатике.</w:t>
            </w:r>
          </w:p>
          <w:p w:rsidR="00A258E4" w:rsidRPr="00A258E4" w:rsidRDefault="00A258E4" w:rsidP="005C5A29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электрическому току.</w:t>
            </w:r>
          </w:p>
          <w:p w:rsidR="00A258E4" w:rsidRPr="00A258E4" w:rsidRDefault="00A258E4" w:rsidP="005C5A29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магнетизму.</w:t>
            </w:r>
          </w:p>
          <w:p w:rsidR="00A258E4" w:rsidRPr="00A258E4" w:rsidRDefault="00A258E4" w:rsidP="005C5A29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волновой оптике.</w:t>
            </w:r>
          </w:p>
          <w:p w:rsidR="00A258E4" w:rsidRPr="00A258E4" w:rsidRDefault="00A258E4" w:rsidP="00131564">
            <w:pPr>
              <w:widowControl w:val="0"/>
              <w:jc w:val="both"/>
              <w:rPr>
                <w:snapToGrid w:val="0"/>
                <w:color w:val="FF000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квантовой физике, строению атома и ядра.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F571D1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snapToGrid w:val="0"/>
                <w:sz w:val="20"/>
              </w:rPr>
              <w:t>Введение в специальность</w:t>
            </w:r>
          </w:p>
        </w:tc>
        <w:tc>
          <w:tcPr>
            <w:tcW w:w="5165" w:type="dxa"/>
          </w:tcPr>
          <w:p w:rsidR="00A258E4" w:rsidRPr="00A258E4" w:rsidRDefault="00A258E4" w:rsidP="00131564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навыки на:</w:t>
            </w:r>
          </w:p>
          <w:p w:rsidR="00A258E4" w:rsidRPr="00A258E4" w:rsidRDefault="00A258E4" w:rsidP="002068C1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в сфере инженерно-технического образования в России.</w:t>
            </w:r>
          </w:p>
          <w:p w:rsidR="00A258E4" w:rsidRPr="00A258E4" w:rsidRDefault="00A258E4" w:rsidP="002068C1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в сфере железнодорожного транспорта и объектах транспортного строительства.</w:t>
            </w:r>
          </w:p>
          <w:p w:rsidR="00A258E4" w:rsidRPr="00A258E4" w:rsidRDefault="00A258E4" w:rsidP="002068C1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в сфере отраслевой науки в области транспортного строительства.</w:t>
            </w:r>
          </w:p>
          <w:p w:rsidR="00A258E4" w:rsidRPr="00A258E4" w:rsidRDefault="00A258E4" w:rsidP="002068C1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в сфере стандартизации и развитии научно-технического прогресса.</w:t>
            </w:r>
          </w:p>
          <w:p w:rsidR="00A258E4" w:rsidRPr="00A258E4" w:rsidRDefault="00A258E4" w:rsidP="002068C1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в сфере метрологического обеспечения производства.</w:t>
            </w:r>
          </w:p>
          <w:p w:rsidR="00A258E4" w:rsidRPr="00A258E4" w:rsidRDefault="00A258E4" w:rsidP="002068C1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в сфере оценки соответствия продукции и услуг.</w:t>
            </w:r>
          </w:p>
          <w:p w:rsidR="00A258E4" w:rsidRPr="00A258E4" w:rsidRDefault="00A258E4" w:rsidP="002068C1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lastRenderedPageBreak/>
              <w:t>Решение задач в сфере технического регулирования.</w:t>
            </w:r>
          </w:p>
          <w:p w:rsidR="00A258E4" w:rsidRPr="00A258E4" w:rsidRDefault="00A258E4" w:rsidP="002068C1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в управлении качеством на транспорте и в транспортном строительстве.</w:t>
            </w:r>
          </w:p>
          <w:p w:rsidR="00A258E4" w:rsidRPr="00A258E4" w:rsidRDefault="00A258E4" w:rsidP="002068C1">
            <w:pPr>
              <w:widowControl w:val="0"/>
              <w:jc w:val="both"/>
              <w:rPr>
                <w:snapToGrid w:val="0"/>
                <w:color w:val="FF000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в сфере маркетинга.</w:t>
            </w:r>
          </w:p>
        </w:tc>
      </w:tr>
      <w:tr w:rsidR="00A258E4" w:rsidRPr="00A258E4" w:rsidTr="00A258E4">
        <w:trPr>
          <w:trHeight w:val="444"/>
          <w:jc w:val="center"/>
        </w:trPr>
        <w:tc>
          <w:tcPr>
            <w:tcW w:w="1664" w:type="dxa"/>
            <w:vMerge w:val="restart"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lastRenderedPageBreak/>
              <w:t>Совершенствование в профессиональной сфере</w:t>
            </w: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ОПК-3. Способен использовать фундаментальные знания в области стандартизации и метрологического обеспечения для совершенствования в профессиональной деятельности</w:t>
            </w:r>
          </w:p>
        </w:tc>
        <w:tc>
          <w:tcPr>
            <w:tcW w:w="3952" w:type="dxa"/>
            <w:vMerge w:val="restart"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  <w:szCs w:val="20"/>
              </w:rPr>
              <w:t>ОПК-3.1.</w:t>
            </w:r>
            <w:r w:rsidR="00E015C0">
              <w:rPr>
                <w:snapToGrid w:val="0"/>
                <w:color w:val="0D0D0D" w:themeColor="text1" w:themeTint="F2"/>
                <w:sz w:val="20"/>
                <w:szCs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Знает</w:t>
            </w:r>
            <w:r w:rsidRPr="00A258E4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основные нормативно-правовые акты в области стандартизации и метрологического обеспечения для совершенствования в профессиональной деятельности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F65F3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A258E4">
              <w:rPr>
                <w:iCs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5165" w:type="dxa"/>
          </w:tcPr>
          <w:p w:rsidR="00A258E4" w:rsidRPr="00A258E4" w:rsidRDefault="00A258E4" w:rsidP="004D5B0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napToGrid w:val="0"/>
                <w:sz w:val="20"/>
                <w:szCs w:val="20"/>
              </w:rPr>
            </w:pPr>
            <w:r w:rsidRPr="00A258E4">
              <w:rPr>
                <w:b/>
                <w:snapToGrid w:val="0"/>
                <w:sz w:val="20"/>
                <w:szCs w:val="20"/>
              </w:rPr>
              <w:t>Продемонстрировать знания на:</w:t>
            </w:r>
          </w:p>
          <w:p w:rsidR="00A258E4" w:rsidRPr="00A258E4" w:rsidRDefault="00A258E4" w:rsidP="004D5B0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A258E4">
              <w:rPr>
                <w:iCs/>
                <w:sz w:val="20"/>
                <w:szCs w:val="20"/>
              </w:rPr>
              <w:t>Федеральный закон «О техническом регулировании» №184-ФЗ от 27.12.2002 г.</w:t>
            </w:r>
          </w:p>
          <w:p w:rsidR="00A258E4" w:rsidRPr="00A258E4" w:rsidRDefault="00A258E4" w:rsidP="004D5B0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A258E4">
              <w:rPr>
                <w:iCs/>
                <w:sz w:val="20"/>
                <w:szCs w:val="20"/>
              </w:rPr>
              <w:t>Федеральный закон «О железнодорожном транспорте в Российской Федерации» №17-ФЗ от 10.01.2003 г.</w:t>
            </w:r>
          </w:p>
          <w:p w:rsidR="00A258E4" w:rsidRPr="00A258E4" w:rsidRDefault="00A258E4" w:rsidP="004D5B0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A258E4">
              <w:rPr>
                <w:iCs/>
                <w:sz w:val="20"/>
                <w:szCs w:val="20"/>
              </w:rPr>
              <w:t>Федеральный закон «Об обеспечении единства измерений» №102-ФЗ от 26.06.2008 г.</w:t>
            </w:r>
          </w:p>
          <w:p w:rsidR="00A258E4" w:rsidRPr="00A258E4" w:rsidRDefault="00A258E4" w:rsidP="004D5B0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A258E4">
              <w:rPr>
                <w:iCs/>
                <w:sz w:val="20"/>
                <w:szCs w:val="20"/>
              </w:rPr>
              <w:t>Федеральный закон «О стандартизации в Российской Федерации» №162-ФЗ от 29.06.2015 г.</w:t>
            </w:r>
          </w:p>
          <w:p w:rsidR="00A258E4" w:rsidRPr="00A258E4" w:rsidRDefault="00A258E4" w:rsidP="004D5B0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A258E4">
              <w:rPr>
                <w:iCs/>
                <w:sz w:val="20"/>
                <w:szCs w:val="20"/>
              </w:rPr>
              <w:t>Закон РФ «О защите прав потребителей» №2300-1 от 07.02.1992 г.</w:t>
            </w:r>
          </w:p>
        </w:tc>
      </w:tr>
      <w:tr w:rsidR="00A258E4" w:rsidRPr="00A258E4" w:rsidTr="00A258E4">
        <w:trPr>
          <w:trHeight w:val="443"/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F65F3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A258E4">
              <w:rPr>
                <w:iCs/>
                <w:sz w:val="20"/>
                <w:szCs w:val="20"/>
              </w:rPr>
              <w:t>Проектная практика</w:t>
            </w:r>
          </w:p>
        </w:tc>
        <w:tc>
          <w:tcPr>
            <w:tcW w:w="5165" w:type="dxa"/>
          </w:tcPr>
          <w:p w:rsidR="00A258E4" w:rsidRPr="00A258E4" w:rsidRDefault="00A258E4" w:rsidP="00ED664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napToGrid w:val="0"/>
                <w:sz w:val="20"/>
                <w:szCs w:val="20"/>
              </w:rPr>
            </w:pPr>
            <w:r w:rsidRPr="00A258E4">
              <w:rPr>
                <w:b/>
                <w:snapToGrid w:val="0"/>
                <w:sz w:val="20"/>
                <w:szCs w:val="20"/>
              </w:rPr>
              <w:t>Продемонстрировать знания на:</w:t>
            </w:r>
          </w:p>
          <w:p w:rsidR="00A258E4" w:rsidRPr="00A258E4" w:rsidRDefault="00A258E4" w:rsidP="004D5B0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A258E4">
              <w:rPr>
                <w:iCs/>
                <w:sz w:val="20"/>
                <w:szCs w:val="20"/>
              </w:rPr>
              <w:t>Федеральный закон «О техническом регулировании» № 184-ФЗ от 27.12.2002 г.</w:t>
            </w:r>
          </w:p>
          <w:p w:rsidR="00A258E4" w:rsidRPr="00A258E4" w:rsidRDefault="00A258E4" w:rsidP="004D5B0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A258E4">
              <w:rPr>
                <w:iCs/>
                <w:sz w:val="20"/>
                <w:szCs w:val="20"/>
              </w:rPr>
              <w:t>Федеральный закон «Об обеспечении единства измерений» № 102-ФЗ от 26.06.2008 г.</w:t>
            </w:r>
          </w:p>
          <w:p w:rsidR="00A258E4" w:rsidRPr="00A258E4" w:rsidRDefault="00A258E4" w:rsidP="004D5B0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A258E4">
              <w:rPr>
                <w:iCs/>
                <w:sz w:val="20"/>
                <w:szCs w:val="20"/>
              </w:rPr>
              <w:t>Федеральный закон «О стандартизации в Российской Федерации» №162-ФЗ от 29.06.2015 г.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 w:val="restart"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  <w:szCs w:val="20"/>
              </w:rPr>
              <w:t>ОПК-3.2.</w:t>
            </w:r>
            <w:r w:rsidR="00E015C0">
              <w:rPr>
                <w:snapToGrid w:val="0"/>
                <w:color w:val="0D0D0D" w:themeColor="text1" w:themeTint="F2"/>
                <w:sz w:val="20"/>
                <w:szCs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Умеет</w:t>
            </w:r>
            <w:r w:rsidRPr="00A258E4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использовать фундаментальные знания в области стандартизации и метрологического обеспечения для совершенствования в профессиональной деятельности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F65F3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Введение в специальность</w:t>
            </w:r>
          </w:p>
        </w:tc>
        <w:tc>
          <w:tcPr>
            <w:tcW w:w="5165" w:type="dxa"/>
          </w:tcPr>
          <w:p w:rsidR="00A258E4" w:rsidRPr="00A258E4" w:rsidRDefault="00A258E4" w:rsidP="00F32BB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snapToGrid w:val="0"/>
                <w:sz w:val="20"/>
              </w:rPr>
              <w:t>Продемонстрировать умение на п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остановку задач в сфере обеспечения единства измерений, технического регулирования и стандартизации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F65F3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Электротехника и электроника</w:t>
            </w:r>
          </w:p>
        </w:tc>
        <w:tc>
          <w:tcPr>
            <w:tcW w:w="5165" w:type="dxa"/>
          </w:tcPr>
          <w:p w:rsidR="00A258E4" w:rsidRPr="00A258E4" w:rsidRDefault="00A258E4" w:rsidP="00B537A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 на:</w:t>
            </w:r>
          </w:p>
          <w:p w:rsidR="00A258E4" w:rsidRPr="00A258E4" w:rsidRDefault="00A258E4" w:rsidP="00B537A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Решение задач по основным законам электротехники.</w:t>
            </w:r>
          </w:p>
          <w:p w:rsidR="00A258E4" w:rsidRPr="00A258E4" w:rsidRDefault="00A258E4" w:rsidP="00B537A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Решение задач по электрическим цепям однофазного синусоидального тока.</w:t>
            </w:r>
          </w:p>
          <w:p w:rsidR="00A258E4" w:rsidRPr="00A258E4" w:rsidRDefault="00A258E4" w:rsidP="00B537A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Решение задач по электрическим цепям трехфазного тока.</w:t>
            </w:r>
          </w:p>
          <w:p w:rsidR="00A258E4" w:rsidRPr="00A258E4" w:rsidRDefault="00A258E4" w:rsidP="00B537A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Решение задач по трансформаторам.</w:t>
            </w:r>
          </w:p>
          <w:p w:rsidR="00A258E4" w:rsidRPr="00A258E4" w:rsidRDefault="00A258E4" w:rsidP="00B537A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Решение задач по электрическим машинам переменного тока.</w:t>
            </w:r>
          </w:p>
          <w:p w:rsidR="00A258E4" w:rsidRPr="00A258E4" w:rsidRDefault="00A258E4" w:rsidP="00B537A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Решение задач по электрическим машинам постоянного тока.</w:t>
            </w:r>
          </w:p>
          <w:p w:rsidR="00A258E4" w:rsidRPr="00A258E4" w:rsidRDefault="00A258E4" w:rsidP="00B537A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Решение задач по полупроводниковым приборам.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F65F3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Теоретическая механика</w:t>
            </w:r>
          </w:p>
        </w:tc>
        <w:tc>
          <w:tcPr>
            <w:tcW w:w="5165" w:type="dxa"/>
          </w:tcPr>
          <w:p w:rsidR="00A258E4" w:rsidRPr="00A258E4" w:rsidRDefault="00A258E4" w:rsidP="007A6F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snapToGrid w:val="0"/>
                <w:sz w:val="20"/>
              </w:rPr>
              <w:t>Продемонстрировать умение на:</w:t>
            </w:r>
          </w:p>
          <w:p w:rsidR="00A258E4" w:rsidRPr="00A258E4" w:rsidRDefault="00A258E4" w:rsidP="007A6F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еш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ение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задач по нахождению реакций опор твердого тела с помощью уравнений равновесия системы сходящихся сил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.</w:t>
            </w:r>
          </w:p>
          <w:p w:rsidR="00A258E4" w:rsidRPr="00A258E4" w:rsidRDefault="00A258E4" w:rsidP="007A6F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Н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ахо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ждение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момент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а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силы относительно точки и оси.</w:t>
            </w:r>
          </w:p>
          <w:p w:rsidR="00A258E4" w:rsidRPr="00A258E4" w:rsidRDefault="00A258E4" w:rsidP="007A6F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О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предел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ение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реакци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й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в опорах и усилия в стержнях плоской фермы.</w:t>
            </w:r>
          </w:p>
          <w:p w:rsidR="00A258E4" w:rsidRPr="00A258E4" w:rsidRDefault="00A258E4" w:rsidP="007A6F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Н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ахо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ждение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главн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ого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вектор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а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и главн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ого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момент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а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произвольной пространственной системы сил.</w:t>
            </w:r>
          </w:p>
          <w:p w:rsidR="00A258E4" w:rsidRPr="00A258E4" w:rsidRDefault="00A258E4" w:rsidP="007A6F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еш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ение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задач по нахождению кинематических характеристик материальной точки и твердого тела.</w:t>
            </w:r>
          </w:p>
          <w:p w:rsidR="00A258E4" w:rsidRPr="00A258E4" w:rsidRDefault="00A258E4" w:rsidP="007A6F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еш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ение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задач по нахождению абсолютной скорости и абсолютного ускорения материальной точки в сложном движении, решать задачи по нахождению ускорения Кориолиса.</w:t>
            </w:r>
          </w:p>
          <w:p w:rsidR="00A258E4" w:rsidRPr="00A258E4" w:rsidRDefault="00A258E4" w:rsidP="007A6F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еш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ение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задач по определению кинетической энергии.</w:t>
            </w:r>
          </w:p>
          <w:p w:rsidR="00A258E4" w:rsidRPr="00A258E4" w:rsidRDefault="00A258E4" w:rsidP="002A087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еш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ение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задач по определению работы сил на конечном перемещении в потенциальном поле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F65F3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Сопротивление материалов</w:t>
            </w:r>
          </w:p>
        </w:tc>
        <w:tc>
          <w:tcPr>
            <w:tcW w:w="5165" w:type="dxa"/>
          </w:tcPr>
          <w:p w:rsidR="00A258E4" w:rsidRPr="00A258E4" w:rsidRDefault="00A258E4" w:rsidP="0082521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 на:</w:t>
            </w:r>
          </w:p>
          <w:p w:rsidR="00A258E4" w:rsidRPr="00A258E4" w:rsidRDefault="00A258E4" w:rsidP="0082521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Решение задач по 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еханически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испытания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м.</w:t>
            </w:r>
          </w:p>
          <w:p w:rsidR="00A258E4" w:rsidRPr="00A258E4" w:rsidRDefault="00A258E4" w:rsidP="0082521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Решение задач по р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астяжени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ю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–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сжати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ю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в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нутренни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усилия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м.</w:t>
            </w:r>
          </w:p>
          <w:p w:rsidR="00A258E4" w:rsidRPr="00A258E4" w:rsidRDefault="00A258E4" w:rsidP="0082521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Решение задач п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о напряжения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и деформация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м.</w:t>
            </w:r>
          </w:p>
          <w:p w:rsidR="00A258E4" w:rsidRPr="00A258E4" w:rsidRDefault="00A258E4" w:rsidP="0082521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Решение задач по г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еометрически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характеристик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ам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плоских сечений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.</w:t>
            </w:r>
          </w:p>
          <w:p w:rsidR="00A258E4" w:rsidRPr="00A258E4" w:rsidRDefault="00A258E4" w:rsidP="0082521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Решение задач по к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ручени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ю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в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нутренн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им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усили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ям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, напряжения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при кручении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.</w:t>
            </w:r>
          </w:p>
          <w:p w:rsidR="00A258E4" w:rsidRPr="00A258E4" w:rsidRDefault="00A258E4" w:rsidP="0082521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Решение задач по 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згиб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у,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в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нутренни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усилиям, напряжени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ю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при изгибе.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Ознакомительная практика</w:t>
            </w:r>
          </w:p>
        </w:tc>
        <w:tc>
          <w:tcPr>
            <w:tcW w:w="5165" w:type="dxa"/>
          </w:tcPr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 на:</w:t>
            </w:r>
          </w:p>
          <w:p w:rsidR="00A258E4" w:rsidRPr="00A258E4" w:rsidRDefault="00A258E4" w:rsidP="0013156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Разработку и оформление документов в соответствии с установленными требованиями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Проектная практика</w:t>
            </w:r>
          </w:p>
        </w:tc>
        <w:tc>
          <w:tcPr>
            <w:tcW w:w="5165" w:type="dxa"/>
          </w:tcPr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 на:</w:t>
            </w:r>
          </w:p>
          <w:p w:rsidR="00A258E4" w:rsidRPr="00A258E4" w:rsidRDefault="00A258E4" w:rsidP="0013156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Разработку документации, описывающей отдельные аспекты деятельности предприятия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 w:val="restart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  <w:szCs w:val="20"/>
              </w:rPr>
              <w:t>ОПК-3.3.</w:t>
            </w:r>
            <w:r w:rsidR="00E015C0">
              <w:rPr>
                <w:snapToGrid w:val="0"/>
                <w:color w:val="0D0D0D" w:themeColor="text1" w:themeTint="F2"/>
                <w:sz w:val="20"/>
                <w:szCs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Владеет</w:t>
            </w:r>
            <w:r w:rsidRPr="00A258E4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фундаментальными знаниями в области стандартизации и </w:t>
            </w:r>
            <w:r w:rsidRPr="00A258E4">
              <w:rPr>
                <w:snapToGrid w:val="0"/>
                <w:color w:val="0D0D0D" w:themeColor="text1" w:themeTint="F2"/>
                <w:sz w:val="20"/>
                <w:szCs w:val="20"/>
              </w:rPr>
              <w:lastRenderedPageBreak/>
              <w:t>метрологического обеспечения для совершенствования в профессиональной деятельности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lastRenderedPageBreak/>
              <w:t>Введение в специальность</w:t>
            </w:r>
          </w:p>
        </w:tc>
        <w:tc>
          <w:tcPr>
            <w:tcW w:w="5165" w:type="dxa"/>
          </w:tcPr>
          <w:p w:rsidR="00A258E4" w:rsidRPr="00A258E4" w:rsidRDefault="00A258E4" w:rsidP="00131564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навыки на: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Решение задач в сфере обеспечения единства измерений,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lastRenderedPageBreak/>
              <w:t>технического регулирования и стандартизации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Электротехника и электроника</w:t>
            </w:r>
          </w:p>
        </w:tc>
        <w:tc>
          <w:tcPr>
            <w:tcW w:w="5165" w:type="dxa"/>
          </w:tcPr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snapToGrid w:val="0"/>
                <w:sz w:val="20"/>
              </w:rPr>
              <w:t>Продемонстрировать: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Навыки решения задач по основным законам электротехники.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Навыки решения задач по электрическим цепям однофазного синусоидального тока.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Навыки решения задач по электрическим цепям трехфазного тока.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Навыки решения задач по трансформаторам.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Навыки решения задач по электрическим машинам переменного тока.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Навыки решения задач по электрическим машинам постоянного тока.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Навыки решения задач по полупроводниковым приборам.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Теоретическая механика</w:t>
            </w:r>
          </w:p>
        </w:tc>
        <w:tc>
          <w:tcPr>
            <w:tcW w:w="5165" w:type="dxa"/>
          </w:tcPr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навыки на: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фундаментальными понятиями и аксиомами статики.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знаниями условий равновесия произвольной системы сил в пространстве и на плоскости.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теорией пар сил, свойствами пар сил, приведение силы к данному центру по способу Пуансо.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законами образования силы трения сцепления, силы трения скольжения и силы трения качения.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фундаментальными знаниями кинематических характеристик материальной точки и твердого тела.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знаниями о векторном, координатном и естественном способе задания движения точки.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фундаментальными законами поступательного, вращательного, плоского сферического и свободного движения.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основными понятиями сложного движения, теоремой об абсолютной скорости точки в сложном движении, теоремой Кориолиса.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фундаментальными основными законами механики Галилея-Ньютона, дифференциальным уравнением динамики свободной материальной точки в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lastRenderedPageBreak/>
              <w:t>декартовых координатах.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теоремой о движении центра масс механической системы.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знаниями дифференциальных уравнений поступательного движения, вращательного движения тела, момента инерции тела относительно оси.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законами изменения механической энергии, теоремой Кенига, теоремой об изменении кинетической энергии материальной точки и механической системы.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фундаментальными понятиями потенциального силового поля, силовой функции, понятием потенциальной энергии.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фундаментальным понятием работы силы на конечном перемещении в потенциальном поле.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понятием силы инерции, понятием об аналитической механике, принципом кинетостатики.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понятием о принципе возможных перемещений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знаниями об общем уравнении динамики.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понятием о числе степеней свободы, об обобщенных координатах, об обобщенных скоростях и обобщенных силах.</w:t>
            </w:r>
          </w:p>
          <w:p w:rsidR="00A258E4" w:rsidRPr="00A258E4" w:rsidRDefault="00A258E4" w:rsidP="0013156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знаниями об уравнении Лагранжа второго рода для консервативной системы.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Сопротивление материалов</w:t>
            </w:r>
          </w:p>
        </w:tc>
        <w:tc>
          <w:tcPr>
            <w:tcW w:w="5165" w:type="dxa"/>
          </w:tcPr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Продемонстрировать: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Навыки решения задач по 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еханически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испытания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Навыки решения задач по р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астяжени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ю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–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сжати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ю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в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нутренни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усилия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Навыки решения задач п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о напряжения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и деформация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Навыки решения задач по г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еометрически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характеристик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ам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плоских сечений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Навыки решения задач по к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ручени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ю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в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нутренн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им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усили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ям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, напряжения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при кручении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Навыки решения задач по 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згиб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у,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в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нутренни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усилиям, напряжени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ю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при изгибе.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Ознакомительная практика</w:t>
            </w:r>
          </w:p>
        </w:tc>
        <w:tc>
          <w:tcPr>
            <w:tcW w:w="5165" w:type="dxa"/>
          </w:tcPr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Продемонстрируйте: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Навыки разработки и оформления документов в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lastRenderedPageBreak/>
              <w:t>соответствии с установленными требованиями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Проектная практика</w:t>
            </w:r>
          </w:p>
        </w:tc>
        <w:tc>
          <w:tcPr>
            <w:tcW w:w="5165" w:type="dxa"/>
          </w:tcPr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Продемонстрируйте: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Навыки разработки документации, описывающей отдельные аспекты деятельности предприятия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 w:val="restart"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Оценка эффективности результатов деятельности</w:t>
            </w: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ОПК-4. Способен осуществлять оценку эффективности результатов разработки в области стандартизации и метрологического обеспечения</w:t>
            </w:r>
          </w:p>
        </w:tc>
        <w:tc>
          <w:tcPr>
            <w:tcW w:w="3952" w:type="dxa"/>
            <w:vMerge w:val="restart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ОПК-4.1.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Знает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требования к результатам разработки в области стандартизации и метрологического обеспечения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Введение в специальность</w:t>
            </w:r>
          </w:p>
        </w:tc>
        <w:tc>
          <w:tcPr>
            <w:tcW w:w="5165" w:type="dxa"/>
          </w:tcPr>
          <w:p w:rsidR="00A258E4" w:rsidRPr="00A258E4" w:rsidRDefault="00A258E4" w:rsidP="00F32BB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b/>
                <w:snapToGrid w:val="0"/>
                <w:sz w:val="20"/>
                <w:szCs w:val="20"/>
              </w:rPr>
              <w:t>Продемонстрировать знания</w:t>
            </w:r>
            <w:r w:rsidRPr="00A258E4">
              <w:rPr>
                <w:sz w:val="20"/>
                <w:szCs w:val="20"/>
              </w:rPr>
              <w:t xml:space="preserve"> на нормативно-правовые акты в сфере стандартизации и метрологии по оценке результативности разрабатываемых и применяемых документов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Проектная практика</w:t>
            </w:r>
          </w:p>
        </w:tc>
        <w:tc>
          <w:tcPr>
            <w:tcW w:w="5165" w:type="dxa"/>
          </w:tcPr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b/>
                <w:snapToGrid w:val="0"/>
                <w:sz w:val="20"/>
                <w:szCs w:val="20"/>
              </w:rPr>
              <w:t>Продемонстрировать знания</w:t>
            </w:r>
            <w:r w:rsidRPr="00A258E4">
              <w:rPr>
                <w:sz w:val="20"/>
                <w:szCs w:val="20"/>
              </w:rPr>
              <w:t xml:space="preserve"> на нормативно-правовые акты в сфере стандартизации и метрологии по оценке результативности разрабатываемых и применяемых документов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  <w:tc>
          <w:tcPr>
            <w:tcW w:w="5165" w:type="dxa"/>
          </w:tcPr>
          <w:p w:rsidR="00A258E4" w:rsidRPr="00A258E4" w:rsidRDefault="00A258E4" w:rsidP="00F32BB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b/>
                <w:snapToGrid w:val="0"/>
                <w:sz w:val="20"/>
                <w:szCs w:val="20"/>
              </w:rPr>
              <w:t>Продемонстрировать знания</w:t>
            </w:r>
            <w:r w:rsidRPr="00A258E4">
              <w:rPr>
                <w:sz w:val="20"/>
                <w:szCs w:val="20"/>
              </w:rPr>
              <w:t xml:space="preserve"> на нормативно-правовые акты в сфере стандартизации и метрологии по оценке результативности разрабатываемых и применяемых документов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 w:val="restart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ОПК-4.2.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Умеет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осуществлять оценку эффективности результатов разработки в области стандартизации и метрологического обеспечения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Введение в специальность</w:t>
            </w:r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Рассчитывать результативность и эффективность разрабатываемых и применяемых документов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Проектная практика</w:t>
            </w:r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Рассчитывать результативность и эффективность разрабатываемых и применяемых документов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Рассчитывать результативность и эффективность разрабатываемых и применяемых документов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 w:val="restart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ОПК-4.3.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Имеет навыки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осуществления оценки эффективности результатов разработки в области стандартизации и метрологического обеспечения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Введение в специальность</w:t>
            </w:r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napToGrid w:val="0"/>
                <w:sz w:val="20"/>
              </w:rPr>
              <w:t>Продемонстрировать: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Навыки расчета результативности и эффективности разрабатываемых и применяемых документов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Проектная практика</w:t>
            </w:r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Навыки расчета результативности и эффективности разрабатываемых и применяемых документов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Навыки расчета результативности и эффективности разрабатываемых и применяемых документов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 w:val="restart"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Интеллектуальная собственность</w:t>
            </w: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 xml:space="preserve">ОПК-5. Способен решать задачи развития науки, техники и технологии в </w:t>
            </w: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lastRenderedPageBreak/>
              <w:t>области стандартизации и метрологического обеспечения с учетом нормативно-правового регулирования в сфере интеллектуальной собственности</w:t>
            </w:r>
          </w:p>
        </w:tc>
        <w:tc>
          <w:tcPr>
            <w:tcW w:w="3952" w:type="dxa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lastRenderedPageBreak/>
              <w:t>ОПК-5.1.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Знает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нормативно-правовое регулирование в сфере интеллектуальной собственности для решения задач развития 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lastRenderedPageBreak/>
              <w:t>науки, техники и технологии в области стандартизации и метрологического обеспечения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</w:rPr>
              <w:lastRenderedPageBreak/>
              <w:t>Защита интеллектуальной собственности</w:t>
            </w:r>
          </w:p>
        </w:tc>
        <w:tc>
          <w:tcPr>
            <w:tcW w:w="5165" w:type="dxa"/>
          </w:tcPr>
          <w:p w:rsidR="00A258E4" w:rsidRPr="00A258E4" w:rsidRDefault="00A258E4" w:rsidP="00F32BB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b/>
                <w:snapToGrid w:val="0"/>
                <w:sz w:val="20"/>
                <w:szCs w:val="20"/>
              </w:rPr>
              <w:t>Продемонстрировать знания</w:t>
            </w:r>
            <w:r w:rsidRPr="00A258E4">
              <w:rPr>
                <w:sz w:val="20"/>
                <w:szCs w:val="20"/>
              </w:rPr>
              <w:t xml:space="preserve"> на в</w:t>
            </w:r>
            <w:r w:rsidRPr="00A258E4">
              <w:rPr>
                <w:sz w:val="20"/>
              </w:rPr>
              <w:t xml:space="preserve">иды интеллектуальной собственности, правоустанавливающие документы и сроки их действия; </w:t>
            </w:r>
            <w:r w:rsidRPr="00A258E4">
              <w:rPr>
                <w:sz w:val="20"/>
              </w:rPr>
              <w:lastRenderedPageBreak/>
              <w:t>сущность прав на интеллектуальную собственность.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ОПК-5.2.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Умеет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решать задачи развития науки, техники и технологии в области стандартизации и метрологического обеспечения с учетом нормативно-правового регулирования в сфере интеллектуальной собственности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</w:rPr>
              <w:t>Защита интеллектуальной собственности</w:t>
            </w:r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Изучать научно-техническую, патентную информацию в области метрологии.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Осуществлять экспертизу технической, патентной документации, выявлять причины существующих недостатков, принимать меры по повышению качества изделий.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Составлять заявки на получение патентов по утвержденной форме.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ОПК-5.3.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Имеет навыки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решения задач развития науки, техники и технологии в области стандартизации и метрологического обеспечения с учетом нормативно-правового регулирования в сфере интеллектуальной собственности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</w:rPr>
              <w:t>Защита интеллектуальной собственности</w:t>
            </w:r>
          </w:p>
        </w:tc>
        <w:tc>
          <w:tcPr>
            <w:tcW w:w="5165" w:type="dxa"/>
          </w:tcPr>
          <w:p w:rsidR="00A258E4" w:rsidRPr="00A258E4" w:rsidRDefault="00A258E4" w:rsidP="0013156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napToGrid w:val="0"/>
                <w:sz w:val="20"/>
              </w:rPr>
              <w:t xml:space="preserve">Продемонстрировать навыки  </w:t>
            </w:r>
            <w:r w:rsidRPr="00A258E4">
              <w:rPr>
                <w:sz w:val="20"/>
              </w:rPr>
              <w:t>работы с информацией из разных источников.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 w:val="restart"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Принятие решений</w:t>
            </w: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ОПК-6. Способен принимать научно-обоснованные решения в области стандартизации и метрологического обеспечения на основе методов системного и функционального анализа</w:t>
            </w:r>
          </w:p>
        </w:tc>
        <w:tc>
          <w:tcPr>
            <w:tcW w:w="3952" w:type="dxa"/>
          </w:tcPr>
          <w:p w:rsidR="00A258E4" w:rsidRPr="00A258E4" w:rsidRDefault="00A258E4" w:rsidP="00E015C0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ОПК-6.1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.1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>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Знает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методы системного и функционального анализа для принятия научно-обоснованных решений в области стандартизации и метрологического обеспечения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Теория систем и системный анализ</w:t>
            </w:r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b/>
                <w:snapToGrid w:val="0"/>
                <w:sz w:val="20"/>
                <w:szCs w:val="20"/>
              </w:rPr>
              <w:t>Продемонстрировать знания</w:t>
            </w:r>
            <w:r w:rsidRPr="00A258E4">
              <w:rPr>
                <w:sz w:val="20"/>
                <w:szCs w:val="20"/>
              </w:rPr>
              <w:t xml:space="preserve"> по разделам: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Система и системный подход.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Качественные аспекты системного подхода.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Количественные аспекты системного подхода.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Системный подход на практике.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Введение в теорию систем.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ОПК-6.2.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Умеет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принимать научно-обоснованные решения в области стандартизации и метрологического обеспечения на основе методов системного и функционального анализа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Теория систем и системный анализ</w:t>
            </w:r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 на: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Решение задач по системе и системному подходу.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Решение задач по качественным аспектам системного подхода.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Решение задач по количественным аспектам системного подхода.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Решение задач по системному подходу на практике.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Решение задач по теории систем.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ОПК-6.3.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Владеет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знаниями основ методов системного и функционального анализа для принятия научно-обоснованных решений в области стандартизации и метрологического 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lastRenderedPageBreak/>
              <w:t>обеспечения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lastRenderedPageBreak/>
              <w:t>Теория систем и системный анализ</w:t>
            </w:r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Навыки решения задач по системе и системному подходу.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Навыки решения задач по качественным аспектам системного подхода.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lastRenderedPageBreak/>
              <w:t>Навыки решения задач по количественным аспектам системного подхода.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Навыки решения задач по системному подходу на практике.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Навыки решения задач по теории систем.</w:t>
            </w:r>
          </w:p>
        </w:tc>
      </w:tr>
      <w:tr w:rsidR="00A258E4" w:rsidRPr="00A258E4" w:rsidTr="00A258E4">
        <w:trPr>
          <w:trHeight w:val="132"/>
          <w:jc w:val="center"/>
        </w:trPr>
        <w:tc>
          <w:tcPr>
            <w:tcW w:w="1664" w:type="dxa"/>
            <w:vMerge w:val="restart"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lastRenderedPageBreak/>
              <w:t>Постановка и проведение эксперимента</w:t>
            </w: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ОПК-7. Способен осуществлять постановку и выполнять эксперименты по проверке корректности и эффективности научно-обоснованных решений в области стандартизации и метрологического обеспечения</w:t>
            </w:r>
          </w:p>
        </w:tc>
        <w:tc>
          <w:tcPr>
            <w:tcW w:w="3952" w:type="dxa"/>
            <w:vMerge w:val="restart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ОПК-7.1.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Знает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требования к планированию, организации и проведению экспериментов по проверке корректности и эффективности научно-обоснованных решений в области стандартизации и метрологического обеспечения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Материаловедение</w:t>
            </w:r>
          </w:p>
        </w:tc>
        <w:tc>
          <w:tcPr>
            <w:tcW w:w="5165" w:type="dxa"/>
          </w:tcPr>
          <w:p w:rsidR="00A258E4" w:rsidRPr="00A258E4" w:rsidRDefault="00A258E4" w:rsidP="00F32BB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b/>
                <w:snapToGrid w:val="0"/>
                <w:sz w:val="20"/>
                <w:szCs w:val="20"/>
              </w:rPr>
              <w:t>Продемонстрировать знания</w:t>
            </w:r>
            <w:r w:rsidRPr="00A258E4">
              <w:rPr>
                <w:sz w:val="20"/>
                <w:szCs w:val="20"/>
              </w:rPr>
              <w:t xml:space="preserve"> на документы по стандартизации, содержание методики проведения испытаний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Строительное материаловедение</w:t>
            </w:r>
          </w:p>
        </w:tc>
        <w:tc>
          <w:tcPr>
            <w:tcW w:w="5165" w:type="dxa"/>
          </w:tcPr>
          <w:p w:rsidR="00A258E4" w:rsidRPr="00A258E4" w:rsidRDefault="00A258E4" w:rsidP="00F32BB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b/>
                <w:snapToGrid w:val="0"/>
                <w:sz w:val="20"/>
                <w:szCs w:val="20"/>
              </w:rPr>
              <w:t>Продемонстрировать знания</w:t>
            </w:r>
            <w:r w:rsidRPr="00A258E4">
              <w:rPr>
                <w:sz w:val="20"/>
                <w:szCs w:val="20"/>
              </w:rPr>
              <w:t xml:space="preserve"> на документы по стандартизации, содержание методики проведения испытаний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Современные строительные материалы</w:t>
            </w:r>
          </w:p>
        </w:tc>
        <w:tc>
          <w:tcPr>
            <w:tcW w:w="5165" w:type="dxa"/>
          </w:tcPr>
          <w:p w:rsidR="00A258E4" w:rsidRPr="00A258E4" w:rsidRDefault="00A258E4" w:rsidP="00F32BB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b/>
                <w:snapToGrid w:val="0"/>
                <w:sz w:val="20"/>
                <w:szCs w:val="20"/>
              </w:rPr>
              <w:t>Продемонстрировать знания</w:t>
            </w:r>
            <w:r w:rsidRPr="00A258E4">
              <w:rPr>
                <w:sz w:val="20"/>
                <w:szCs w:val="20"/>
              </w:rPr>
              <w:t xml:space="preserve"> на документы по стандартизации, содержание методики проведения испытаний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 w:val="restart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ОПК-7.2.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Умеет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осуществлять постановку и выполнять эксперименты по проверке корректности и эффективности научно-обоснованных решений в области стандартизации и метрологического обеспечения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Материаловедение</w:t>
            </w:r>
          </w:p>
        </w:tc>
        <w:tc>
          <w:tcPr>
            <w:tcW w:w="5165" w:type="dxa"/>
          </w:tcPr>
          <w:p w:rsidR="00A258E4" w:rsidRPr="00A258E4" w:rsidRDefault="00A258E4" w:rsidP="00ED664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Проводить испытания в соответствии с типовыми или авторскими методиками испытаний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Строительное материаловедение</w:t>
            </w:r>
          </w:p>
        </w:tc>
        <w:tc>
          <w:tcPr>
            <w:tcW w:w="5165" w:type="dxa"/>
          </w:tcPr>
          <w:p w:rsidR="00A258E4" w:rsidRPr="00A258E4" w:rsidRDefault="00A258E4" w:rsidP="00ED664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Проводить испытания в соответствии с типовыми или авторскими методиками испытаний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Современные строительные материалы</w:t>
            </w:r>
          </w:p>
        </w:tc>
        <w:tc>
          <w:tcPr>
            <w:tcW w:w="5165" w:type="dxa"/>
          </w:tcPr>
          <w:p w:rsidR="00A258E4" w:rsidRPr="00A258E4" w:rsidRDefault="00A258E4" w:rsidP="00ED664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Проводить испытания в соответствии с типовыми или авторскими методиками испытаний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 w:val="restart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ОПК-7.3.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Имеет навыки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осуществления и выполнения экспериментов по проверке корректности и эффективности научно-обоснованных решений в области стандартизации и метрологического обеспечения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Материаловедение</w:t>
            </w:r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Навыки проведения испытаний и обработки их результатов в соответствии с методиками испытаний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Строительное материаловедение</w:t>
            </w:r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Навыки проведения испытаний и обработки их результатов в соответствии с методиками испытаний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Современные строительные материалы</w:t>
            </w:r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Навыки проведения испытаний и обработки их результатов в соответствии с методиками испытаний</w:t>
            </w:r>
          </w:p>
        </w:tc>
      </w:tr>
      <w:tr w:rsidR="00A258E4" w:rsidRPr="00A258E4" w:rsidTr="00A258E4">
        <w:trPr>
          <w:trHeight w:val="297"/>
          <w:jc w:val="center"/>
        </w:trPr>
        <w:tc>
          <w:tcPr>
            <w:tcW w:w="1664" w:type="dxa"/>
            <w:vMerge w:val="restart"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Разработка технической документации</w:t>
            </w: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 xml:space="preserve">ОПК-8. Способен разрабатывать техническую документацию (в том числе и в электронном </w:t>
            </w: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lastRenderedPageBreak/>
              <w:t>виде), связанную с профессиональной деятельностью с учетом действующих стандартов качества</w:t>
            </w:r>
          </w:p>
        </w:tc>
        <w:tc>
          <w:tcPr>
            <w:tcW w:w="3952" w:type="dxa"/>
            <w:vMerge w:val="restart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lastRenderedPageBreak/>
              <w:t>ОПК-8.1.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Знает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требования к разрабатываемой технической документации (в том числе и в электронном виде), связанной с профессиональной деятельностью и 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lastRenderedPageBreak/>
              <w:t>действующие стандарты качества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lastRenderedPageBreak/>
              <w:t>Введение в специальность</w:t>
            </w:r>
          </w:p>
        </w:tc>
        <w:tc>
          <w:tcPr>
            <w:tcW w:w="5165" w:type="dxa"/>
          </w:tcPr>
          <w:p w:rsidR="00A258E4" w:rsidRPr="00A258E4" w:rsidRDefault="00A258E4" w:rsidP="00F32BB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b/>
                <w:snapToGrid w:val="0"/>
                <w:sz w:val="20"/>
                <w:szCs w:val="20"/>
              </w:rPr>
              <w:t>Продемонстрировать знания</w:t>
            </w:r>
            <w:r w:rsidRPr="00A258E4">
              <w:rPr>
                <w:sz w:val="20"/>
                <w:szCs w:val="20"/>
              </w:rPr>
              <w:t xml:space="preserve"> на нормативно-правовые акты в сфере технического регулирования и стандартизации</w:t>
            </w:r>
          </w:p>
        </w:tc>
      </w:tr>
      <w:tr w:rsidR="00A258E4" w:rsidRPr="00A258E4" w:rsidTr="00A258E4">
        <w:trPr>
          <w:trHeight w:val="295"/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Проектная практика</w:t>
            </w:r>
          </w:p>
        </w:tc>
        <w:tc>
          <w:tcPr>
            <w:tcW w:w="5165" w:type="dxa"/>
          </w:tcPr>
          <w:p w:rsidR="00A258E4" w:rsidRPr="00A258E4" w:rsidRDefault="00A258E4" w:rsidP="00F32BB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b/>
                <w:snapToGrid w:val="0"/>
                <w:sz w:val="20"/>
                <w:szCs w:val="20"/>
              </w:rPr>
              <w:t>Продемонстрировать знания</w:t>
            </w:r>
            <w:r w:rsidRPr="00A258E4">
              <w:rPr>
                <w:sz w:val="20"/>
                <w:szCs w:val="20"/>
              </w:rPr>
              <w:t xml:space="preserve"> на нормативно-правовые акты в сфере технического регулирования и </w:t>
            </w:r>
            <w:r w:rsidRPr="00A258E4">
              <w:rPr>
                <w:sz w:val="20"/>
                <w:szCs w:val="20"/>
              </w:rPr>
              <w:lastRenderedPageBreak/>
              <w:t>стандартизации</w:t>
            </w:r>
          </w:p>
        </w:tc>
      </w:tr>
      <w:tr w:rsidR="00A258E4" w:rsidRPr="00A258E4" w:rsidTr="00A258E4">
        <w:trPr>
          <w:trHeight w:val="295"/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  <w:tc>
          <w:tcPr>
            <w:tcW w:w="5165" w:type="dxa"/>
          </w:tcPr>
          <w:p w:rsidR="00A258E4" w:rsidRPr="00A258E4" w:rsidRDefault="00A258E4" w:rsidP="00F32BB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b/>
                <w:snapToGrid w:val="0"/>
                <w:sz w:val="20"/>
                <w:szCs w:val="20"/>
              </w:rPr>
              <w:t>Продемонстрировать знания</w:t>
            </w:r>
            <w:r w:rsidRPr="00A258E4">
              <w:rPr>
                <w:sz w:val="20"/>
                <w:szCs w:val="20"/>
              </w:rPr>
              <w:t xml:space="preserve"> на нормативно-правовые акты в сфере технического регулирования и стандартизации</w:t>
            </w:r>
          </w:p>
        </w:tc>
      </w:tr>
      <w:tr w:rsidR="00A258E4" w:rsidRPr="00A258E4" w:rsidTr="00A258E4">
        <w:trPr>
          <w:trHeight w:val="297"/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 w:val="restart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ОПК-8.2.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Умеет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разрабатывать техническую документацию (в том числе и в электронном виде), связанную с профессиональной деятельностью с учетом действующих стандартов качества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Введение в специальность</w:t>
            </w:r>
          </w:p>
        </w:tc>
        <w:tc>
          <w:tcPr>
            <w:tcW w:w="5165" w:type="dxa"/>
          </w:tcPr>
          <w:p w:rsidR="00A258E4" w:rsidRPr="00A258E4" w:rsidRDefault="00A258E4" w:rsidP="00ED664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Разрабатывать стандарты организаций в соответствии с документами национальной системы стандартизации</w:t>
            </w:r>
          </w:p>
        </w:tc>
      </w:tr>
      <w:tr w:rsidR="00A258E4" w:rsidRPr="00A258E4" w:rsidTr="00A258E4">
        <w:trPr>
          <w:trHeight w:val="295"/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Проектная практика</w:t>
            </w:r>
          </w:p>
        </w:tc>
        <w:tc>
          <w:tcPr>
            <w:tcW w:w="5165" w:type="dxa"/>
          </w:tcPr>
          <w:p w:rsidR="00A258E4" w:rsidRPr="00A258E4" w:rsidRDefault="00A258E4" w:rsidP="00ED664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Разрабатывать стандарты организаций в соответствии с документами национальной системы стандартизации</w:t>
            </w:r>
          </w:p>
        </w:tc>
      </w:tr>
      <w:tr w:rsidR="00A258E4" w:rsidRPr="00A258E4" w:rsidTr="00A258E4">
        <w:trPr>
          <w:trHeight w:val="295"/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  <w:tc>
          <w:tcPr>
            <w:tcW w:w="5165" w:type="dxa"/>
          </w:tcPr>
          <w:p w:rsidR="00A258E4" w:rsidRPr="00A258E4" w:rsidRDefault="00A258E4" w:rsidP="00ED664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Разрабатывать стандарты организаций в соответствии с документами национальной системы стандартизации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 w:val="restart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ОПК-8.3.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Имеет навыки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разработки технической документации (в том числе и в электронном виде), связанной с профессиональной деятельностью с учетом действующих стандартов качества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Введение в специальность</w:t>
            </w:r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Навыки разработки, согласования и утверждения стандартов организации в профессиональной сфере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Проектная практика</w:t>
            </w:r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Навыки разработки, согласования и утверждения стандартов организации в профессиональной сфере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Навыки разработки, согласования и утверждения стандартов организации в профессиональной сфере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 w:val="restart"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Информационно-коммуникационные технологии для профессиональной деятельности</w:t>
            </w: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ОПК-9.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952" w:type="dxa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ОПК-9.1.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Знает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принципы работы современных информационных технологий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</w:rPr>
              <w:t>Информационные технологии</w:t>
            </w:r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b/>
                <w:snapToGrid w:val="0"/>
                <w:sz w:val="20"/>
                <w:szCs w:val="20"/>
              </w:rPr>
              <w:t>Продемонстрировать знания</w:t>
            </w:r>
            <w:r w:rsidRPr="00A258E4">
              <w:rPr>
                <w:sz w:val="20"/>
                <w:szCs w:val="20"/>
              </w:rPr>
              <w:t xml:space="preserve"> по темам: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Основы теории информации. Технические и программные средства реализации информационных процессов.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Прикладное программное обеспечение для разработки технической документации в электронном виде. Пакет MS Office. (Электронные таблицы MS Excel, макросы, VBA).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Система управления базами данных (СУБД). Методы и технологии управления большими массивами данных.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 xml:space="preserve">Компьютерные сети. Основы информационной </w:t>
            </w:r>
            <w:r w:rsidRPr="00A258E4">
              <w:rPr>
                <w:sz w:val="20"/>
              </w:rPr>
              <w:lastRenderedPageBreak/>
              <w:t>безопасности.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 w:val="restart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ОПК-9.2.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Умеет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использовать современные информационные технологии для решения задач профессиональной деятельности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Информационные технологии</w:t>
            </w:r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 на: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Решение задач по основам теории информации и техническим и программным средствам реализации информационных процессов.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Решение задач по прикладному программному обеспечению для разработки технической документации в электронном виде.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Решение задач по системам управления базами данных и методам и технологиям управления большими массивами данных.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Решение задач по компьютерным сетям и основам информационной безопасности.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Введение в специальность</w:t>
            </w:r>
          </w:p>
        </w:tc>
        <w:tc>
          <w:tcPr>
            <w:tcW w:w="5165" w:type="dxa"/>
          </w:tcPr>
          <w:p w:rsidR="00A258E4" w:rsidRPr="00A258E4" w:rsidRDefault="00A258E4" w:rsidP="004448D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 на: и</w:t>
            </w:r>
            <w:r w:rsidRPr="00A258E4">
              <w:rPr>
                <w:sz w:val="20"/>
              </w:rPr>
              <w:t>спользование современных информационных технологий для разработки и оформления электронных документов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 w:val="restart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ОПК-9.3.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Владеет навыками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использования современных информационных технологий для решения задач профессиональной деятельности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E8421D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Информационные технологии</w:t>
            </w:r>
            <w:bookmarkStart w:id="0" w:name="_GoBack"/>
            <w:bookmarkEnd w:id="0"/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Навыки решения задач по основам теории информации и техническим и программным средствам реализации информационных процессов.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Навыки решения задач по прикладному программному обеспечению для разработки технической документации в электронном виде.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Навыки решения задач по системам управления базами данных и методам и технологиям управления большими массивами данных.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Навыки решения задач по компьютерным сетям и основам информационной безопасности.</w:t>
            </w:r>
          </w:p>
        </w:tc>
      </w:tr>
      <w:tr w:rsidR="00A258E4" w:rsidRPr="00072B70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Введение в специальность</w:t>
            </w:r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Продемонстрировать:</w:t>
            </w:r>
          </w:p>
          <w:p w:rsidR="00A258E4" w:rsidRPr="006C0A61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Навыки использования современных информационных технологий для разработки и оформления электронных документов</w:t>
            </w:r>
          </w:p>
        </w:tc>
      </w:tr>
    </w:tbl>
    <w:p w:rsidR="00072B70" w:rsidRDefault="00072B70" w:rsidP="00072B70">
      <w:pPr>
        <w:widowControl w:val="0"/>
        <w:spacing w:line="276" w:lineRule="auto"/>
        <w:ind w:firstLine="720"/>
        <w:jc w:val="center"/>
        <w:rPr>
          <w:snapToGrid w:val="0"/>
        </w:rPr>
      </w:pPr>
    </w:p>
    <w:sectPr w:rsidR="00072B70" w:rsidSect="00F32BB3">
      <w:pgSz w:w="16838" w:h="11906" w:orient="landscape"/>
      <w:pgMar w:top="849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E6A" w:rsidRDefault="00361E6A" w:rsidP="00A110DF">
      <w:r>
        <w:separator/>
      </w:r>
    </w:p>
  </w:endnote>
  <w:endnote w:type="continuationSeparator" w:id="0">
    <w:p w:rsidR="00361E6A" w:rsidRDefault="00361E6A" w:rsidP="00A1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E6A" w:rsidRDefault="00361E6A" w:rsidP="00A110DF">
      <w:r>
        <w:separator/>
      </w:r>
    </w:p>
  </w:footnote>
  <w:footnote w:type="continuationSeparator" w:id="0">
    <w:p w:rsidR="00361E6A" w:rsidRDefault="00361E6A" w:rsidP="00A11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8" style="width:9pt;height:9.75pt" coordsize="" o:spt="100" o:bullet="t" adj="0,,0" path="" stroked="f">
        <v:stroke joinstyle="miter"/>
        <v:imagedata r:id="rId1" o:title="image80"/>
        <v:formulas/>
        <v:path o:connecttype="segments"/>
      </v:shape>
    </w:pict>
  </w:numPicBullet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>
    <w:nsid w:val="058E394A"/>
    <w:multiLevelType w:val="hybridMultilevel"/>
    <w:tmpl w:val="268633E2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40BC5"/>
    <w:multiLevelType w:val="hybridMultilevel"/>
    <w:tmpl w:val="715EB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B04283"/>
    <w:multiLevelType w:val="hybridMultilevel"/>
    <w:tmpl w:val="B6DED764"/>
    <w:lvl w:ilvl="0" w:tplc="7EBA39D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1B0122FD"/>
    <w:multiLevelType w:val="hybridMultilevel"/>
    <w:tmpl w:val="F2705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D4FD5"/>
    <w:multiLevelType w:val="hybridMultilevel"/>
    <w:tmpl w:val="ACE0A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E5650"/>
    <w:multiLevelType w:val="hybridMultilevel"/>
    <w:tmpl w:val="EF1ED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27225"/>
    <w:multiLevelType w:val="hybridMultilevel"/>
    <w:tmpl w:val="50B6E07E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90B81"/>
    <w:multiLevelType w:val="multilevel"/>
    <w:tmpl w:val="6CA46A38"/>
    <w:lvl w:ilvl="0">
      <w:start w:val="1"/>
      <w:numFmt w:val="decimal"/>
      <w:lvlText w:val="%1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641F35"/>
    <w:multiLevelType w:val="hybridMultilevel"/>
    <w:tmpl w:val="ED325428"/>
    <w:lvl w:ilvl="0" w:tplc="7EBA3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D80378"/>
    <w:multiLevelType w:val="hybridMultilevel"/>
    <w:tmpl w:val="872E8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6">
    <w:nsid w:val="4B274E55"/>
    <w:multiLevelType w:val="multilevel"/>
    <w:tmpl w:val="947CF6C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B6D4B05"/>
    <w:multiLevelType w:val="hybridMultilevel"/>
    <w:tmpl w:val="98B83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A46691"/>
    <w:multiLevelType w:val="hybridMultilevel"/>
    <w:tmpl w:val="511AC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0">
    <w:nsid w:val="54202A2D"/>
    <w:multiLevelType w:val="hybridMultilevel"/>
    <w:tmpl w:val="5F56CFD0"/>
    <w:lvl w:ilvl="0" w:tplc="12800F34">
      <w:start w:val="1"/>
      <w:numFmt w:val="bullet"/>
      <w:lvlText w:val="•"/>
      <w:lvlPicBulletId w:val="0"/>
      <w:lvlJc w:val="left"/>
      <w:pPr>
        <w:ind w:left="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8435E8">
      <w:start w:val="1"/>
      <w:numFmt w:val="bullet"/>
      <w:lvlText w:val="o"/>
      <w:lvlJc w:val="left"/>
      <w:pPr>
        <w:ind w:left="2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8F1C6">
      <w:start w:val="1"/>
      <w:numFmt w:val="bullet"/>
      <w:lvlText w:val="▪"/>
      <w:lvlJc w:val="left"/>
      <w:pPr>
        <w:ind w:left="3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CD446">
      <w:start w:val="1"/>
      <w:numFmt w:val="bullet"/>
      <w:lvlText w:val="•"/>
      <w:lvlJc w:val="left"/>
      <w:pPr>
        <w:ind w:left="3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228DC">
      <w:start w:val="1"/>
      <w:numFmt w:val="bullet"/>
      <w:lvlText w:val="o"/>
      <w:lvlJc w:val="left"/>
      <w:pPr>
        <w:ind w:left="4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884DBE">
      <w:start w:val="1"/>
      <w:numFmt w:val="bullet"/>
      <w:lvlText w:val="▪"/>
      <w:lvlJc w:val="left"/>
      <w:pPr>
        <w:ind w:left="5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52771E">
      <w:start w:val="1"/>
      <w:numFmt w:val="bullet"/>
      <w:lvlText w:val="•"/>
      <w:lvlJc w:val="left"/>
      <w:pPr>
        <w:ind w:left="6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E7CD2">
      <w:start w:val="1"/>
      <w:numFmt w:val="bullet"/>
      <w:lvlText w:val="o"/>
      <w:lvlJc w:val="left"/>
      <w:pPr>
        <w:ind w:left="6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CFB2E">
      <w:start w:val="1"/>
      <w:numFmt w:val="bullet"/>
      <w:lvlText w:val="▪"/>
      <w:lvlJc w:val="left"/>
      <w:pPr>
        <w:ind w:left="7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4AE5401"/>
    <w:multiLevelType w:val="hybridMultilevel"/>
    <w:tmpl w:val="CA6AD396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6E24DD"/>
    <w:multiLevelType w:val="hybridMultilevel"/>
    <w:tmpl w:val="F168D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3B65BF"/>
    <w:multiLevelType w:val="hybridMultilevel"/>
    <w:tmpl w:val="57A4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5">
    <w:nsid w:val="6ED70C04"/>
    <w:multiLevelType w:val="hybridMultilevel"/>
    <w:tmpl w:val="73167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1D544DF"/>
    <w:multiLevelType w:val="hybridMultilevel"/>
    <w:tmpl w:val="BE3A3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2F556C"/>
    <w:multiLevelType w:val="hybridMultilevel"/>
    <w:tmpl w:val="BF0A9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95755D"/>
    <w:multiLevelType w:val="hybridMultilevel"/>
    <w:tmpl w:val="7E0059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4A34B3"/>
    <w:multiLevelType w:val="hybridMultilevel"/>
    <w:tmpl w:val="0C2E8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A90ADA"/>
    <w:multiLevelType w:val="hybridMultilevel"/>
    <w:tmpl w:val="932EEEE0"/>
    <w:lvl w:ilvl="0" w:tplc="573066D0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D63442"/>
    <w:multiLevelType w:val="hybridMultilevel"/>
    <w:tmpl w:val="EE9A2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F44648"/>
    <w:multiLevelType w:val="hybridMultilevel"/>
    <w:tmpl w:val="FCE0D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2E2881"/>
    <w:multiLevelType w:val="hybridMultilevel"/>
    <w:tmpl w:val="36FE2546"/>
    <w:lvl w:ilvl="0" w:tplc="7EBA3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4"/>
  </w:num>
  <w:num w:numId="5">
    <w:abstractNumId w:val="17"/>
  </w:num>
  <w:num w:numId="6">
    <w:abstractNumId w:val="0"/>
  </w:num>
  <w:num w:numId="7">
    <w:abstractNumId w:val="13"/>
  </w:num>
  <w:num w:numId="8">
    <w:abstractNumId w:val="32"/>
  </w:num>
  <w:num w:numId="9">
    <w:abstractNumId w:val="0"/>
  </w:num>
  <w:num w:numId="10">
    <w:abstractNumId w:val="27"/>
  </w:num>
  <w:num w:numId="11">
    <w:abstractNumId w:val="18"/>
  </w:num>
  <w:num w:numId="12">
    <w:abstractNumId w:val="31"/>
  </w:num>
  <w:num w:numId="13">
    <w:abstractNumId w:val="26"/>
  </w:num>
  <w:num w:numId="14">
    <w:abstractNumId w:val="29"/>
  </w:num>
  <w:num w:numId="15">
    <w:abstractNumId w:val="23"/>
  </w:num>
  <w:num w:numId="16">
    <w:abstractNumId w:val="22"/>
  </w:num>
  <w:num w:numId="17">
    <w:abstractNumId w:val="8"/>
  </w:num>
  <w:num w:numId="18">
    <w:abstractNumId w:val="6"/>
  </w:num>
  <w:num w:numId="19">
    <w:abstractNumId w:val="10"/>
  </w:num>
  <w:num w:numId="20">
    <w:abstractNumId w:val="20"/>
  </w:num>
  <w:num w:numId="21">
    <w:abstractNumId w:val="7"/>
  </w:num>
  <w:num w:numId="22">
    <w:abstractNumId w:val="2"/>
  </w:num>
  <w:num w:numId="23">
    <w:abstractNumId w:val="16"/>
  </w:num>
  <w:num w:numId="24">
    <w:abstractNumId w:val="5"/>
  </w:num>
  <w:num w:numId="25">
    <w:abstractNumId w:val="12"/>
  </w:num>
  <w:num w:numId="26">
    <w:abstractNumId w:val="33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3"/>
  </w:num>
  <w:num w:numId="32">
    <w:abstractNumId w:val="28"/>
  </w:num>
  <w:num w:numId="33">
    <w:abstractNumId w:val="24"/>
  </w:num>
  <w:num w:numId="34">
    <w:abstractNumId w:val="15"/>
  </w:num>
  <w:num w:numId="35">
    <w:abstractNumId w:val="19"/>
  </w:num>
  <w:num w:numId="36">
    <w:abstractNumId w:val="1"/>
  </w:num>
  <w:num w:numId="37">
    <w:abstractNumId w:val="21"/>
  </w:num>
  <w:num w:numId="38">
    <w:abstractNumId w:val="9"/>
  </w:num>
  <w:num w:numId="39">
    <w:abstractNumId w:val="30"/>
  </w:num>
  <w:num w:numId="40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00AD6"/>
    <w:rsid w:val="00002131"/>
    <w:rsid w:val="00007091"/>
    <w:rsid w:val="00007680"/>
    <w:rsid w:val="000113C9"/>
    <w:rsid w:val="00011D79"/>
    <w:rsid w:val="0001237E"/>
    <w:rsid w:val="0001331B"/>
    <w:rsid w:val="0001403C"/>
    <w:rsid w:val="00017546"/>
    <w:rsid w:val="00021E28"/>
    <w:rsid w:val="0002546F"/>
    <w:rsid w:val="00026D4A"/>
    <w:rsid w:val="00027446"/>
    <w:rsid w:val="00031903"/>
    <w:rsid w:val="00031927"/>
    <w:rsid w:val="000324FC"/>
    <w:rsid w:val="0003281A"/>
    <w:rsid w:val="00032C79"/>
    <w:rsid w:val="00034297"/>
    <w:rsid w:val="00034B7A"/>
    <w:rsid w:val="00035C10"/>
    <w:rsid w:val="00036177"/>
    <w:rsid w:val="00040B5F"/>
    <w:rsid w:val="00040B92"/>
    <w:rsid w:val="0004196E"/>
    <w:rsid w:val="00041CE9"/>
    <w:rsid w:val="000425B5"/>
    <w:rsid w:val="000436D8"/>
    <w:rsid w:val="00045BA6"/>
    <w:rsid w:val="00045C90"/>
    <w:rsid w:val="00045D1C"/>
    <w:rsid w:val="00052801"/>
    <w:rsid w:val="000540C4"/>
    <w:rsid w:val="0006522F"/>
    <w:rsid w:val="00065618"/>
    <w:rsid w:val="000674D6"/>
    <w:rsid w:val="00067DAE"/>
    <w:rsid w:val="00072783"/>
    <w:rsid w:val="00072B70"/>
    <w:rsid w:val="00072E37"/>
    <w:rsid w:val="00073BF5"/>
    <w:rsid w:val="00074FA3"/>
    <w:rsid w:val="00075BB1"/>
    <w:rsid w:val="00076039"/>
    <w:rsid w:val="00076175"/>
    <w:rsid w:val="00080E75"/>
    <w:rsid w:val="000819C0"/>
    <w:rsid w:val="000840DF"/>
    <w:rsid w:val="0009355F"/>
    <w:rsid w:val="000942EE"/>
    <w:rsid w:val="00094C2C"/>
    <w:rsid w:val="000A12DD"/>
    <w:rsid w:val="000A25B0"/>
    <w:rsid w:val="000A5D22"/>
    <w:rsid w:val="000B2E46"/>
    <w:rsid w:val="000B31C9"/>
    <w:rsid w:val="000B6949"/>
    <w:rsid w:val="000C2247"/>
    <w:rsid w:val="000C32FE"/>
    <w:rsid w:val="000C35ED"/>
    <w:rsid w:val="000C5B24"/>
    <w:rsid w:val="000C6110"/>
    <w:rsid w:val="000C6C54"/>
    <w:rsid w:val="000C7D4F"/>
    <w:rsid w:val="000D1594"/>
    <w:rsid w:val="000D215F"/>
    <w:rsid w:val="000D351A"/>
    <w:rsid w:val="000D5071"/>
    <w:rsid w:val="000D523F"/>
    <w:rsid w:val="000D5684"/>
    <w:rsid w:val="000E22EF"/>
    <w:rsid w:val="000E35D4"/>
    <w:rsid w:val="000E3614"/>
    <w:rsid w:val="000E3EB4"/>
    <w:rsid w:val="000E61A1"/>
    <w:rsid w:val="000E70E7"/>
    <w:rsid w:val="000F1792"/>
    <w:rsid w:val="000F2457"/>
    <w:rsid w:val="000F3AE2"/>
    <w:rsid w:val="000F516B"/>
    <w:rsid w:val="000F77A2"/>
    <w:rsid w:val="000F7A6F"/>
    <w:rsid w:val="00101906"/>
    <w:rsid w:val="00107107"/>
    <w:rsid w:val="00107ED6"/>
    <w:rsid w:val="00107F94"/>
    <w:rsid w:val="001114D9"/>
    <w:rsid w:val="001116A4"/>
    <w:rsid w:val="00112A31"/>
    <w:rsid w:val="00117BEB"/>
    <w:rsid w:val="00121696"/>
    <w:rsid w:val="00121970"/>
    <w:rsid w:val="001222E9"/>
    <w:rsid w:val="001254D1"/>
    <w:rsid w:val="00125628"/>
    <w:rsid w:val="00131564"/>
    <w:rsid w:val="00132919"/>
    <w:rsid w:val="00132D1E"/>
    <w:rsid w:val="001365AF"/>
    <w:rsid w:val="00140F87"/>
    <w:rsid w:val="00141462"/>
    <w:rsid w:val="00141C5F"/>
    <w:rsid w:val="00141EED"/>
    <w:rsid w:val="00142D4A"/>
    <w:rsid w:val="001435EA"/>
    <w:rsid w:val="0014661E"/>
    <w:rsid w:val="001468D0"/>
    <w:rsid w:val="00147945"/>
    <w:rsid w:val="00151529"/>
    <w:rsid w:val="0015537D"/>
    <w:rsid w:val="00155C7D"/>
    <w:rsid w:val="00156F68"/>
    <w:rsid w:val="00156FEA"/>
    <w:rsid w:val="00165F4D"/>
    <w:rsid w:val="00167B3F"/>
    <w:rsid w:val="00167F4F"/>
    <w:rsid w:val="00171B34"/>
    <w:rsid w:val="001727F8"/>
    <w:rsid w:val="00174A5B"/>
    <w:rsid w:val="00175DA0"/>
    <w:rsid w:val="001770E7"/>
    <w:rsid w:val="001771A6"/>
    <w:rsid w:val="00177C8D"/>
    <w:rsid w:val="00182259"/>
    <w:rsid w:val="00185790"/>
    <w:rsid w:val="00191595"/>
    <w:rsid w:val="00191BFC"/>
    <w:rsid w:val="001929A9"/>
    <w:rsid w:val="00193B64"/>
    <w:rsid w:val="00193C03"/>
    <w:rsid w:val="00193C8F"/>
    <w:rsid w:val="00197030"/>
    <w:rsid w:val="001A1C0C"/>
    <w:rsid w:val="001A4739"/>
    <w:rsid w:val="001A4981"/>
    <w:rsid w:val="001B0A10"/>
    <w:rsid w:val="001B1652"/>
    <w:rsid w:val="001B4C84"/>
    <w:rsid w:val="001B4D2A"/>
    <w:rsid w:val="001B670A"/>
    <w:rsid w:val="001C2AD0"/>
    <w:rsid w:val="001C3689"/>
    <w:rsid w:val="001C39FA"/>
    <w:rsid w:val="001C6F42"/>
    <w:rsid w:val="001D12AB"/>
    <w:rsid w:val="001D635F"/>
    <w:rsid w:val="001D6E30"/>
    <w:rsid w:val="001D6E3C"/>
    <w:rsid w:val="001E0D6B"/>
    <w:rsid w:val="001E11D5"/>
    <w:rsid w:val="001E190F"/>
    <w:rsid w:val="001E3208"/>
    <w:rsid w:val="001E3B1E"/>
    <w:rsid w:val="001E4350"/>
    <w:rsid w:val="001E4716"/>
    <w:rsid w:val="001E6F11"/>
    <w:rsid w:val="001E70F2"/>
    <w:rsid w:val="001F5B17"/>
    <w:rsid w:val="001F5F67"/>
    <w:rsid w:val="001F7105"/>
    <w:rsid w:val="00200D57"/>
    <w:rsid w:val="00202612"/>
    <w:rsid w:val="002033E5"/>
    <w:rsid w:val="00204D26"/>
    <w:rsid w:val="002057DF"/>
    <w:rsid w:val="00206714"/>
    <w:rsid w:val="002068C1"/>
    <w:rsid w:val="00207F8E"/>
    <w:rsid w:val="00210563"/>
    <w:rsid w:val="002111F4"/>
    <w:rsid w:val="00212BBE"/>
    <w:rsid w:val="00212EF0"/>
    <w:rsid w:val="00213BD3"/>
    <w:rsid w:val="002143F1"/>
    <w:rsid w:val="002158D6"/>
    <w:rsid w:val="00216799"/>
    <w:rsid w:val="0022534C"/>
    <w:rsid w:val="00231F08"/>
    <w:rsid w:val="002345E6"/>
    <w:rsid w:val="00234A4E"/>
    <w:rsid w:val="00234E3B"/>
    <w:rsid w:val="0023668D"/>
    <w:rsid w:val="00242EA0"/>
    <w:rsid w:val="00243E09"/>
    <w:rsid w:val="00250569"/>
    <w:rsid w:val="0025458B"/>
    <w:rsid w:val="00254D79"/>
    <w:rsid w:val="00255DEF"/>
    <w:rsid w:val="00257DE1"/>
    <w:rsid w:val="002606FE"/>
    <w:rsid w:val="002632D0"/>
    <w:rsid w:val="00263AA4"/>
    <w:rsid w:val="00263C86"/>
    <w:rsid w:val="00264855"/>
    <w:rsid w:val="00266784"/>
    <w:rsid w:val="0026737D"/>
    <w:rsid w:val="00267826"/>
    <w:rsid w:val="0027013D"/>
    <w:rsid w:val="002728B6"/>
    <w:rsid w:val="00273734"/>
    <w:rsid w:val="00275969"/>
    <w:rsid w:val="002774F6"/>
    <w:rsid w:val="00280CC7"/>
    <w:rsid w:val="00282CFD"/>
    <w:rsid w:val="00286C52"/>
    <w:rsid w:val="0029036E"/>
    <w:rsid w:val="00291C46"/>
    <w:rsid w:val="00291DBC"/>
    <w:rsid w:val="002945E0"/>
    <w:rsid w:val="002A0874"/>
    <w:rsid w:val="002A1A2D"/>
    <w:rsid w:val="002A3CF6"/>
    <w:rsid w:val="002B2E71"/>
    <w:rsid w:val="002B368A"/>
    <w:rsid w:val="002C0BA0"/>
    <w:rsid w:val="002C2226"/>
    <w:rsid w:val="002C3C8F"/>
    <w:rsid w:val="002C3E6F"/>
    <w:rsid w:val="002D0D62"/>
    <w:rsid w:val="002D17E2"/>
    <w:rsid w:val="002D1B1E"/>
    <w:rsid w:val="002D1D12"/>
    <w:rsid w:val="002D4C01"/>
    <w:rsid w:val="002D58C0"/>
    <w:rsid w:val="002E50EC"/>
    <w:rsid w:val="002E7581"/>
    <w:rsid w:val="002F6F1A"/>
    <w:rsid w:val="003007A2"/>
    <w:rsid w:val="00304E73"/>
    <w:rsid w:val="0030525E"/>
    <w:rsid w:val="00307F44"/>
    <w:rsid w:val="00313F6D"/>
    <w:rsid w:val="003144E1"/>
    <w:rsid w:val="0031478D"/>
    <w:rsid w:val="0031526F"/>
    <w:rsid w:val="003168C6"/>
    <w:rsid w:val="0031756E"/>
    <w:rsid w:val="00321190"/>
    <w:rsid w:val="0032259D"/>
    <w:rsid w:val="00322655"/>
    <w:rsid w:val="00323769"/>
    <w:rsid w:val="00323DB9"/>
    <w:rsid w:val="00326C3F"/>
    <w:rsid w:val="00327F33"/>
    <w:rsid w:val="003323A2"/>
    <w:rsid w:val="00332E9B"/>
    <w:rsid w:val="00333C07"/>
    <w:rsid w:val="00336ADD"/>
    <w:rsid w:val="003423D6"/>
    <w:rsid w:val="003430EE"/>
    <w:rsid w:val="00343EE6"/>
    <w:rsid w:val="00350D77"/>
    <w:rsid w:val="00352941"/>
    <w:rsid w:val="003541FE"/>
    <w:rsid w:val="0035502D"/>
    <w:rsid w:val="00355F41"/>
    <w:rsid w:val="00361E2D"/>
    <w:rsid w:val="00361E6A"/>
    <w:rsid w:val="00363968"/>
    <w:rsid w:val="00364096"/>
    <w:rsid w:val="003655A2"/>
    <w:rsid w:val="003671C7"/>
    <w:rsid w:val="00371378"/>
    <w:rsid w:val="003725AA"/>
    <w:rsid w:val="00372A2C"/>
    <w:rsid w:val="003730A3"/>
    <w:rsid w:val="00374071"/>
    <w:rsid w:val="003747FA"/>
    <w:rsid w:val="00375561"/>
    <w:rsid w:val="003763CF"/>
    <w:rsid w:val="00376F33"/>
    <w:rsid w:val="003801CE"/>
    <w:rsid w:val="00380806"/>
    <w:rsid w:val="00384C5E"/>
    <w:rsid w:val="00386969"/>
    <w:rsid w:val="00387357"/>
    <w:rsid w:val="003912F8"/>
    <w:rsid w:val="003932A1"/>
    <w:rsid w:val="003971FF"/>
    <w:rsid w:val="003A023C"/>
    <w:rsid w:val="003A174B"/>
    <w:rsid w:val="003A21A3"/>
    <w:rsid w:val="003A3135"/>
    <w:rsid w:val="003B0BF1"/>
    <w:rsid w:val="003B33A8"/>
    <w:rsid w:val="003B4B19"/>
    <w:rsid w:val="003B62BC"/>
    <w:rsid w:val="003B6D3A"/>
    <w:rsid w:val="003C21F1"/>
    <w:rsid w:val="003C3029"/>
    <w:rsid w:val="003C4ADE"/>
    <w:rsid w:val="003C7820"/>
    <w:rsid w:val="003D073E"/>
    <w:rsid w:val="003D0F02"/>
    <w:rsid w:val="003D0F17"/>
    <w:rsid w:val="003D2347"/>
    <w:rsid w:val="003D32E4"/>
    <w:rsid w:val="003D6508"/>
    <w:rsid w:val="003E0C00"/>
    <w:rsid w:val="003E3150"/>
    <w:rsid w:val="003E3364"/>
    <w:rsid w:val="003E3CBE"/>
    <w:rsid w:val="003E3DD4"/>
    <w:rsid w:val="003E6B87"/>
    <w:rsid w:val="003F1460"/>
    <w:rsid w:val="003F3592"/>
    <w:rsid w:val="003F4BE2"/>
    <w:rsid w:val="003F5856"/>
    <w:rsid w:val="003F5D2C"/>
    <w:rsid w:val="003F7B92"/>
    <w:rsid w:val="004011D2"/>
    <w:rsid w:val="00402F30"/>
    <w:rsid w:val="004047C2"/>
    <w:rsid w:val="004117A5"/>
    <w:rsid w:val="004119E4"/>
    <w:rsid w:val="00417009"/>
    <w:rsid w:val="00417259"/>
    <w:rsid w:val="004210DF"/>
    <w:rsid w:val="00422FAE"/>
    <w:rsid w:val="004239A4"/>
    <w:rsid w:val="00423C13"/>
    <w:rsid w:val="004259D4"/>
    <w:rsid w:val="00431857"/>
    <w:rsid w:val="00433977"/>
    <w:rsid w:val="00434D25"/>
    <w:rsid w:val="00436B50"/>
    <w:rsid w:val="00436D88"/>
    <w:rsid w:val="00436D96"/>
    <w:rsid w:val="0044181B"/>
    <w:rsid w:val="004429A3"/>
    <w:rsid w:val="00443F3F"/>
    <w:rsid w:val="004448D7"/>
    <w:rsid w:val="0044615B"/>
    <w:rsid w:val="00450014"/>
    <w:rsid w:val="00452351"/>
    <w:rsid w:val="00452FDC"/>
    <w:rsid w:val="00453ACB"/>
    <w:rsid w:val="00454FCA"/>
    <w:rsid w:val="00457B67"/>
    <w:rsid w:val="00457E0C"/>
    <w:rsid w:val="00460044"/>
    <w:rsid w:val="00460222"/>
    <w:rsid w:val="00460AA3"/>
    <w:rsid w:val="004650CE"/>
    <w:rsid w:val="00466E3A"/>
    <w:rsid w:val="004679D5"/>
    <w:rsid w:val="00473EE9"/>
    <w:rsid w:val="004740A5"/>
    <w:rsid w:val="00474A19"/>
    <w:rsid w:val="0047682B"/>
    <w:rsid w:val="00476C22"/>
    <w:rsid w:val="004801D9"/>
    <w:rsid w:val="00481D4D"/>
    <w:rsid w:val="00482816"/>
    <w:rsid w:val="00482FA4"/>
    <w:rsid w:val="004838E8"/>
    <w:rsid w:val="004843C1"/>
    <w:rsid w:val="00484BBE"/>
    <w:rsid w:val="00487C91"/>
    <w:rsid w:val="00487D56"/>
    <w:rsid w:val="004929CA"/>
    <w:rsid w:val="0049519C"/>
    <w:rsid w:val="00495786"/>
    <w:rsid w:val="004A1A53"/>
    <w:rsid w:val="004A2B69"/>
    <w:rsid w:val="004A32AF"/>
    <w:rsid w:val="004A3849"/>
    <w:rsid w:val="004A3D9E"/>
    <w:rsid w:val="004A5046"/>
    <w:rsid w:val="004A52BA"/>
    <w:rsid w:val="004A57A7"/>
    <w:rsid w:val="004B3906"/>
    <w:rsid w:val="004B4FA8"/>
    <w:rsid w:val="004B7516"/>
    <w:rsid w:val="004B757F"/>
    <w:rsid w:val="004C1751"/>
    <w:rsid w:val="004C1C6C"/>
    <w:rsid w:val="004C3BF8"/>
    <w:rsid w:val="004C3EE9"/>
    <w:rsid w:val="004C6DD9"/>
    <w:rsid w:val="004D07DF"/>
    <w:rsid w:val="004D0858"/>
    <w:rsid w:val="004D0C0A"/>
    <w:rsid w:val="004D27B3"/>
    <w:rsid w:val="004D5705"/>
    <w:rsid w:val="004D5B03"/>
    <w:rsid w:val="004E0554"/>
    <w:rsid w:val="004E05DC"/>
    <w:rsid w:val="004E374E"/>
    <w:rsid w:val="004E575B"/>
    <w:rsid w:val="004F0B66"/>
    <w:rsid w:val="004F3799"/>
    <w:rsid w:val="004F54DC"/>
    <w:rsid w:val="004F5FF2"/>
    <w:rsid w:val="0050108E"/>
    <w:rsid w:val="00501A83"/>
    <w:rsid w:val="00503635"/>
    <w:rsid w:val="005045E1"/>
    <w:rsid w:val="005052FE"/>
    <w:rsid w:val="00506922"/>
    <w:rsid w:val="00507051"/>
    <w:rsid w:val="00507DCB"/>
    <w:rsid w:val="00510472"/>
    <w:rsid w:val="005105E8"/>
    <w:rsid w:val="00510C2F"/>
    <w:rsid w:val="005117C9"/>
    <w:rsid w:val="005130AC"/>
    <w:rsid w:val="005137AF"/>
    <w:rsid w:val="00513E10"/>
    <w:rsid w:val="00514B90"/>
    <w:rsid w:val="00515DC2"/>
    <w:rsid w:val="00516363"/>
    <w:rsid w:val="00520241"/>
    <w:rsid w:val="00521EF9"/>
    <w:rsid w:val="00522ED5"/>
    <w:rsid w:val="00527E3D"/>
    <w:rsid w:val="005306B2"/>
    <w:rsid w:val="0053077B"/>
    <w:rsid w:val="00530F86"/>
    <w:rsid w:val="00532F8E"/>
    <w:rsid w:val="00534AF7"/>
    <w:rsid w:val="00545944"/>
    <w:rsid w:val="005501D2"/>
    <w:rsid w:val="00553AAA"/>
    <w:rsid w:val="005547F0"/>
    <w:rsid w:val="00555A9D"/>
    <w:rsid w:val="0055617B"/>
    <w:rsid w:val="00560275"/>
    <w:rsid w:val="005605C3"/>
    <w:rsid w:val="00561F88"/>
    <w:rsid w:val="00562CB1"/>
    <w:rsid w:val="00563A76"/>
    <w:rsid w:val="005667AF"/>
    <w:rsid w:val="005669A3"/>
    <w:rsid w:val="00566BA2"/>
    <w:rsid w:val="005678FE"/>
    <w:rsid w:val="00567D86"/>
    <w:rsid w:val="005728AD"/>
    <w:rsid w:val="00575723"/>
    <w:rsid w:val="005762B3"/>
    <w:rsid w:val="00576A41"/>
    <w:rsid w:val="005801A7"/>
    <w:rsid w:val="00582889"/>
    <w:rsid w:val="00584F37"/>
    <w:rsid w:val="00586FB5"/>
    <w:rsid w:val="005872C1"/>
    <w:rsid w:val="00591024"/>
    <w:rsid w:val="00591AEE"/>
    <w:rsid w:val="00593C63"/>
    <w:rsid w:val="005944F8"/>
    <w:rsid w:val="00594F81"/>
    <w:rsid w:val="00595897"/>
    <w:rsid w:val="005A2034"/>
    <w:rsid w:val="005A21FF"/>
    <w:rsid w:val="005A597B"/>
    <w:rsid w:val="005A5C78"/>
    <w:rsid w:val="005A620C"/>
    <w:rsid w:val="005A6FF4"/>
    <w:rsid w:val="005B0CEF"/>
    <w:rsid w:val="005B0EEA"/>
    <w:rsid w:val="005B25C2"/>
    <w:rsid w:val="005B2EAF"/>
    <w:rsid w:val="005B3763"/>
    <w:rsid w:val="005B67B9"/>
    <w:rsid w:val="005B76D2"/>
    <w:rsid w:val="005B7B63"/>
    <w:rsid w:val="005C5A29"/>
    <w:rsid w:val="005C6712"/>
    <w:rsid w:val="005C7E49"/>
    <w:rsid w:val="005D0365"/>
    <w:rsid w:val="005D3D95"/>
    <w:rsid w:val="005D424B"/>
    <w:rsid w:val="005D46E6"/>
    <w:rsid w:val="005D52CA"/>
    <w:rsid w:val="005D74EF"/>
    <w:rsid w:val="005E2666"/>
    <w:rsid w:val="005E2CC2"/>
    <w:rsid w:val="005E72E2"/>
    <w:rsid w:val="005F076C"/>
    <w:rsid w:val="005F1ADD"/>
    <w:rsid w:val="005F1BA0"/>
    <w:rsid w:val="005F38E5"/>
    <w:rsid w:val="005F5C7F"/>
    <w:rsid w:val="005F6FF5"/>
    <w:rsid w:val="005F7224"/>
    <w:rsid w:val="0060130E"/>
    <w:rsid w:val="006022DD"/>
    <w:rsid w:val="00604A63"/>
    <w:rsid w:val="006107ED"/>
    <w:rsid w:val="00611619"/>
    <w:rsid w:val="00612A61"/>
    <w:rsid w:val="00612D35"/>
    <w:rsid w:val="006131FE"/>
    <w:rsid w:val="0061380C"/>
    <w:rsid w:val="006148A7"/>
    <w:rsid w:val="00616ACA"/>
    <w:rsid w:val="00623D45"/>
    <w:rsid w:val="00625B1C"/>
    <w:rsid w:val="00631964"/>
    <w:rsid w:val="00632602"/>
    <w:rsid w:val="00633851"/>
    <w:rsid w:val="0063525F"/>
    <w:rsid w:val="0063568E"/>
    <w:rsid w:val="00635A86"/>
    <w:rsid w:val="00641FE2"/>
    <w:rsid w:val="00645956"/>
    <w:rsid w:val="00645FB2"/>
    <w:rsid w:val="00653DA2"/>
    <w:rsid w:val="00656268"/>
    <w:rsid w:val="00657295"/>
    <w:rsid w:val="006602AD"/>
    <w:rsid w:val="00660842"/>
    <w:rsid w:val="006608C5"/>
    <w:rsid w:val="006609B9"/>
    <w:rsid w:val="0066387E"/>
    <w:rsid w:val="00664247"/>
    <w:rsid w:val="006646BF"/>
    <w:rsid w:val="00665BD1"/>
    <w:rsid w:val="0066749E"/>
    <w:rsid w:val="00667680"/>
    <w:rsid w:val="00670EA4"/>
    <w:rsid w:val="006713EE"/>
    <w:rsid w:val="00671838"/>
    <w:rsid w:val="006751B3"/>
    <w:rsid w:val="006767E9"/>
    <w:rsid w:val="00677C10"/>
    <w:rsid w:val="0068090C"/>
    <w:rsid w:val="0068194E"/>
    <w:rsid w:val="006819E7"/>
    <w:rsid w:val="006839FB"/>
    <w:rsid w:val="00683F02"/>
    <w:rsid w:val="006844BD"/>
    <w:rsid w:val="00684E47"/>
    <w:rsid w:val="006855DB"/>
    <w:rsid w:val="00685681"/>
    <w:rsid w:val="006864ED"/>
    <w:rsid w:val="00686EED"/>
    <w:rsid w:val="00687203"/>
    <w:rsid w:val="00692FE0"/>
    <w:rsid w:val="00693083"/>
    <w:rsid w:val="00694297"/>
    <w:rsid w:val="00694A42"/>
    <w:rsid w:val="006960D8"/>
    <w:rsid w:val="00696D45"/>
    <w:rsid w:val="006A1B59"/>
    <w:rsid w:val="006A1BDD"/>
    <w:rsid w:val="006A38CC"/>
    <w:rsid w:val="006B217E"/>
    <w:rsid w:val="006B569D"/>
    <w:rsid w:val="006B6E1B"/>
    <w:rsid w:val="006B6F12"/>
    <w:rsid w:val="006B77C4"/>
    <w:rsid w:val="006C0A61"/>
    <w:rsid w:val="006C2106"/>
    <w:rsid w:val="006C427B"/>
    <w:rsid w:val="006C4633"/>
    <w:rsid w:val="006C473E"/>
    <w:rsid w:val="006C4BD3"/>
    <w:rsid w:val="006C4CE2"/>
    <w:rsid w:val="006C6653"/>
    <w:rsid w:val="006C6B10"/>
    <w:rsid w:val="006C7BB5"/>
    <w:rsid w:val="006D1567"/>
    <w:rsid w:val="006D729F"/>
    <w:rsid w:val="006E02E2"/>
    <w:rsid w:val="006E337D"/>
    <w:rsid w:val="006E4FA1"/>
    <w:rsid w:val="006F0131"/>
    <w:rsid w:val="006F0CD3"/>
    <w:rsid w:val="006F3699"/>
    <w:rsid w:val="006F3CC4"/>
    <w:rsid w:val="00700BED"/>
    <w:rsid w:val="00700CC4"/>
    <w:rsid w:val="007036AB"/>
    <w:rsid w:val="0070435F"/>
    <w:rsid w:val="00704D63"/>
    <w:rsid w:val="007059DB"/>
    <w:rsid w:val="007072AC"/>
    <w:rsid w:val="007104F4"/>
    <w:rsid w:val="0071123E"/>
    <w:rsid w:val="007126E7"/>
    <w:rsid w:val="00720111"/>
    <w:rsid w:val="00721F26"/>
    <w:rsid w:val="00722BA0"/>
    <w:rsid w:val="0072430F"/>
    <w:rsid w:val="00725474"/>
    <w:rsid w:val="007263DF"/>
    <w:rsid w:val="007317BF"/>
    <w:rsid w:val="00731BA7"/>
    <w:rsid w:val="007343CE"/>
    <w:rsid w:val="007371CA"/>
    <w:rsid w:val="0073771D"/>
    <w:rsid w:val="00743E38"/>
    <w:rsid w:val="00744FAE"/>
    <w:rsid w:val="007466DC"/>
    <w:rsid w:val="00747931"/>
    <w:rsid w:val="007502C3"/>
    <w:rsid w:val="007514B6"/>
    <w:rsid w:val="007531C1"/>
    <w:rsid w:val="00753D38"/>
    <w:rsid w:val="00757193"/>
    <w:rsid w:val="00761B3F"/>
    <w:rsid w:val="007624DA"/>
    <w:rsid w:val="0076434B"/>
    <w:rsid w:val="00764BE6"/>
    <w:rsid w:val="00765F21"/>
    <w:rsid w:val="00767923"/>
    <w:rsid w:val="0077324E"/>
    <w:rsid w:val="00774622"/>
    <w:rsid w:val="00775702"/>
    <w:rsid w:val="007758F3"/>
    <w:rsid w:val="00776EF3"/>
    <w:rsid w:val="0077710A"/>
    <w:rsid w:val="007771A7"/>
    <w:rsid w:val="00780666"/>
    <w:rsid w:val="00780F95"/>
    <w:rsid w:val="00781A98"/>
    <w:rsid w:val="00783630"/>
    <w:rsid w:val="00784C54"/>
    <w:rsid w:val="00785B2E"/>
    <w:rsid w:val="00792A20"/>
    <w:rsid w:val="007937E1"/>
    <w:rsid w:val="00796E95"/>
    <w:rsid w:val="007A15AD"/>
    <w:rsid w:val="007A2B3B"/>
    <w:rsid w:val="007A3AA2"/>
    <w:rsid w:val="007A55E4"/>
    <w:rsid w:val="007A6F06"/>
    <w:rsid w:val="007B07E2"/>
    <w:rsid w:val="007B1BE6"/>
    <w:rsid w:val="007B3EF0"/>
    <w:rsid w:val="007B647C"/>
    <w:rsid w:val="007B7985"/>
    <w:rsid w:val="007B7C92"/>
    <w:rsid w:val="007C0BE8"/>
    <w:rsid w:val="007C0D36"/>
    <w:rsid w:val="007C1CBC"/>
    <w:rsid w:val="007C373D"/>
    <w:rsid w:val="007D2667"/>
    <w:rsid w:val="007D2BE7"/>
    <w:rsid w:val="007D39C4"/>
    <w:rsid w:val="007D3BC9"/>
    <w:rsid w:val="007D43E0"/>
    <w:rsid w:val="007D59CB"/>
    <w:rsid w:val="007D7108"/>
    <w:rsid w:val="007D75B3"/>
    <w:rsid w:val="007E06C5"/>
    <w:rsid w:val="007E4DE3"/>
    <w:rsid w:val="007E67A8"/>
    <w:rsid w:val="007E6CD9"/>
    <w:rsid w:val="007E7E8B"/>
    <w:rsid w:val="007F24F4"/>
    <w:rsid w:val="007F3CED"/>
    <w:rsid w:val="008025BF"/>
    <w:rsid w:val="0080268C"/>
    <w:rsid w:val="008030C6"/>
    <w:rsid w:val="00803F43"/>
    <w:rsid w:val="00806895"/>
    <w:rsid w:val="00806BDB"/>
    <w:rsid w:val="008075C2"/>
    <w:rsid w:val="008110BE"/>
    <w:rsid w:val="008118B9"/>
    <w:rsid w:val="0082264A"/>
    <w:rsid w:val="00822951"/>
    <w:rsid w:val="00823421"/>
    <w:rsid w:val="0082403C"/>
    <w:rsid w:val="00825216"/>
    <w:rsid w:val="00825330"/>
    <w:rsid w:val="00830256"/>
    <w:rsid w:val="00830C14"/>
    <w:rsid w:val="008317EB"/>
    <w:rsid w:val="00836B7D"/>
    <w:rsid w:val="00836DC2"/>
    <w:rsid w:val="008373A9"/>
    <w:rsid w:val="0084054E"/>
    <w:rsid w:val="00841C16"/>
    <w:rsid w:val="00842428"/>
    <w:rsid w:val="0084288A"/>
    <w:rsid w:val="00844608"/>
    <w:rsid w:val="0085160E"/>
    <w:rsid w:val="00853309"/>
    <w:rsid w:val="00853EDC"/>
    <w:rsid w:val="0085471F"/>
    <w:rsid w:val="0085772B"/>
    <w:rsid w:val="008611C3"/>
    <w:rsid w:val="00862D1B"/>
    <w:rsid w:val="00863934"/>
    <w:rsid w:val="00863FAE"/>
    <w:rsid w:val="00872850"/>
    <w:rsid w:val="0087326B"/>
    <w:rsid w:val="00875C29"/>
    <w:rsid w:val="00876253"/>
    <w:rsid w:val="00881926"/>
    <w:rsid w:val="00881C36"/>
    <w:rsid w:val="00883028"/>
    <w:rsid w:val="0088580B"/>
    <w:rsid w:val="008859A1"/>
    <w:rsid w:val="008A0A23"/>
    <w:rsid w:val="008A11BC"/>
    <w:rsid w:val="008A195A"/>
    <w:rsid w:val="008A1E75"/>
    <w:rsid w:val="008A2A9D"/>
    <w:rsid w:val="008A490B"/>
    <w:rsid w:val="008A49FB"/>
    <w:rsid w:val="008A5E50"/>
    <w:rsid w:val="008A6411"/>
    <w:rsid w:val="008B0126"/>
    <w:rsid w:val="008B32A1"/>
    <w:rsid w:val="008C0894"/>
    <w:rsid w:val="008C1BD6"/>
    <w:rsid w:val="008C3597"/>
    <w:rsid w:val="008D78EF"/>
    <w:rsid w:val="008E244D"/>
    <w:rsid w:val="008E47B0"/>
    <w:rsid w:val="008E4FCE"/>
    <w:rsid w:val="008E6B50"/>
    <w:rsid w:val="008E7749"/>
    <w:rsid w:val="008F34FF"/>
    <w:rsid w:val="008F4191"/>
    <w:rsid w:val="008F5A45"/>
    <w:rsid w:val="00900272"/>
    <w:rsid w:val="0090113B"/>
    <w:rsid w:val="00901639"/>
    <w:rsid w:val="0090443F"/>
    <w:rsid w:val="00905F9E"/>
    <w:rsid w:val="00907D31"/>
    <w:rsid w:val="00911793"/>
    <w:rsid w:val="00914FB9"/>
    <w:rsid w:val="00915CA6"/>
    <w:rsid w:val="00915DE0"/>
    <w:rsid w:val="00916D95"/>
    <w:rsid w:val="009224D4"/>
    <w:rsid w:val="00922A1C"/>
    <w:rsid w:val="009238E8"/>
    <w:rsid w:val="00923D88"/>
    <w:rsid w:val="0092499C"/>
    <w:rsid w:val="00926E45"/>
    <w:rsid w:val="00931374"/>
    <w:rsid w:val="0093177F"/>
    <w:rsid w:val="00931F99"/>
    <w:rsid w:val="00934F34"/>
    <w:rsid w:val="00936238"/>
    <w:rsid w:val="00937C77"/>
    <w:rsid w:val="009410E6"/>
    <w:rsid w:val="00941146"/>
    <w:rsid w:val="00941780"/>
    <w:rsid w:val="009419DA"/>
    <w:rsid w:val="00944403"/>
    <w:rsid w:val="00945F45"/>
    <w:rsid w:val="00947E5F"/>
    <w:rsid w:val="00947F0C"/>
    <w:rsid w:val="00950CCA"/>
    <w:rsid w:val="009547AE"/>
    <w:rsid w:val="00954ECD"/>
    <w:rsid w:val="00955C0F"/>
    <w:rsid w:val="00961A21"/>
    <w:rsid w:val="009641C1"/>
    <w:rsid w:val="00976E9F"/>
    <w:rsid w:val="00976EDA"/>
    <w:rsid w:val="00987252"/>
    <w:rsid w:val="00987370"/>
    <w:rsid w:val="00991DBD"/>
    <w:rsid w:val="00993036"/>
    <w:rsid w:val="00995514"/>
    <w:rsid w:val="009962A2"/>
    <w:rsid w:val="00996846"/>
    <w:rsid w:val="00997F13"/>
    <w:rsid w:val="009A04B6"/>
    <w:rsid w:val="009A11A0"/>
    <w:rsid w:val="009A57D8"/>
    <w:rsid w:val="009A676D"/>
    <w:rsid w:val="009A70D4"/>
    <w:rsid w:val="009A7D3D"/>
    <w:rsid w:val="009B113B"/>
    <w:rsid w:val="009B17DD"/>
    <w:rsid w:val="009B1C22"/>
    <w:rsid w:val="009B2727"/>
    <w:rsid w:val="009B47CA"/>
    <w:rsid w:val="009B7D1B"/>
    <w:rsid w:val="009C08F2"/>
    <w:rsid w:val="009C4116"/>
    <w:rsid w:val="009C51CF"/>
    <w:rsid w:val="009C5888"/>
    <w:rsid w:val="009C5FD1"/>
    <w:rsid w:val="009C771C"/>
    <w:rsid w:val="009C7E7B"/>
    <w:rsid w:val="009D173D"/>
    <w:rsid w:val="009D4AAA"/>
    <w:rsid w:val="009D4F63"/>
    <w:rsid w:val="009D55FF"/>
    <w:rsid w:val="009E085B"/>
    <w:rsid w:val="009E14B5"/>
    <w:rsid w:val="009E5FCF"/>
    <w:rsid w:val="009E6665"/>
    <w:rsid w:val="009E6746"/>
    <w:rsid w:val="009E7423"/>
    <w:rsid w:val="009F3040"/>
    <w:rsid w:val="009F4090"/>
    <w:rsid w:val="009F5A89"/>
    <w:rsid w:val="009F7CFB"/>
    <w:rsid w:val="00A00320"/>
    <w:rsid w:val="00A03D21"/>
    <w:rsid w:val="00A04167"/>
    <w:rsid w:val="00A06424"/>
    <w:rsid w:val="00A06C18"/>
    <w:rsid w:val="00A06CC0"/>
    <w:rsid w:val="00A0706B"/>
    <w:rsid w:val="00A07A84"/>
    <w:rsid w:val="00A10351"/>
    <w:rsid w:val="00A11079"/>
    <w:rsid w:val="00A110DF"/>
    <w:rsid w:val="00A12750"/>
    <w:rsid w:val="00A13479"/>
    <w:rsid w:val="00A1463D"/>
    <w:rsid w:val="00A170B0"/>
    <w:rsid w:val="00A258E4"/>
    <w:rsid w:val="00A25AD7"/>
    <w:rsid w:val="00A26068"/>
    <w:rsid w:val="00A27484"/>
    <w:rsid w:val="00A30508"/>
    <w:rsid w:val="00A31E9A"/>
    <w:rsid w:val="00A3772C"/>
    <w:rsid w:val="00A42171"/>
    <w:rsid w:val="00A43643"/>
    <w:rsid w:val="00A439FD"/>
    <w:rsid w:val="00A470CF"/>
    <w:rsid w:val="00A54EC2"/>
    <w:rsid w:val="00A556C2"/>
    <w:rsid w:val="00A64A28"/>
    <w:rsid w:val="00A6518C"/>
    <w:rsid w:val="00A66401"/>
    <w:rsid w:val="00A67EA6"/>
    <w:rsid w:val="00A70EAE"/>
    <w:rsid w:val="00A7264E"/>
    <w:rsid w:val="00A73890"/>
    <w:rsid w:val="00A7475E"/>
    <w:rsid w:val="00A82C00"/>
    <w:rsid w:val="00A831CA"/>
    <w:rsid w:val="00A84755"/>
    <w:rsid w:val="00A84B47"/>
    <w:rsid w:val="00A871FB"/>
    <w:rsid w:val="00A873BE"/>
    <w:rsid w:val="00A87C32"/>
    <w:rsid w:val="00A87D72"/>
    <w:rsid w:val="00A95092"/>
    <w:rsid w:val="00A95DDA"/>
    <w:rsid w:val="00A960BD"/>
    <w:rsid w:val="00AA17AF"/>
    <w:rsid w:val="00AA3211"/>
    <w:rsid w:val="00AA3D09"/>
    <w:rsid w:val="00AA50B3"/>
    <w:rsid w:val="00AA6042"/>
    <w:rsid w:val="00AA622D"/>
    <w:rsid w:val="00AB07FE"/>
    <w:rsid w:val="00AB2C88"/>
    <w:rsid w:val="00AB5429"/>
    <w:rsid w:val="00AB5C00"/>
    <w:rsid w:val="00AC0476"/>
    <w:rsid w:val="00AC089A"/>
    <w:rsid w:val="00AC1F92"/>
    <w:rsid w:val="00AC3641"/>
    <w:rsid w:val="00AC3FDA"/>
    <w:rsid w:val="00AC4BBD"/>
    <w:rsid w:val="00AC4D09"/>
    <w:rsid w:val="00AD21EC"/>
    <w:rsid w:val="00AD22FD"/>
    <w:rsid w:val="00AD3F73"/>
    <w:rsid w:val="00AD4BE4"/>
    <w:rsid w:val="00AD6B32"/>
    <w:rsid w:val="00AD6ED9"/>
    <w:rsid w:val="00AE2AD5"/>
    <w:rsid w:val="00AE3D6A"/>
    <w:rsid w:val="00AE6F28"/>
    <w:rsid w:val="00AF1850"/>
    <w:rsid w:val="00AF1D00"/>
    <w:rsid w:val="00AF2A35"/>
    <w:rsid w:val="00AF62D1"/>
    <w:rsid w:val="00AF630B"/>
    <w:rsid w:val="00AF7C20"/>
    <w:rsid w:val="00B003BE"/>
    <w:rsid w:val="00B008D3"/>
    <w:rsid w:val="00B0191C"/>
    <w:rsid w:val="00B02F98"/>
    <w:rsid w:val="00B03DE0"/>
    <w:rsid w:val="00B053CD"/>
    <w:rsid w:val="00B05BFC"/>
    <w:rsid w:val="00B05F19"/>
    <w:rsid w:val="00B103C4"/>
    <w:rsid w:val="00B1191F"/>
    <w:rsid w:val="00B121CE"/>
    <w:rsid w:val="00B12860"/>
    <w:rsid w:val="00B15FE7"/>
    <w:rsid w:val="00B17B3D"/>
    <w:rsid w:val="00B23006"/>
    <w:rsid w:val="00B24FFE"/>
    <w:rsid w:val="00B2522D"/>
    <w:rsid w:val="00B256C0"/>
    <w:rsid w:val="00B26DDB"/>
    <w:rsid w:val="00B27EEF"/>
    <w:rsid w:val="00B35530"/>
    <w:rsid w:val="00B37D40"/>
    <w:rsid w:val="00B4005A"/>
    <w:rsid w:val="00B41298"/>
    <w:rsid w:val="00B417A0"/>
    <w:rsid w:val="00B41ECE"/>
    <w:rsid w:val="00B475BB"/>
    <w:rsid w:val="00B47981"/>
    <w:rsid w:val="00B53429"/>
    <w:rsid w:val="00B537A5"/>
    <w:rsid w:val="00B53911"/>
    <w:rsid w:val="00B57701"/>
    <w:rsid w:val="00B57733"/>
    <w:rsid w:val="00B57F97"/>
    <w:rsid w:val="00B63203"/>
    <w:rsid w:val="00B63EEB"/>
    <w:rsid w:val="00B70C02"/>
    <w:rsid w:val="00B71011"/>
    <w:rsid w:val="00B72989"/>
    <w:rsid w:val="00B73AA9"/>
    <w:rsid w:val="00B759BA"/>
    <w:rsid w:val="00B806A9"/>
    <w:rsid w:val="00B8579F"/>
    <w:rsid w:val="00B86074"/>
    <w:rsid w:val="00B86BC3"/>
    <w:rsid w:val="00B8715C"/>
    <w:rsid w:val="00B90D0B"/>
    <w:rsid w:val="00B91307"/>
    <w:rsid w:val="00B92917"/>
    <w:rsid w:val="00B96595"/>
    <w:rsid w:val="00BA0EDC"/>
    <w:rsid w:val="00BA246C"/>
    <w:rsid w:val="00BA363B"/>
    <w:rsid w:val="00BA3A46"/>
    <w:rsid w:val="00BA6A5B"/>
    <w:rsid w:val="00BA757F"/>
    <w:rsid w:val="00BA77B1"/>
    <w:rsid w:val="00BB6057"/>
    <w:rsid w:val="00BB6FE2"/>
    <w:rsid w:val="00BC2014"/>
    <w:rsid w:val="00BC3109"/>
    <w:rsid w:val="00BC3B03"/>
    <w:rsid w:val="00BC663F"/>
    <w:rsid w:val="00BC66F1"/>
    <w:rsid w:val="00BD00A8"/>
    <w:rsid w:val="00BD350D"/>
    <w:rsid w:val="00BD57F3"/>
    <w:rsid w:val="00BD61C8"/>
    <w:rsid w:val="00BD74CF"/>
    <w:rsid w:val="00BD79AE"/>
    <w:rsid w:val="00BD7CB5"/>
    <w:rsid w:val="00BD7E31"/>
    <w:rsid w:val="00BE0FCB"/>
    <w:rsid w:val="00BE3169"/>
    <w:rsid w:val="00BE3FCC"/>
    <w:rsid w:val="00BE5AC1"/>
    <w:rsid w:val="00BF1220"/>
    <w:rsid w:val="00BF374E"/>
    <w:rsid w:val="00BF6EA9"/>
    <w:rsid w:val="00BF736D"/>
    <w:rsid w:val="00C002E1"/>
    <w:rsid w:val="00C00EEC"/>
    <w:rsid w:val="00C00F5F"/>
    <w:rsid w:val="00C04F92"/>
    <w:rsid w:val="00C06042"/>
    <w:rsid w:val="00C07027"/>
    <w:rsid w:val="00C10082"/>
    <w:rsid w:val="00C109E4"/>
    <w:rsid w:val="00C11746"/>
    <w:rsid w:val="00C12F54"/>
    <w:rsid w:val="00C13868"/>
    <w:rsid w:val="00C1600A"/>
    <w:rsid w:val="00C176DD"/>
    <w:rsid w:val="00C17ACE"/>
    <w:rsid w:val="00C21499"/>
    <w:rsid w:val="00C2421D"/>
    <w:rsid w:val="00C25F6A"/>
    <w:rsid w:val="00C2656E"/>
    <w:rsid w:val="00C26C0A"/>
    <w:rsid w:val="00C32724"/>
    <w:rsid w:val="00C34412"/>
    <w:rsid w:val="00C4099C"/>
    <w:rsid w:val="00C41BA0"/>
    <w:rsid w:val="00C43810"/>
    <w:rsid w:val="00C448D0"/>
    <w:rsid w:val="00C46A52"/>
    <w:rsid w:val="00C5057D"/>
    <w:rsid w:val="00C514DB"/>
    <w:rsid w:val="00C51D9E"/>
    <w:rsid w:val="00C52321"/>
    <w:rsid w:val="00C541A8"/>
    <w:rsid w:val="00C54AD4"/>
    <w:rsid w:val="00C55E8A"/>
    <w:rsid w:val="00C577F5"/>
    <w:rsid w:val="00C606E0"/>
    <w:rsid w:val="00C61DB7"/>
    <w:rsid w:val="00C635A1"/>
    <w:rsid w:val="00C7245F"/>
    <w:rsid w:val="00C724AD"/>
    <w:rsid w:val="00C7313D"/>
    <w:rsid w:val="00C7696F"/>
    <w:rsid w:val="00C76CD1"/>
    <w:rsid w:val="00C773A5"/>
    <w:rsid w:val="00C77B50"/>
    <w:rsid w:val="00C802BC"/>
    <w:rsid w:val="00C80C12"/>
    <w:rsid w:val="00C816E0"/>
    <w:rsid w:val="00C81BAF"/>
    <w:rsid w:val="00C81CD9"/>
    <w:rsid w:val="00C840EF"/>
    <w:rsid w:val="00C85E73"/>
    <w:rsid w:val="00C876ED"/>
    <w:rsid w:val="00C8794F"/>
    <w:rsid w:val="00C91B81"/>
    <w:rsid w:val="00C94D07"/>
    <w:rsid w:val="00C94FC2"/>
    <w:rsid w:val="00CA1757"/>
    <w:rsid w:val="00CA53F2"/>
    <w:rsid w:val="00CA7A4D"/>
    <w:rsid w:val="00CB425B"/>
    <w:rsid w:val="00CB6ECA"/>
    <w:rsid w:val="00CB7404"/>
    <w:rsid w:val="00CB74B2"/>
    <w:rsid w:val="00CB77D4"/>
    <w:rsid w:val="00CC027C"/>
    <w:rsid w:val="00CC0F1C"/>
    <w:rsid w:val="00CC3A33"/>
    <w:rsid w:val="00CC51EB"/>
    <w:rsid w:val="00CC5242"/>
    <w:rsid w:val="00CC57F4"/>
    <w:rsid w:val="00CC7572"/>
    <w:rsid w:val="00CC77C5"/>
    <w:rsid w:val="00CD588D"/>
    <w:rsid w:val="00CD5C4F"/>
    <w:rsid w:val="00CD6C60"/>
    <w:rsid w:val="00CD768F"/>
    <w:rsid w:val="00CE1174"/>
    <w:rsid w:val="00CE19C8"/>
    <w:rsid w:val="00CE2816"/>
    <w:rsid w:val="00CE5004"/>
    <w:rsid w:val="00CE54FF"/>
    <w:rsid w:val="00CE772E"/>
    <w:rsid w:val="00CE7DBC"/>
    <w:rsid w:val="00CF2E7E"/>
    <w:rsid w:val="00CF4DD3"/>
    <w:rsid w:val="00D0205B"/>
    <w:rsid w:val="00D03330"/>
    <w:rsid w:val="00D044C8"/>
    <w:rsid w:val="00D06568"/>
    <w:rsid w:val="00D073BF"/>
    <w:rsid w:val="00D13BF2"/>
    <w:rsid w:val="00D13F9A"/>
    <w:rsid w:val="00D1453B"/>
    <w:rsid w:val="00D146C2"/>
    <w:rsid w:val="00D14725"/>
    <w:rsid w:val="00D14C22"/>
    <w:rsid w:val="00D20254"/>
    <w:rsid w:val="00D21E24"/>
    <w:rsid w:val="00D22307"/>
    <w:rsid w:val="00D2244A"/>
    <w:rsid w:val="00D23BBF"/>
    <w:rsid w:val="00D27116"/>
    <w:rsid w:val="00D321ED"/>
    <w:rsid w:val="00D340C8"/>
    <w:rsid w:val="00D351DC"/>
    <w:rsid w:val="00D363D9"/>
    <w:rsid w:val="00D4145E"/>
    <w:rsid w:val="00D4429A"/>
    <w:rsid w:val="00D46E31"/>
    <w:rsid w:val="00D526C7"/>
    <w:rsid w:val="00D53955"/>
    <w:rsid w:val="00D609DB"/>
    <w:rsid w:val="00D60B6A"/>
    <w:rsid w:val="00D6546C"/>
    <w:rsid w:val="00D65D33"/>
    <w:rsid w:val="00D6606F"/>
    <w:rsid w:val="00D67F1F"/>
    <w:rsid w:val="00D715C5"/>
    <w:rsid w:val="00D73C45"/>
    <w:rsid w:val="00D74CBA"/>
    <w:rsid w:val="00D775A6"/>
    <w:rsid w:val="00D83419"/>
    <w:rsid w:val="00D8375A"/>
    <w:rsid w:val="00D87B52"/>
    <w:rsid w:val="00D911FE"/>
    <w:rsid w:val="00D9131A"/>
    <w:rsid w:val="00D93CE4"/>
    <w:rsid w:val="00D94374"/>
    <w:rsid w:val="00D96711"/>
    <w:rsid w:val="00D9690F"/>
    <w:rsid w:val="00DA1E30"/>
    <w:rsid w:val="00DA2298"/>
    <w:rsid w:val="00DA4510"/>
    <w:rsid w:val="00DA7388"/>
    <w:rsid w:val="00DB0349"/>
    <w:rsid w:val="00DB2611"/>
    <w:rsid w:val="00DB3316"/>
    <w:rsid w:val="00DB4C3D"/>
    <w:rsid w:val="00DB6C1C"/>
    <w:rsid w:val="00DC0163"/>
    <w:rsid w:val="00DC2F0C"/>
    <w:rsid w:val="00DC4018"/>
    <w:rsid w:val="00DC72D9"/>
    <w:rsid w:val="00DC7F1E"/>
    <w:rsid w:val="00DD0DE0"/>
    <w:rsid w:val="00DD12F6"/>
    <w:rsid w:val="00DD273F"/>
    <w:rsid w:val="00DD3658"/>
    <w:rsid w:val="00DD392F"/>
    <w:rsid w:val="00DD65AF"/>
    <w:rsid w:val="00DD70C8"/>
    <w:rsid w:val="00DE0108"/>
    <w:rsid w:val="00DE25C1"/>
    <w:rsid w:val="00DE3BE3"/>
    <w:rsid w:val="00DE44A2"/>
    <w:rsid w:val="00DE4C2F"/>
    <w:rsid w:val="00DE5720"/>
    <w:rsid w:val="00DE5D77"/>
    <w:rsid w:val="00DE636F"/>
    <w:rsid w:val="00DE6D17"/>
    <w:rsid w:val="00DF1180"/>
    <w:rsid w:val="00DF170C"/>
    <w:rsid w:val="00DF6BAE"/>
    <w:rsid w:val="00DF7200"/>
    <w:rsid w:val="00E015C0"/>
    <w:rsid w:val="00E032BF"/>
    <w:rsid w:val="00E04565"/>
    <w:rsid w:val="00E10034"/>
    <w:rsid w:val="00E11D87"/>
    <w:rsid w:val="00E138A5"/>
    <w:rsid w:val="00E13F3F"/>
    <w:rsid w:val="00E160AF"/>
    <w:rsid w:val="00E16695"/>
    <w:rsid w:val="00E20761"/>
    <w:rsid w:val="00E2338F"/>
    <w:rsid w:val="00E23E83"/>
    <w:rsid w:val="00E253EA"/>
    <w:rsid w:val="00E26032"/>
    <w:rsid w:val="00E26B01"/>
    <w:rsid w:val="00E27AEF"/>
    <w:rsid w:val="00E31774"/>
    <w:rsid w:val="00E31EB3"/>
    <w:rsid w:val="00E322EE"/>
    <w:rsid w:val="00E35748"/>
    <w:rsid w:val="00E35D74"/>
    <w:rsid w:val="00E35EC2"/>
    <w:rsid w:val="00E4123D"/>
    <w:rsid w:val="00E43B22"/>
    <w:rsid w:val="00E43C93"/>
    <w:rsid w:val="00E53CC7"/>
    <w:rsid w:val="00E54438"/>
    <w:rsid w:val="00E553A0"/>
    <w:rsid w:val="00E55B30"/>
    <w:rsid w:val="00E55EF9"/>
    <w:rsid w:val="00E56162"/>
    <w:rsid w:val="00E56C89"/>
    <w:rsid w:val="00E57589"/>
    <w:rsid w:val="00E608C7"/>
    <w:rsid w:val="00E62F84"/>
    <w:rsid w:val="00E634DE"/>
    <w:rsid w:val="00E646C9"/>
    <w:rsid w:val="00E64D6A"/>
    <w:rsid w:val="00E64F69"/>
    <w:rsid w:val="00E65594"/>
    <w:rsid w:val="00E667F1"/>
    <w:rsid w:val="00E67612"/>
    <w:rsid w:val="00E67B83"/>
    <w:rsid w:val="00E701D4"/>
    <w:rsid w:val="00E70375"/>
    <w:rsid w:val="00E717DE"/>
    <w:rsid w:val="00E71EB5"/>
    <w:rsid w:val="00E72E99"/>
    <w:rsid w:val="00E75401"/>
    <w:rsid w:val="00E76CD3"/>
    <w:rsid w:val="00E80557"/>
    <w:rsid w:val="00E81566"/>
    <w:rsid w:val="00E81CC0"/>
    <w:rsid w:val="00E82E7D"/>
    <w:rsid w:val="00E82FB6"/>
    <w:rsid w:val="00E83EBA"/>
    <w:rsid w:val="00E84167"/>
    <w:rsid w:val="00E8421D"/>
    <w:rsid w:val="00E84BD4"/>
    <w:rsid w:val="00E85140"/>
    <w:rsid w:val="00E8520E"/>
    <w:rsid w:val="00E85656"/>
    <w:rsid w:val="00E86BF4"/>
    <w:rsid w:val="00E90C95"/>
    <w:rsid w:val="00E90E74"/>
    <w:rsid w:val="00E9210C"/>
    <w:rsid w:val="00E92E20"/>
    <w:rsid w:val="00E95B05"/>
    <w:rsid w:val="00E95F82"/>
    <w:rsid w:val="00E9673A"/>
    <w:rsid w:val="00EA261C"/>
    <w:rsid w:val="00EA5F8D"/>
    <w:rsid w:val="00EA6846"/>
    <w:rsid w:val="00EA7456"/>
    <w:rsid w:val="00EB159A"/>
    <w:rsid w:val="00EB6050"/>
    <w:rsid w:val="00EC21D6"/>
    <w:rsid w:val="00EC23AB"/>
    <w:rsid w:val="00EC2B06"/>
    <w:rsid w:val="00EC3EB5"/>
    <w:rsid w:val="00EC585F"/>
    <w:rsid w:val="00EC68F9"/>
    <w:rsid w:val="00ED0991"/>
    <w:rsid w:val="00ED0BEB"/>
    <w:rsid w:val="00ED29C7"/>
    <w:rsid w:val="00ED4733"/>
    <w:rsid w:val="00ED4B4D"/>
    <w:rsid w:val="00ED61D1"/>
    <w:rsid w:val="00ED6645"/>
    <w:rsid w:val="00ED668C"/>
    <w:rsid w:val="00EE01FD"/>
    <w:rsid w:val="00EE1C3C"/>
    <w:rsid w:val="00EE47FA"/>
    <w:rsid w:val="00EE6671"/>
    <w:rsid w:val="00EE6BA3"/>
    <w:rsid w:val="00EE6C7D"/>
    <w:rsid w:val="00EF0D53"/>
    <w:rsid w:val="00EF19B9"/>
    <w:rsid w:val="00EF1F81"/>
    <w:rsid w:val="00EF27C3"/>
    <w:rsid w:val="00EF5DA3"/>
    <w:rsid w:val="00EF71C2"/>
    <w:rsid w:val="00EF72DE"/>
    <w:rsid w:val="00F0063A"/>
    <w:rsid w:val="00F00B10"/>
    <w:rsid w:val="00F01D77"/>
    <w:rsid w:val="00F0391B"/>
    <w:rsid w:val="00F06AA0"/>
    <w:rsid w:val="00F073C3"/>
    <w:rsid w:val="00F104DF"/>
    <w:rsid w:val="00F126EA"/>
    <w:rsid w:val="00F12A9A"/>
    <w:rsid w:val="00F12D2D"/>
    <w:rsid w:val="00F158F5"/>
    <w:rsid w:val="00F16F6F"/>
    <w:rsid w:val="00F21510"/>
    <w:rsid w:val="00F21777"/>
    <w:rsid w:val="00F25848"/>
    <w:rsid w:val="00F32BB3"/>
    <w:rsid w:val="00F35462"/>
    <w:rsid w:val="00F3649C"/>
    <w:rsid w:val="00F37A9A"/>
    <w:rsid w:val="00F41BA3"/>
    <w:rsid w:val="00F44285"/>
    <w:rsid w:val="00F447C5"/>
    <w:rsid w:val="00F452B1"/>
    <w:rsid w:val="00F45C9C"/>
    <w:rsid w:val="00F45FFD"/>
    <w:rsid w:val="00F523AC"/>
    <w:rsid w:val="00F52599"/>
    <w:rsid w:val="00F52782"/>
    <w:rsid w:val="00F53F2C"/>
    <w:rsid w:val="00F54489"/>
    <w:rsid w:val="00F54FD6"/>
    <w:rsid w:val="00F571D1"/>
    <w:rsid w:val="00F60223"/>
    <w:rsid w:val="00F60FA4"/>
    <w:rsid w:val="00F6131F"/>
    <w:rsid w:val="00F61D1E"/>
    <w:rsid w:val="00F626A5"/>
    <w:rsid w:val="00F637B9"/>
    <w:rsid w:val="00F657EE"/>
    <w:rsid w:val="00F65F36"/>
    <w:rsid w:val="00F674F5"/>
    <w:rsid w:val="00F735F0"/>
    <w:rsid w:val="00F73C16"/>
    <w:rsid w:val="00F74BCC"/>
    <w:rsid w:val="00F80E2B"/>
    <w:rsid w:val="00F81C15"/>
    <w:rsid w:val="00F82856"/>
    <w:rsid w:val="00F83312"/>
    <w:rsid w:val="00F83A21"/>
    <w:rsid w:val="00F85594"/>
    <w:rsid w:val="00F876CA"/>
    <w:rsid w:val="00F87FA0"/>
    <w:rsid w:val="00F9081A"/>
    <w:rsid w:val="00F910CD"/>
    <w:rsid w:val="00F931E2"/>
    <w:rsid w:val="00F93C40"/>
    <w:rsid w:val="00F93D12"/>
    <w:rsid w:val="00F96385"/>
    <w:rsid w:val="00F96BAB"/>
    <w:rsid w:val="00FA4401"/>
    <w:rsid w:val="00FA4A26"/>
    <w:rsid w:val="00FB1F56"/>
    <w:rsid w:val="00FB4C25"/>
    <w:rsid w:val="00FB4F5F"/>
    <w:rsid w:val="00FB60C4"/>
    <w:rsid w:val="00FC1745"/>
    <w:rsid w:val="00FC19D6"/>
    <w:rsid w:val="00FC2DA4"/>
    <w:rsid w:val="00FC5305"/>
    <w:rsid w:val="00FD16B1"/>
    <w:rsid w:val="00FD2BB5"/>
    <w:rsid w:val="00FD3415"/>
    <w:rsid w:val="00FD5720"/>
    <w:rsid w:val="00FD697D"/>
    <w:rsid w:val="00FE09CE"/>
    <w:rsid w:val="00FE2C34"/>
    <w:rsid w:val="00FE39CF"/>
    <w:rsid w:val="00FE3B67"/>
    <w:rsid w:val="00FE3BB1"/>
    <w:rsid w:val="00FE454E"/>
    <w:rsid w:val="00FE4E8C"/>
    <w:rsid w:val="00FE50C5"/>
    <w:rsid w:val="00FE513E"/>
    <w:rsid w:val="00FE67B2"/>
    <w:rsid w:val="00FE6973"/>
    <w:rsid w:val="00FE78F9"/>
    <w:rsid w:val="00FE7C7E"/>
    <w:rsid w:val="00FF0922"/>
    <w:rsid w:val="00FF27FC"/>
    <w:rsid w:val="00FF6820"/>
    <w:rsid w:val="00FF6F26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A12A5-B380-4B9C-A1EA-E860A595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,Основной текст с отступом1"/>
    <w:basedOn w:val="a1"/>
    <w:link w:val="aa"/>
    <w:rsid w:val="00A110DF"/>
    <w:pPr>
      <w:widowControl w:val="0"/>
      <w:spacing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,Основной текст с отступом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rsid w:val="00A110DF"/>
    <w:pPr>
      <w:widowControl w:val="0"/>
      <w:tabs>
        <w:tab w:val="center" w:pos="4153"/>
        <w:tab w:val="right" w:pos="8306"/>
      </w:tabs>
      <w:spacing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semiHidden/>
    <w:rsid w:val="00A110DF"/>
    <w:pPr>
      <w:widowControl w:val="0"/>
      <w:spacing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A110DF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qFormat/>
    <w:rsid w:val="00A110DF"/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qFormat/>
    <w:rsid w:val="00A110DF"/>
    <w:pPr>
      <w:widowControl w:val="0"/>
      <w:tabs>
        <w:tab w:val="right" w:leader="dot" w:pos="9781"/>
      </w:tabs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qFormat/>
    <w:rsid w:val="00A110DF"/>
    <w:pPr>
      <w:widowControl w:val="0"/>
      <w:tabs>
        <w:tab w:val="right" w:leader="dot" w:pos="9781"/>
      </w:tabs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3"/>
      </w:num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A110DF"/>
    <w:pPr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rsid w:val="00A110DF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rsid w:val="00A110DF"/>
    <w:pPr>
      <w:widowControl w:val="0"/>
      <w:autoSpaceDE w:val="0"/>
      <w:autoSpaceDN w:val="0"/>
      <w:adjustRightInd w:val="0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rsid w:val="00A110DF"/>
    <w:pPr>
      <w:widowControl w:val="0"/>
      <w:autoSpaceDE w:val="0"/>
      <w:autoSpaceDN w:val="0"/>
      <w:adjustRightInd w:val="0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rsid w:val="00A110DF"/>
    <w:pPr>
      <w:shd w:val="clear" w:color="auto" w:fill="FFFFFF"/>
      <w:spacing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B8715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B8715C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B8715C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paragraph" w:customStyle="1" w:styleId="Standard">
    <w:name w:val="Standard"/>
    <w:rsid w:val="00C77B50"/>
    <w:pPr>
      <w:widowControl w:val="0"/>
      <w:suppressAutoHyphens/>
      <w:autoSpaceDN w:val="0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character" w:styleId="aff6">
    <w:name w:val="annotation reference"/>
    <w:basedOn w:val="a2"/>
    <w:uiPriority w:val="99"/>
    <w:semiHidden/>
    <w:unhideWhenUsed/>
    <w:rsid w:val="00282CFD"/>
    <w:rPr>
      <w:sz w:val="16"/>
      <w:szCs w:val="16"/>
    </w:rPr>
  </w:style>
  <w:style w:type="paragraph" w:styleId="aff7">
    <w:name w:val="annotation text"/>
    <w:basedOn w:val="a1"/>
    <w:link w:val="aff8"/>
    <w:uiPriority w:val="99"/>
    <w:semiHidden/>
    <w:unhideWhenUsed/>
    <w:rsid w:val="00282CFD"/>
    <w:rPr>
      <w:sz w:val="20"/>
      <w:szCs w:val="20"/>
    </w:rPr>
  </w:style>
  <w:style w:type="character" w:customStyle="1" w:styleId="aff8">
    <w:name w:val="Текст примечания Знак"/>
    <w:basedOn w:val="a2"/>
    <w:link w:val="aff7"/>
    <w:uiPriority w:val="99"/>
    <w:semiHidden/>
    <w:rsid w:val="00282CFD"/>
    <w:rPr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282CFD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282CFD"/>
    <w:rPr>
      <w:b/>
      <w:bCs/>
      <w:sz w:val="20"/>
      <w:szCs w:val="20"/>
    </w:rPr>
  </w:style>
  <w:style w:type="character" w:customStyle="1" w:styleId="17">
    <w:name w:val="Основной шрифт абзаца1"/>
    <w:rsid w:val="001468D0"/>
  </w:style>
  <w:style w:type="table" w:customStyle="1" w:styleId="18">
    <w:name w:val="Сетка таблицы1"/>
    <w:basedOn w:val="a3"/>
    <w:next w:val="af9"/>
    <w:uiPriority w:val="39"/>
    <w:rsid w:val="007317BF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"/>
    <w:next w:val="a4"/>
    <w:uiPriority w:val="99"/>
    <w:semiHidden/>
    <w:unhideWhenUsed/>
    <w:rsid w:val="0072430F"/>
  </w:style>
  <w:style w:type="table" w:customStyle="1" w:styleId="2a">
    <w:name w:val="Сетка таблицы2"/>
    <w:basedOn w:val="a3"/>
    <w:next w:val="af9"/>
    <w:uiPriority w:val="39"/>
    <w:rsid w:val="0072430F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4"/>
    <w:uiPriority w:val="99"/>
    <w:semiHidden/>
    <w:unhideWhenUsed/>
    <w:rsid w:val="008C1BD6"/>
  </w:style>
  <w:style w:type="character" w:customStyle="1" w:styleId="BodyTextIndentChar">
    <w:name w:val="Body Text Indent Char"/>
    <w:aliases w:val="текст Char,Основной текст 1 Char"/>
    <w:rsid w:val="008C1BD6"/>
    <w:rPr>
      <w:rFonts w:eastAsia="Times New Roman" w:cs="Times New Roman"/>
      <w:snapToGrid w:val="0"/>
      <w:sz w:val="20"/>
      <w:szCs w:val="20"/>
      <w:lang w:val="x-none" w:eastAsia="ru-RU"/>
    </w:rPr>
  </w:style>
  <w:style w:type="table" w:customStyle="1" w:styleId="39">
    <w:name w:val="Сетка таблицы3"/>
    <w:basedOn w:val="a3"/>
    <w:next w:val="af9"/>
    <w:uiPriority w:val="59"/>
    <w:rsid w:val="008C1BD6"/>
    <w:rPr>
      <w:rFonts w:eastAsia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Заголовок оглавления1"/>
    <w:basedOn w:val="1"/>
    <w:next w:val="a1"/>
    <w:semiHidden/>
    <w:rsid w:val="008C1BD6"/>
    <w:pPr>
      <w:keepLines/>
      <w:widowControl/>
      <w:spacing w:before="480" w:line="276" w:lineRule="auto"/>
      <w:jc w:val="left"/>
      <w:outlineLvl w:val="9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paragraph" w:customStyle="1" w:styleId="1a">
    <w:name w:val="Без интервала1"/>
    <w:rsid w:val="008C1BD6"/>
    <w:rPr>
      <w:rFonts w:eastAsia="Times New Roman" w:cs="Times New Roman"/>
    </w:rPr>
  </w:style>
  <w:style w:type="numbering" w:customStyle="1" w:styleId="110">
    <w:name w:val="Нет списка11"/>
    <w:next w:val="a4"/>
    <w:uiPriority w:val="99"/>
    <w:semiHidden/>
    <w:unhideWhenUsed/>
    <w:rsid w:val="008C1BD6"/>
  </w:style>
  <w:style w:type="table" w:customStyle="1" w:styleId="111">
    <w:name w:val="Сетка таблицы11"/>
    <w:basedOn w:val="a3"/>
    <w:next w:val="af9"/>
    <w:uiPriority w:val="59"/>
    <w:rsid w:val="008C1BD6"/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4059B-3F9C-4A47-8038-32CF10775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4147</Words>
  <Characters>23644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27736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Юрий Иванович</cp:lastModifiedBy>
  <cp:revision>5</cp:revision>
  <cp:lastPrinted>2022-05-31T11:52:00Z</cp:lastPrinted>
  <dcterms:created xsi:type="dcterms:W3CDTF">2023-03-28T18:45:00Z</dcterms:created>
  <dcterms:modified xsi:type="dcterms:W3CDTF">2023-04-03T16:28:00Z</dcterms:modified>
</cp:coreProperties>
</file>