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67" w:rsidRPr="00277E3E" w:rsidRDefault="00277E3E" w:rsidP="00277E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E3E">
        <w:rPr>
          <w:rFonts w:ascii="Times New Roman" w:hAnsi="Times New Roman" w:cs="Times New Roman"/>
          <w:b/>
          <w:sz w:val="28"/>
          <w:szCs w:val="28"/>
        </w:rPr>
        <w:t xml:space="preserve">Памятка по формированию фонда оценочных средств </w:t>
      </w:r>
    </w:p>
    <w:p w:rsidR="00277E3E" w:rsidRDefault="00277E3E" w:rsidP="00277E3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77E3E" w:rsidRDefault="00277E3E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первую очередь необходимо сформировать фонд оценочных средств для оценки обучения по общепрофессиональным компетенциям (ОПК).</w:t>
      </w:r>
    </w:p>
    <w:p w:rsidR="00277E3E" w:rsidRDefault="00277E3E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каждого индикатора ОПК, содержащегося в рабочей программе, необходимо разработать не менее 30 заданий, которые затем можно будет представить в виде теста.</w:t>
      </w:r>
      <w:r w:rsidR="00A71C25" w:rsidRPr="00A71C25">
        <w:rPr>
          <w:rFonts w:ascii="Times New Roman" w:hAnsi="Times New Roman" w:cs="Times New Roman"/>
          <w:sz w:val="28"/>
          <w:szCs w:val="28"/>
        </w:rPr>
        <w:t xml:space="preserve"> </w:t>
      </w:r>
      <w:r w:rsidR="00A71C25">
        <w:rPr>
          <w:rFonts w:ascii="Times New Roman" w:hAnsi="Times New Roman" w:cs="Times New Roman"/>
          <w:sz w:val="28"/>
          <w:szCs w:val="28"/>
        </w:rPr>
        <w:t>К каждому заданию должен быть ключ правильного ответа.</w:t>
      </w:r>
      <w:r w:rsidR="006D7DF4">
        <w:rPr>
          <w:rFonts w:ascii="Times New Roman" w:hAnsi="Times New Roman" w:cs="Times New Roman"/>
          <w:sz w:val="28"/>
          <w:szCs w:val="28"/>
        </w:rPr>
        <w:t xml:space="preserve"> Т.е., если за дисциплиной закреплено 3 индикатора, то необходимо разработать не менее 90 заданий. </w:t>
      </w:r>
    </w:p>
    <w:p w:rsidR="00277E3E" w:rsidRDefault="00A71C25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2623">
        <w:rPr>
          <w:rFonts w:ascii="Times New Roman" w:hAnsi="Times New Roman" w:cs="Times New Roman"/>
          <w:sz w:val="28"/>
          <w:szCs w:val="28"/>
        </w:rPr>
        <w:t xml:space="preserve">Каждый блок заданий (30 шт.) по индикатору </w:t>
      </w:r>
      <w:r w:rsidR="00F42623" w:rsidRPr="006D7DF4">
        <w:rPr>
          <w:rFonts w:ascii="Times New Roman" w:hAnsi="Times New Roman" w:cs="Times New Roman"/>
          <w:b/>
          <w:sz w:val="28"/>
          <w:szCs w:val="28"/>
        </w:rPr>
        <w:t>«Знать»</w:t>
      </w:r>
      <w:r w:rsidR="00F42623">
        <w:rPr>
          <w:rFonts w:ascii="Times New Roman" w:hAnsi="Times New Roman" w:cs="Times New Roman"/>
          <w:sz w:val="28"/>
          <w:szCs w:val="28"/>
        </w:rPr>
        <w:t xml:space="preserve"> должен содержать следующие виды вопросов: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а) выбор одного правильного варианта из предложенных вариантов ответов (количество вариантов ответов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623">
        <w:rPr>
          <w:rFonts w:ascii="Times New Roman" w:hAnsi="Times New Roman" w:cs="Times New Roman"/>
          <w:sz w:val="28"/>
          <w:szCs w:val="28"/>
        </w:rPr>
        <w:t>Следствием однородности време</w:t>
      </w:r>
      <w:r>
        <w:rPr>
          <w:rFonts w:ascii="Times New Roman" w:hAnsi="Times New Roman" w:cs="Times New Roman"/>
          <w:sz w:val="28"/>
          <w:szCs w:val="28"/>
        </w:rPr>
        <w:t>ни является закон сохранения...</w:t>
      </w:r>
      <w:r w:rsidRPr="00F42623">
        <w:rPr>
          <w:rFonts w:ascii="Times New Roman" w:hAnsi="Times New Roman" w:cs="Times New Roman"/>
          <w:sz w:val="28"/>
          <w:szCs w:val="28"/>
        </w:rPr>
        <w:t>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заряда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энергии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массы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импульса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б) Выбор 2-3 правильных вариантов из предложенных вариантов ответов (количество вариантов ответов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623">
        <w:rPr>
          <w:rFonts w:ascii="Times New Roman" w:hAnsi="Times New Roman" w:cs="Times New Roman"/>
          <w:sz w:val="28"/>
          <w:szCs w:val="28"/>
        </w:rPr>
        <w:t>В теории относительности Эйнштейна утверждается, что пространство и время: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абсолютны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существуют как единая четырехмерная структура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существуют независимо друг от друга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относительны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в) Установление правильной последовательности в предложенных вариантах ответов (количество вариантов ответов 3 или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623">
        <w:rPr>
          <w:rFonts w:ascii="Times New Roman" w:hAnsi="Times New Roman" w:cs="Times New Roman"/>
          <w:sz w:val="28"/>
          <w:szCs w:val="28"/>
        </w:rPr>
        <w:t>Укажите правильную хронологию событий: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2</w:t>
      </w:r>
      <w:r w:rsidRPr="00F42623">
        <w:rPr>
          <w:rFonts w:ascii="Times New Roman" w:hAnsi="Times New Roman" w:cs="Times New Roman"/>
          <w:sz w:val="28"/>
          <w:szCs w:val="28"/>
        </w:rPr>
        <w:tab/>
        <w:t>крещение Руси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1</w:t>
      </w:r>
      <w:r w:rsidRPr="00F42623">
        <w:rPr>
          <w:rFonts w:ascii="Times New Roman" w:hAnsi="Times New Roman" w:cs="Times New Roman"/>
          <w:sz w:val="28"/>
          <w:szCs w:val="28"/>
        </w:rPr>
        <w:tab/>
        <w:t>поход Ол</w:t>
      </w:r>
      <w:bookmarkStart w:id="0" w:name="_GoBack"/>
      <w:bookmarkEnd w:id="0"/>
      <w:r w:rsidRPr="00F42623">
        <w:rPr>
          <w:rFonts w:ascii="Times New Roman" w:hAnsi="Times New Roman" w:cs="Times New Roman"/>
          <w:sz w:val="28"/>
          <w:szCs w:val="28"/>
        </w:rPr>
        <w:t>ега на Киев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3</w:t>
      </w:r>
      <w:r w:rsidRPr="00F42623">
        <w:rPr>
          <w:rFonts w:ascii="Times New Roman" w:hAnsi="Times New Roman" w:cs="Times New Roman"/>
          <w:sz w:val="28"/>
          <w:szCs w:val="28"/>
        </w:rPr>
        <w:tab/>
        <w:t>разгром половцев в начале XIII в.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 xml:space="preserve">г) Установление соответствия между двумя множествами вариантов ответов 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623">
        <w:rPr>
          <w:rFonts w:ascii="Times New Roman" w:hAnsi="Times New Roman" w:cs="Times New Roman"/>
          <w:sz w:val="28"/>
          <w:szCs w:val="28"/>
        </w:rPr>
        <w:t>Укажите правильное соответствие направления общественно-политической мысли и политической партии начала XX в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42623">
        <w:rPr>
          <w:rFonts w:ascii="Times New Roman" w:hAnsi="Times New Roman" w:cs="Times New Roman"/>
          <w:sz w:val="28"/>
          <w:szCs w:val="28"/>
        </w:rPr>
        <w:t>Революционно-демократическое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42623">
        <w:rPr>
          <w:rFonts w:ascii="Times New Roman" w:hAnsi="Times New Roman" w:cs="Times New Roman"/>
          <w:sz w:val="28"/>
          <w:szCs w:val="28"/>
        </w:rPr>
        <w:t>Либерально-оппозиционное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42623">
        <w:rPr>
          <w:rFonts w:ascii="Times New Roman" w:hAnsi="Times New Roman" w:cs="Times New Roman"/>
          <w:sz w:val="28"/>
          <w:szCs w:val="28"/>
        </w:rPr>
        <w:t>Консервативно-охранительное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3</w:t>
      </w:r>
      <w:r w:rsidRPr="00F42623">
        <w:rPr>
          <w:rFonts w:ascii="Times New Roman" w:hAnsi="Times New Roman" w:cs="Times New Roman"/>
          <w:sz w:val="28"/>
          <w:szCs w:val="28"/>
        </w:rPr>
        <w:tab/>
        <w:t>«Союз русского народа»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1</w:t>
      </w:r>
      <w:r w:rsidRPr="00F42623">
        <w:rPr>
          <w:rFonts w:ascii="Times New Roman" w:hAnsi="Times New Roman" w:cs="Times New Roman"/>
          <w:sz w:val="28"/>
          <w:szCs w:val="28"/>
        </w:rPr>
        <w:tab/>
        <w:t>РСДРП(б)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2</w:t>
      </w:r>
      <w:r w:rsidRPr="00F42623">
        <w:rPr>
          <w:rFonts w:ascii="Times New Roman" w:hAnsi="Times New Roman" w:cs="Times New Roman"/>
          <w:sz w:val="28"/>
          <w:szCs w:val="28"/>
        </w:rPr>
        <w:tab/>
        <w:t>кадеты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1C25" w:rsidRDefault="00A71C25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2623">
        <w:rPr>
          <w:rFonts w:ascii="Times New Roman" w:hAnsi="Times New Roman" w:cs="Times New Roman"/>
          <w:sz w:val="28"/>
          <w:szCs w:val="28"/>
        </w:rPr>
        <w:t xml:space="preserve"> </w:t>
      </w:r>
      <w:r w:rsidR="00A51D91">
        <w:rPr>
          <w:rFonts w:ascii="Times New Roman" w:hAnsi="Times New Roman" w:cs="Times New Roman"/>
          <w:sz w:val="28"/>
          <w:szCs w:val="28"/>
        </w:rPr>
        <w:t xml:space="preserve">Каждый блок заданий </w:t>
      </w:r>
      <w:r w:rsidR="00A51D91">
        <w:rPr>
          <w:rFonts w:ascii="Times New Roman" w:hAnsi="Times New Roman" w:cs="Times New Roman"/>
          <w:sz w:val="28"/>
          <w:szCs w:val="28"/>
        </w:rPr>
        <w:t>по индикаторам</w:t>
      </w:r>
      <w:r w:rsidR="00A51D91">
        <w:rPr>
          <w:rFonts w:ascii="Times New Roman" w:hAnsi="Times New Roman" w:cs="Times New Roman"/>
          <w:sz w:val="28"/>
          <w:szCs w:val="28"/>
        </w:rPr>
        <w:t xml:space="preserve"> 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«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Уметь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»</w:t>
      </w:r>
      <w:r w:rsidR="00A51D91">
        <w:rPr>
          <w:rFonts w:ascii="Times New Roman" w:hAnsi="Times New Roman" w:cs="Times New Roman"/>
          <w:sz w:val="28"/>
          <w:szCs w:val="28"/>
        </w:rPr>
        <w:t xml:space="preserve"> и 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«Владеть»</w:t>
      </w:r>
      <w:r w:rsidR="00A51D91">
        <w:rPr>
          <w:rFonts w:ascii="Times New Roman" w:hAnsi="Times New Roman" w:cs="Times New Roman"/>
          <w:sz w:val="28"/>
          <w:szCs w:val="28"/>
        </w:rPr>
        <w:t xml:space="preserve"> должен содержать </w:t>
      </w:r>
      <w:r w:rsidR="00A51D91">
        <w:rPr>
          <w:rFonts w:ascii="Times New Roman" w:hAnsi="Times New Roman" w:cs="Times New Roman"/>
          <w:sz w:val="28"/>
          <w:szCs w:val="28"/>
        </w:rPr>
        <w:t>вопросы открытого типа или ситуационные задачи.</w:t>
      </w:r>
    </w:p>
    <w:p w:rsidR="00A51D91" w:rsidRPr="00A51D91" w:rsidRDefault="00A51D91" w:rsidP="00277E3E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D91">
        <w:rPr>
          <w:rFonts w:ascii="Times New Roman" w:hAnsi="Times New Roman" w:cs="Times New Roman"/>
          <w:i/>
          <w:sz w:val="28"/>
          <w:szCs w:val="28"/>
        </w:rPr>
        <w:t>Примеры заданий открытого типа.</w:t>
      </w:r>
    </w:p>
    <w:p w:rsidR="00E00F8C" w:rsidRDefault="00A51D91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</w:t>
      </w:r>
      <w:r w:rsidR="00E00F8C">
        <w:rPr>
          <w:rFonts w:ascii="Times New Roman" w:hAnsi="Times New Roman" w:cs="Times New Roman"/>
          <w:b/>
          <w:sz w:val="28"/>
          <w:szCs w:val="28"/>
        </w:rPr>
        <w:t>:</w:t>
      </w:r>
    </w:p>
    <w:p w:rsidR="00A51D91" w:rsidRP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D91">
        <w:rPr>
          <w:rFonts w:ascii="Times New Roman" w:hAnsi="Times New Roman" w:cs="Times New Roman"/>
          <w:sz w:val="28"/>
          <w:szCs w:val="28"/>
        </w:rPr>
        <w:t>С чем связан возросший интерес к проблемам защиты информации?</w:t>
      </w:r>
    </w:p>
    <w:p w:rsidR="00A51D91" w:rsidRP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</w:t>
      </w:r>
      <w:r w:rsidRPr="00A51D91">
        <w:rPr>
          <w:rFonts w:ascii="Times New Roman" w:hAnsi="Times New Roman" w:cs="Times New Roman"/>
          <w:sz w:val="28"/>
          <w:szCs w:val="28"/>
        </w:rPr>
        <w:t>:</w:t>
      </w:r>
    </w:p>
    <w:p w:rsid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D91">
        <w:rPr>
          <w:rFonts w:ascii="Times New Roman" w:hAnsi="Times New Roman" w:cs="Times New Roman"/>
          <w:sz w:val="28"/>
          <w:szCs w:val="28"/>
        </w:rPr>
        <w:t>В настоящее время все более широко используются вычислительные сети. В связи с этим появляется больше возможностей несанкционированного доступа к информации. Растет интерес молодежи к изучению программирования, информационных технологий. Расширяется сфера использования вычислительных средств, информационных систем.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r w:rsidRPr="00E00F8C">
        <w:rPr>
          <w:rFonts w:ascii="Times New Roman" w:hAnsi="Times New Roman" w:cs="Times New Roman"/>
          <w:b/>
          <w:sz w:val="28"/>
          <w:szCs w:val="28"/>
        </w:rPr>
        <w:t>умение</w:t>
      </w:r>
      <w:r w:rsidRPr="00E00F8C">
        <w:rPr>
          <w:rFonts w:ascii="Times New Roman" w:hAnsi="Times New Roman" w:cs="Times New Roman"/>
          <w:sz w:val="28"/>
          <w:szCs w:val="28"/>
        </w:rPr>
        <w:t xml:space="preserve"> определить длину </w:t>
      </w:r>
      <w:proofErr w:type="spellStart"/>
      <w:r w:rsidRPr="00E00F8C">
        <w:rPr>
          <w:rFonts w:ascii="Times New Roman" w:hAnsi="Times New Roman" w:cs="Times New Roman"/>
          <w:sz w:val="28"/>
          <w:szCs w:val="28"/>
        </w:rPr>
        <w:t>шумозащитного</w:t>
      </w:r>
      <w:proofErr w:type="spellEnd"/>
      <w:r w:rsidRPr="00E00F8C">
        <w:rPr>
          <w:rFonts w:ascii="Times New Roman" w:hAnsi="Times New Roman" w:cs="Times New Roman"/>
          <w:sz w:val="28"/>
          <w:szCs w:val="28"/>
        </w:rPr>
        <w:t xml:space="preserve"> экрана, если известна протяженность населенного пункта вдоль трассы железной дороги и расстояния от крайних домов населенного пункта до акустического экрана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F8C" w:rsidRPr="00E00F8C" w:rsidRDefault="00E00F8C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>Общая длина протяженного акустического экрана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=4,5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+l+4,5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E00F8C">
        <w:rPr>
          <w:rFonts w:ascii="Times New Roman" w:hAnsi="Times New Roman" w:cs="Times New Roman"/>
          <w:sz w:val="28"/>
          <w:szCs w:val="28"/>
        </w:rPr>
        <w:t xml:space="preserve"> </w:t>
      </w:r>
      <w:r w:rsidRPr="00E00F8C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337A81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1,2 </w:t>
      </w:r>
      <w:r w:rsidRPr="00E00F8C">
        <w:rPr>
          <w:rFonts w:ascii="Times New Roman" w:hAnsi="Times New Roman" w:cs="Times New Roman"/>
          <w:sz w:val="28"/>
          <w:szCs w:val="28"/>
        </w:rPr>
        <w:t>расстояния от крайних объектов защиты (крайних зданий населенного пункта) до акустического экрана, м;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0F8C">
        <w:rPr>
          <w:rFonts w:ascii="Times New Roman" w:hAnsi="Times New Roman" w:cs="Times New Roman"/>
          <w:sz w:val="28"/>
          <w:szCs w:val="28"/>
        </w:rPr>
        <w:t xml:space="preserve">  </w:t>
      </w:r>
      <w:r w:rsidRPr="00E00F8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F8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E00F8C">
        <w:rPr>
          <w:rFonts w:ascii="Times New Roman" w:hAnsi="Times New Roman" w:cs="Times New Roman"/>
          <w:sz w:val="28"/>
          <w:szCs w:val="28"/>
        </w:rPr>
        <w:t>длина</w:t>
      </w:r>
      <w:proofErr w:type="gramEnd"/>
      <w:r w:rsidRPr="00E00F8C">
        <w:rPr>
          <w:rFonts w:ascii="Times New Roman" w:hAnsi="Times New Roman" w:cs="Times New Roman"/>
          <w:sz w:val="28"/>
          <w:szCs w:val="28"/>
        </w:rPr>
        <w:t xml:space="preserve"> объекта защиты (протяженность населенного пункта вдоль трассы железной дороги)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r w:rsidRPr="00E00F8C">
        <w:rPr>
          <w:rFonts w:ascii="Times New Roman" w:hAnsi="Times New Roman" w:cs="Times New Roman"/>
          <w:b/>
          <w:bCs/>
          <w:sz w:val="28"/>
          <w:szCs w:val="28"/>
        </w:rPr>
        <w:t xml:space="preserve">владение навыками </w:t>
      </w:r>
      <w:r w:rsidRPr="00E00F8C">
        <w:rPr>
          <w:rFonts w:ascii="Times New Roman" w:hAnsi="Times New Roman" w:cs="Times New Roman"/>
          <w:sz w:val="28"/>
          <w:szCs w:val="28"/>
        </w:rPr>
        <w:t>определения количества отходов ТКО (масса и объем) если известно, что продолжительность производства строительных работ один год, а количество работающих 600 человек. Норма образов</w:t>
      </w:r>
      <w:r>
        <w:rPr>
          <w:rFonts w:ascii="Times New Roman" w:hAnsi="Times New Roman" w:cs="Times New Roman"/>
          <w:sz w:val="28"/>
          <w:szCs w:val="28"/>
        </w:rPr>
        <w:t>ания ТКО на 1 рабочего - 0,07 т/</w:t>
      </w:r>
      <w:r w:rsidRPr="00E00F8C">
        <w:rPr>
          <w:rFonts w:ascii="Times New Roman" w:hAnsi="Times New Roman" w:cs="Times New Roman"/>
          <w:sz w:val="28"/>
          <w:szCs w:val="28"/>
        </w:rPr>
        <w:t>0,3 м</w:t>
      </w:r>
      <w:r w:rsidRPr="00E00F8C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00F8C" w:rsidRPr="00E00F8C" w:rsidRDefault="00E00F8C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00F8C" w:rsidRDefault="00E00F8C" w:rsidP="00E00F8C">
      <w:pPr>
        <w:pStyle w:val="a4"/>
        <w:spacing w:before="0" w:beforeAutospacing="0" w:after="0" w:afterAutospacing="0"/>
      </w:pPr>
      <w:r>
        <w:rPr>
          <w:rFonts w:eastAsia="+mn-ea"/>
          <w:i/>
          <w:iCs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-8"/>
          <w:sz w:val="32"/>
          <w:szCs w:val="32"/>
          <w:vertAlign w:val="subscript"/>
        </w:rPr>
        <w:t xml:space="preserve">масса ТКО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= N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m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T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600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0,07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1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42,0</w:t>
      </w:r>
      <w:r>
        <w:rPr>
          <w:rFonts w:eastAsia="+mn-ea"/>
          <w:color w:val="000000"/>
          <w:kern w:val="24"/>
          <w:sz w:val="32"/>
          <w:szCs w:val="32"/>
        </w:rPr>
        <w:t xml:space="preserve"> т в год</w:t>
      </w:r>
    </w:p>
    <w:p w:rsidR="00E00F8C" w:rsidRDefault="00E00F8C" w:rsidP="00E00F8C">
      <w:pPr>
        <w:pStyle w:val="a4"/>
        <w:spacing w:before="0" w:beforeAutospacing="0" w:after="0" w:afterAutospacing="0"/>
      </w:pPr>
      <w:r>
        <w:rPr>
          <w:rFonts w:eastAsia="+mn-ea"/>
          <w:i/>
          <w:iCs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-8"/>
          <w:sz w:val="32"/>
          <w:szCs w:val="32"/>
          <w:vertAlign w:val="subscript"/>
        </w:rPr>
        <w:t>объём ТКО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= N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р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T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600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0,3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1 = 180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10"/>
          <w:sz w:val="32"/>
          <w:szCs w:val="32"/>
          <w:vertAlign w:val="superscript"/>
        </w:rPr>
        <w:t>3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0F8C" w:rsidRPr="00277E3E" w:rsidRDefault="006D7DF4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задания необходимо представить на проверку и утверждение руководителю ОПОП.</w:t>
      </w:r>
    </w:p>
    <w:sectPr w:rsidR="00E00F8C" w:rsidRPr="0027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3E"/>
    <w:rsid w:val="00277E3E"/>
    <w:rsid w:val="00337A81"/>
    <w:rsid w:val="006A729D"/>
    <w:rsid w:val="006D7DF4"/>
    <w:rsid w:val="00913367"/>
    <w:rsid w:val="00A51D91"/>
    <w:rsid w:val="00A71C25"/>
    <w:rsid w:val="00E00F8C"/>
    <w:rsid w:val="00F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4797"/>
  <w15:chartTrackingRefBased/>
  <w15:docId w15:val="{C4FE1718-EB76-4D84-AD33-8096651C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3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2023-03-07T04:16:00Z</dcterms:created>
  <dcterms:modified xsi:type="dcterms:W3CDTF">2023-03-07T09:56:00Z</dcterms:modified>
</cp:coreProperties>
</file>