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AE" w:rsidRPr="003807CB" w:rsidRDefault="006F01AE" w:rsidP="006F01AE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00A9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proofErr w:type="gramStart"/>
      <w:r w:rsidRPr="009B00A9">
        <w:rPr>
          <w:rFonts w:ascii="Times New Roman" w:hAnsi="Times New Roman" w:cs="Times New Roman"/>
          <w:b/>
          <w:sz w:val="24"/>
          <w:szCs w:val="24"/>
        </w:rPr>
        <w:t>занятие  5</w:t>
      </w:r>
      <w:proofErr w:type="gramEnd"/>
      <w:r w:rsidRPr="009B0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7CB">
        <w:rPr>
          <w:rFonts w:ascii="Times New Roman" w:hAnsi="Times New Roman"/>
          <w:b/>
          <w:snapToGrid w:val="0"/>
          <w:sz w:val="24"/>
          <w:szCs w:val="24"/>
        </w:rPr>
        <w:t xml:space="preserve">Технологии и навыки управления своей познавательной деятельностью и ее совершенствования на основе самооценки, самоконтроля с использованием </w:t>
      </w:r>
      <w:proofErr w:type="spellStart"/>
      <w:r w:rsidRPr="003807CB">
        <w:rPr>
          <w:rFonts w:ascii="Times New Roman" w:hAnsi="Times New Roman"/>
          <w:b/>
          <w:snapToGrid w:val="0"/>
          <w:sz w:val="24"/>
          <w:szCs w:val="24"/>
        </w:rPr>
        <w:t>здоровьесберегающих</w:t>
      </w:r>
      <w:proofErr w:type="spellEnd"/>
      <w:r w:rsidRPr="003807CB">
        <w:rPr>
          <w:rFonts w:ascii="Times New Roman" w:hAnsi="Times New Roman"/>
          <w:b/>
          <w:snapToGrid w:val="0"/>
          <w:sz w:val="24"/>
          <w:szCs w:val="24"/>
        </w:rPr>
        <w:t xml:space="preserve"> подходов и методик</w:t>
      </w:r>
      <w:r w:rsidRPr="003807CB">
        <w:rPr>
          <w:rFonts w:ascii="Times New Roman" w:hAnsi="Times New Roman"/>
          <w:b/>
          <w:snapToGrid w:val="0"/>
        </w:rPr>
        <w:t>.</w:t>
      </w:r>
      <w:r w:rsidRPr="003807CB">
        <w:rPr>
          <w:rFonts w:ascii="Times New Roman" w:hAnsi="Times New Roman"/>
          <w:b/>
          <w:bCs/>
          <w:iCs/>
          <w:spacing w:val="3"/>
          <w:sz w:val="24"/>
          <w:szCs w:val="24"/>
        </w:rPr>
        <w:t xml:space="preserve"> </w:t>
      </w:r>
      <w:r w:rsidRPr="003807CB">
        <w:rPr>
          <w:rFonts w:ascii="Times New Roman" w:hAnsi="Times New Roman"/>
          <w:b/>
          <w:sz w:val="24"/>
          <w:szCs w:val="24"/>
        </w:rPr>
        <w:t>(2 часа).</w:t>
      </w:r>
    </w:p>
    <w:p w:rsidR="006F01AE" w:rsidRPr="009B00A9" w:rsidRDefault="006F01AE" w:rsidP="006F01AE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1AE" w:rsidRPr="009B00A9" w:rsidRDefault="006F01AE" w:rsidP="006F01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6F01AE" w:rsidRPr="009B00A9" w:rsidRDefault="006F01AE" w:rsidP="006F01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6F01AE" w:rsidRPr="009B00A9" w:rsidRDefault="006F01AE" w:rsidP="006F01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6F01AE" w:rsidRPr="009B00A9" w:rsidRDefault="006F01AE" w:rsidP="006F01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6F01AE" w:rsidRPr="009B00A9" w:rsidRDefault="006F01AE" w:rsidP="006F01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6F01AE" w:rsidRPr="009B00A9" w:rsidRDefault="006F01AE" w:rsidP="006F01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6F01AE" w:rsidRPr="009B00A9" w:rsidRDefault="006F01AE" w:rsidP="006F01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6F01AE" w:rsidRPr="009B00A9" w:rsidRDefault="006F01AE" w:rsidP="006F01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6F01AE" w:rsidRPr="009B00A9" w:rsidRDefault="006F01AE" w:rsidP="006F01AE">
      <w:pPr>
        <w:numPr>
          <w:ilvl w:val="0"/>
          <w:numId w:val="1"/>
        </w:numPr>
        <w:tabs>
          <w:tab w:val="left" w:pos="0"/>
          <w:tab w:val="left" w:pos="3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Способы снятия стресса.</w:t>
      </w:r>
    </w:p>
    <w:p w:rsidR="006F01AE" w:rsidRPr="009B00A9" w:rsidRDefault="006F01AE" w:rsidP="006F01AE">
      <w:pPr>
        <w:numPr>
          <w:ilvl w:val="0"/>
          <w:numId w:val="1"/>
        </w:numPr>
        <w:tabs>
          <w:tab w:val="left" w:pos="0"/>
          <w:tab w:val="left" w:pos="3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6F01AE" w:rsidRPr="009B00A9" w:rsidRDefault="006F01AE" w:rsidP="006F01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Нервно-мышечная релаксация.</w:t>
      </w:r>
    </w:p>
    <w:p w:rsidR="006F01AE" w:rsidRPr="009B00A9" w:rsidRDefault="006F01AE" w:rsidP="006F01A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</w:p>
    <w:p w:rsidR="006F01AE" w:rsidRPr="009B00A9" w:rsidRDefault="006F01AE" w:rsidP="006F01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6F01AE" w:rsidRPr="009B00A9" w:rsidRDefault="006F01AE" w:rsidP="006F01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6F01AE" w:rsidRPr="009B00A9" w:rsidRDefault="006F01AE" w:rsidP="006F01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6F01AE" w:rsidRPr="009B00A9" w:rsidRDefault="006F01AE" w:rsidP="006F0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AE" w:rsidRPr="009B00A9" w:rsidRDefault="006F01AE" w:rsidP="006F0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A9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6F01AE" w:rsidRPr="008968C0" w:rsidRDefault="006F01AE" w:rsidP="006F01A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Вайнштейн, Л. А. Психология безопасности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Л. А. Вайнштейн, К. Д. Яшин.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школа, 2019. — 333 с. — ISBN 978-985-06-3070-4.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https://e.lanbook.com/book/174651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6F01AE" w:rsidRPr="008968C0" w:rsidRDefault="006F01AE" w:rsidP="006F01A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Кисляков, П. А.  Безопасность образовательной среды. Социальная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безопасность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П. А. Кисляков.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156 с. — (Высшее образование). — ISBN 978-5-534-11818-6.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https://urait.ru/bcode/495685 (дата обращения: 29.03.2021).</w:t>
      </w:r>
    </w:p>
    <w:p w:rsidR="006F01AE" w:rsidRPr="008968C0" w:rsidRDefault="006F01AE" w:rsidP="006F01A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А. И. Донцов, Ю. П. Зинченко, О. Ю. Зотова, Е. Б. Перелыгина.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276 с. — (Высшее образование). — ISBN 978-5-534-04312-9.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https://urait.ru/bcode/489432 (дата обращения: 29.03.2021).</w:t>
      </w:r>
    </w:p>
    <w:p w:rsidR="006F01AE" w:rsidRPr="008968C0" w:rsidRDefault="006F01AE" w:rsidP="006F01A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Романова, Н. Р. Актуальные проблемы психологии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Н. Р. Романова.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Иваново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ИГЭУ, 2020. — 104 с. — ISBN 978-5-00062-443-2.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https://e.lanbook.com/book/183940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6F01AE" w:rsidRPr="008968C0" w:rsidRDefault="006F01AE" w:rsidP="006F01A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Суворова, Г. М.  Психологические основы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Г. М. Суворова.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182 с. — (Высшее образование). — ISBN 978-5-534-08342-2.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https://urait.ru/bcode/491352 (дата обращения: 29.03.2021).</w:t>
      </w:r>
    </w:p>
    <w:p w:rsidR="007C65DD" w:rsidRDefault="007C65DD">
      <w:bookmarkStart w:id="0" w:name="_GoBack"/>
      <w:bookmarkEnd w:id="0"/>
    </w:p>
    <w:sectPr w:rsidR="007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536"/>
    <w:multiLevelType w:val="hybridMultilevel"/>
    <w:tmpl w:val="49A2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010"/>
    <w:multiLevelType w:val="hybridMultilevel"/>
    <w:tmpl w:val="2878DC9E"/>
    <w:lvl w:ilvl="0" w:tplc="9A789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E"/>
    <w:rsid w:val="006F01AE"/>
    <w:rsid w:val="007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BCB30-C39E-451B-BB5F-FFE8FC86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A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2023-01-13T16:12:00Z</dcterms:created>
  <dcterms:modified xsi:type="dcterms:W3CDTF">2023-01-13T16:13:00Z</dcterms:modified>
</cp:coreProperties>
</file>