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A4" w:rsidRPr="00E624B0" w:rsidRDefault="004B17A4" w:rsidP="004B1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B0">
        <w:rPr>
          <w:rFonts w:ascii="Times New Roman" w:hAnsi="Times New Roman" w:cs="Times New Roman"/>
          <w:b/>
          <w:sz w:val="24"/>
          <w:szCs w:val="24"/>
        </w:rPr>
        <w:t>Практическое занятие 7 Психофизиология эмоций. Физиологические основы эмоционально-</w:t>
      </w:r>
      <w:proofErr w:type="spellStart"/>
      <w:r w:rsidRPr="00E624B0">
        <w:rPr>
          <w:rFonts w:ascii="Times New Roman" w:hAnsi="Times New Roman" w:cs="Times New Roman"/>
          <w:b/>
          <w:sz w:val="24"/>
          <w:szCs w:val="24"/>
        </w:rPr>
        <w:t>потребностной</w:t>
      </w:r>
      <w:proofErr w:type="spellEnd"/>
      <w:r w:rsidRPr="00E624B0">
        <w:rPr>
          <w:rFonts w:ascii="Times New Roman" w:hAnsi="Times New Roman" w:cs="Times New Roman"/>
          <w:b/>
          <w:sz w:val="24"/>
          <w:szCs w:val="24"/>
        </w:rPr>
        <w:t xml:space="preserve"> сферы человека (6 часов).</w:t>
      </w:r>
    </w:p>
    <w:p w:rsidR="004B17A4" w:rsidRPr="00E624B0" w:rsidRDefault="004B17A4" w:rsidP="004B1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B0">
        <w:rPr>
          <w:rFonts w:ascii="Times New Roman" w:eastAsia="Times New Roman" w:hAnsi="Times New Roman" w:cs="Times New Roman"/>
          <w:i/>
          <w:sz w:val="24"/>
          <w:szCs w:val="24"/>
        </w:rPr>
        <w:t>Структура:</w:t>
      </w:r>
    </w:p>
    <w:p w:rsidR="004B17A4" w:rsidRPr="00E624B0" w:rsidRDefault="004B17A4" w:rsidP="004B17A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Биологически и социально значимые стимулы как источник эмоций. </w:t>
      </w:r>
    </w:p>
    <w:p w:rsidR="004B17A4" w:rsidRPr="00E624B0" w:rsidRDefault="004B17A4" w:rsidP="004B17A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Самораздражение. </w:t>
      </w:r>
    </w:p>
    <w:p w:rsidR="004B17A4" w:rsidRPr="00E624B0" w:rsidRDefault="004B17A4" w:rsidP="004B17A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proofErr w:type="spellStart"/>
      <w:r w:rsidRPr="00E624B0">
        <w:rPr>
          <w:rFonts w:eastAsia="Times New Roman"/>
          <w:bCs/>
          <w:iCs/>
          <w:szCs w:val="24"/>
        </w:rPr>
        <w:t>Лимбическая</w:t>
      </w:r>
      <w:proofErr w:type="spellEnd"/>
      <w:r w:rsidRPr="00E624B0">
        <w:rPr>
          <w:rFonts w:eastAsia="Times New Roman"/>
          <w:bCs/>
          <w:iCs/>
          <w:szCs w:val="24"/>
        </w:rPr>
        <w:t xml:space="preserve"> система. </w:t>
      </w:r>
    </w:p>
    <w:p w:rsidR="004B17A4" w:rsidRPr="00E624B0" w:rsidRDefault="004B17A4" w:rsidP="004B17A4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>Структуры, включенные в анализ эмоций.</w:t>
      </w:r>
    </w:p>
    <w:p w:rsidR="004B17A4" w:rsidRPr="00E624B0" w:rsidRDefault="004B17A4" w:rsidP="004B17A4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 xml:space="preserve">Классификация потребностей (А. </w:t>
      </w:r>
      <w:proofErr w:type="spellStart"/>
      <w:r w:rsidRPr="00E624B0">
        <w:rPr>
          <w:bCs/>
          <w:iCs/>
          <w:szCs w:val="24"/>
        </w:rPr>
        <w:t>Маслоу</w:t>
      </w:r>
      <w:proofErr w:type="spellEnd"/>
      <w:r w:rsidRPr="00E624B0">
        <w:rPr>
          <w:bCs/>
          <w:iCs/>
          <w:szCs w:val="24"/>
        </w:rPr>
        <w:t>, П.В. Симонов). Участие нервных структур в регуляции потребностей.</w:t>
      </w:r>
    </w:p>
    <w:p w:rsidR="004B17A4" w:rsidRPr="00E624B0" w:rsidRDefault="004B17A4" w:rsidP="004B17A4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 xml:space="preserve">Классификация потребностей по П.В. Симонову (пищевое, питьевое поведение). </w:t>
      </w:r>
    </w:p>
    <w:p w:rsidR="004B17A4" w:rsidRPr="00E624B0" w:rsidRDefault="004B17A4" w:rsidP="004B17A4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 xml:space="preserve">Классификация потребностей по П.В. Симонову (родительское, половое поведение). </w:t>
      </w:r>
    </w:p>
    <w:p w:rsidR="004B17A4" w:rsidRPr="00E624B0" w:rsidRDefault="004B17A4" w:rsidP="004B1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17A4" w:rsidRPr="00E624B0" w:rsidRDefault="004B17A4" w:rsidP="004B1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4B17A4" w:rsidRPr="00E624B0" w:rsidRDefault="004B17A4" w:rsidP="004B1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4B17A4" w:rsidRPr="00E624B0" w:rsidRDefault="004B17A4" w:rsidP="004B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4B17A4" w:rsidRPr="00E624B0" w:rsidRDefault="004B17A4" w:rsidP="004B17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4B17A4" w:rsidRPr="00E624B0" w:rsidRDefault="004B17A4" w:rsidP="004B17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4B17A4" w:rsidRPr="00E624B0" w:rsidRDefault="004B17A4" w:rsidP="004B17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доступа : </w:t>
      </w:r>
      <w:hyperlink r:id="rId5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www.biblio-online.ru/book/vozrastnaya-fiziologiya-i-psihofiziologiya-437001</w:t>
        </w:r>
      </w:hyperlink>
    </w:p>
    <w:p w:rsidR="004B17A4" w:rsidRPr="00E624B0" w:rsidRDefault="004B17A4" w:rsidP="004B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A4" w:rsidRPr="00E624B0" w:rsidRDefault="004B17A4" w:rsidP="004B1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4D0"/>
    <w:multiLevelType w:val="hybridMultilevel"/>
    <w:tmpl w:val="047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1E1D"/>
    <w:multiLevelType w:val="hybridMultilevel"/>
    <w:tmpl w:val="ED32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4"/>
    <w:rsid w:val="004B17A4"/>
    <w:rsid w:val="005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8F77-C363-4394-BDB9-4BBDF4B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A4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4B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vozrastnaya-fiziologiya-i-psihofiziologiya-43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2023-01-13T15:25:00Z</dcterms:created>
  <dcterms:modified xsi:type="dcterms:W3CDTF">2023-01-13T15:26:00Z</dcterms:modified>
</cp:coreProperties>
</file>