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78" w:rsidRPr="00D57A1F" w:rsidRDefault="00B94278" w:rsidP="00B94278">
      <w:pPr>
        <w:autoSpaceDE w:val="0"/>
        <w:autoSpaceDN w:val="0"/>
        <w:adjustRightInd w:val="0"/>
        <w:ind w:firstLine="709"/>
        <w:jc w:val="both"/>
        <w:rPr>
          <w:b/>
          <w:bCs/>
        </w:rPr>
      </w:pPr>
      <w:r w:rsidRPr="0089389B">
        <w:rPr>
          <w:b/>
          <w:bCs/>
        </w:rPr>
        <w:t>Лекция 10 Дифференциальная психофизиология</w:t>
      </w:r>
      <w:r>
        <w:rPr>
          <w:b/>
          <w:bCs/>
        </w:rPr>
        <w:t xml:space="preserve">. </w:t>
      </w:r>
      <w:r w:rsidRPr="00D57A1F">
        <w:rPr>
          <w:b/>
          <w:bCs/>
        </w:rPr>
        <w:t>Типологические особенности ВНД (6 часов)</w:t>
      </w:r>
      <w:r>
        <w:rPr>
          <w:b/>
          <w:bCs/>
        </w:rPr>
        <w:t>.</w:t>
      </w:r>
    </w:p>
    <w:p w:rsidR="00B94278" w:rsidRDefault="00B94278" w:rsidP="00B94278">
      <w:pPr>
        <w:autoSpaceDE w:val="0"/>
        <w:autoSpaceDN w:val="0"/>
        <w:adjustRightInd w:val="0"/>
        <w:ind w:firstLine="709"/>
        <w:jc w:val="both"/>
        <w:rPr>
          <w:b/>
          <w:bCs/>
        </w:rPr>
      </w:pPr>
    </w:p>
    <w:p w:rsidR="00B94278" w:rsidRPr="00404A75" w:rsidRDefault="00B94278" w:rsidP="00B94278">
      <w:pPr>
        <w:autoSpaceDE w:val="0"/>
        <w:autoSpaceDN w:val="0"/>
        <w:adjustRightInd w:val="0"/>
        <w:ind w:firstLine="709"/>
        <w:jc w:val="both"/>
        <w:rPr>
          <w:bCs/>
        </w:rPr>
      </w:pPr>
      <w:r w:rsidRPr="00404A75">
        <w:rPr>
          <w:bCs/>
        </w:rPr>
        <w:t>Предмет и методы дифференциальной психологии и дифференциальной психофизиологии. Факторы, определяющие индивидуальные различия человека и животных. Типологические свойства нервной системы. Дифференциальная психофизиология мужчины и женщины</w:t>
      </w:r>
    </w:p>
    <w:p w:rsidR="00B94278" w:rsidRPr="00404A75" w:rsidRDefault="00B94278" w:rsidP="00B94278">
      <w:pPr>
        <w:autoSpaceDE w:val="0"/>
        <w:autoSpaceDN w:val="0"/>
        <w:adjustRightInd w:val="0"/>
        <w:ind w:firstLine="709"/>
        <w:jc w:val="both"/>
        <w:rPr>
          <w:bCs/>
        </w:rPr>
      </w:pPr>
    </w:p>
    <w:p w:rsidR="00B94278" w:rsidRPr="00404A75" w:rsidRDefault="00B94278" w:rsidP="00B94278">
      <w:pPr>
        <w:autoSpaceDE w:val="0"/>
        <w:autoSpaceDN w:val="0"/>
        <w:adjustRightInd w:val="0"/>
        <w:ind w:firstLine="709"/>
        <w:jc w:val="both"/>
        <w:rPr>
          <w:bCs/>
        </w:rPr>
      </w:pPr>
      <w:r w:rsidRPr="00404A75">
        <w:rPr>
          <w:bCs/>
        </w:rPr>
        <w:t>Проблема индивидуально-психологических различий между людьми всегда рассматривалась в отечественной психологии как одна из фундаментальных. Наибольший вклад в разработку этой проблемы внесли Б.М. Теплев и В.Д. Небылицын, а также их коллеги и ученики. Подавляющее большинство работ отечественных исследователей проблемы индивидуально-психологических различий было выполнено в рамках единой методологии, интегрирующей представления об основных уровнях организации индивидуальности. Теоретическая и методологическая целостность этих работ особенно отчётливо выступала на фоне необозримого количества исследований по этой проблематике, проведённых в мировой психологии. Именно поэтому в данной главе рассматриваются главным образом работы отечественных дифференциальных психофизиологов, оказавших наибольшее влияние на развитие теоретических и методологических оснований психологии индивидуальных различий.</w:t>
      </w:r>
    </w:p>
    <w:p w:rsidR="00B94278" w:rsidRPr="00404A75" w:rsidRDefault="00B94278" w:rsidP="00B94278">
      <w:pPr>
        <w:autoSpaceDE w:val="0"/>
        <w:autoSpaceDN w:val="0"/>
        <w:adjustRightInd w:val="0"/>
        <w:ind w:firstLine="709"/>
        <w:jc w:val="both"/>
        <w:rPr>
          <w:bCs/>
        </w:rPr>
      </w:pPr>
      <w:r w:rsidRPr="00404A75">
        <w:rPr>
          <w:bCs/>
        </w:rPr>
        <w:t>В качестве теоретической основы в этих исследованиях выступала концепция свойств нервной системы, разработанная И.П. Павловым. Данная концепция была подвергнута анализу рядом авторов как в нашей стране, так и за рубежом [Biological bases of individ. differ., 1972; Русалов, 1979; Mangan, 1982; Strelau, 1983]. Рассмотрим некоторые наиболее существенные аспекты этой концепции, которые важны для понимания развития исследований в области индивидуально-психологических различий.</w:t>
      </w:r>
    </w:p>
    <w:p w:rsidR="00B94278" w:rsidRPr="00404A75" w:rsidRDefault="00B94278" w:rsidP="00B94278">
      <w:pPr>
        <w:autoSpaceDE w:val="0"/>
        <w:autoSpaceDN w:val="0"/>
        <w:adjustRightInd w:val="0"/>
        <w:ind w:firstLine="709"/>
        <w:jc w:val="both"/>
        <w:rPr>
          <w:bCs/>
        </w:rPr>
      </w:pPr>
      <w:r w:rsidRPr="00404A75">
        <w:rPr>
          <w:bCs/>
        </w:rPr>
        <w:t>Главным аспектом концепции свойств нервной системы в том виде, в каком она была представлена И.П. Павловым, является то, что они не могут рассматриваться как эндогенная часть павловской теории высшей нервной деятельности (ВНД). Индивидуальные особенности организации поведения могли быть объяснены в рамках теории ВНД И.П. Павлова путём анализа индивидуальной истории функциональных межрефлекторных взаимоотношений. Однако вместо этого было введено и использовано понятие элементарных характеристик нервной ткани (клеток), экзогенных по отношению к сущности организации поведения. Это очень чётко было определено И.П. Павловым для силы нервной системы – базового свойства в его классификации. И.П. Павлов предположил, что сила нервной системы непосредственно связана с индивидуальным уровнем содержания гипотетического «возбудимого вещества». Так, понятие свойства нервной системы было интерпретировано в терминах нейрофизиологической (нейрохимической) характеристики, относительно независимой от высших механизмов функционирования нервной системы (по Павлову – механизмов условных рефлексов).</w:t>
      </w:r>
    </w:p>
    <w:p w:rsidR="00B94278" w:rsidRPr="00404A75" w:rsidRDefault="00B94278" w:rsidP="00B94278">
      <w:pPr>
        <w:autoSpaceDE w:val="0"/>
        <w:autoSpaceDN w:val="0"/>
        <w:adjustRightInd w:val="0"/>
        <w:ind w:firstLine="709"/>
        <w:jc w:val="both"/>
        <w:rPr>
          <w:bCs/>
        </w:rPr>
      </w:pPr>
      <w:r w:rsidRPr="00404A75">
        <w:rPr>
          <w:bCs/>
        </w:rPr>
        <w:t>Данная особенность концепции свойств нервной системы сделала возможным использование объяснительной её силы при рассмотрении проблемы индивидуально-психологических различий (несмотря на изменения в представлениях об организации поведения). Главное назначение концепции свойств нервной системы состояло в том, что она должна была объяснить интериндивидуальные вариации в динамике поведения, но не его механизмы.</w:t>
      </w:r>
    </w:p>
    <w:p w:rsidR="00B94278" w:rsidRPr="00404A75" w:rsidRDefault="00B94278" w:rsidP="00B94278">
      <w:pPr>
        <w:autoSpaceDE w:val="0"/>
        <w:autoSpaceDN w:val="0"/>
        <w:adjustRightInd w:val="0"/>
        <w:ind w:firstLine="709"/>
        <w:jc w:val="both"/>
        <w:rPr>
          <w:bCs/>
        </w:rPr>
      </w:pPr>
      <w:r w:rsidRPr="00404A75">
        <w:rPr>
          <w:bCs/>
        </w:rPr>
        <w:t xml:space="preserve">Другая немаловажная особенность концепции свойств нервной системы состояла в их чисто дименсиональной природе. Свойства нервной системы могли быть соотнесены с любым измеримым (непрерывным или дискретным) индивидуальным параметром, а не только с некоторыми типами поведения (например, с павловскими типами). Концепция свойств нервной системы сыграла решающую роль в развитии исследований индивидуально-психологических особенностей поведения, несмотря на существенные </w:t>
      </w:r>
      <w:r w:rsidRPr="00404A75">
        <w:rPr>
          <w:bCs/>
        </w:rPr>
        <w:lastRenderedPageBreak/>
        <w:t>различия в теоретических и методологических основах для его анализа, разработанных разными авторами.</w:t>
      </w:r>
    </w:p>
    <w:p w:rsidR="00B94278" w:rsidRPr="00404A75" w:rsidRDefault="00B94278" w:rsidP="00B94278">
      <w:pPr>
        <w:autoSpaceDE w:val="0"/>
        <w:autoSpaceDN w:val="0"/>
        <w:adjustRightInd w:val="0"/>
        <w:ind w:firstLine="709"/>
        <w:jc w:val="both"/>
        <w:rPr>
          <w:bCs/>
        </w:rPr>
      </w:pPr>
    </w:p>
    <w:p w:rsidR="00B94278" w:rsidRPr="00404A75" w:rsidRDefault="00B94278" w:rsidP="00B94278">
      <w:pPr>
        <w:autoSpaceDE w:val="0"/>
        <w:autoSpaceDN w:val="0"/>
        <w:adjustRightInd w:val="0"/>
        <w:ind w:firstLine="709"/>
        <w:jc w:val="both"/>
        <w:rPr>
          <w:bCs/>
        </w:rPr>
      </w:pPr>
      <w:r w:rsidRPr="00404A75">
        <w:rPr>
          <w:bCs/>
        </w:rPr>
        <w:t>Упрощая до некоторой степени особенности различных теоретических схем, можно выделить, по крайней мере, три основных класса подходов к исследованию индивидуально-психологических различий. Первый класс исходит из моделей мозга (нервной системы). Подход Б.М.Теплова и В.Д. Небылицына принадлежит (главным образом) к этому первому классу. Второй класс исходит из моделей поведения. Исследования П.В. Симонова, а также выполненные в последние годы работы В.М. Русалова могут быть отнесены к этому классу. Наконец, третий класс относится к моделям человека. К данному классу принадлежат исследования B. C. Мерлина. Безусловно, необходимо принимать во внимание то, что эти три класса подходов к исследованию индивидуально-психологических различий тесно взаимодействуют. Однако является обоснованной дифференциация этих трёх классов подходов для лучшего понимания сущности исследований, проводимых различными группами учёных и школами в отечественной психологии индивидуальных различий.</w:t>
      </w:r>
    </w:p>
    <w:p w:rsidR="00B94278" w:rsidRPr="00404A75" w:rsidRDefault="00B94278" w:rsidP="00B94278">
      <w:pPr>
        <w:autoSpaceDE w:val="0"/>
        <w:autoSpaceDN w:val="0"/>
        <w:adjustRightInd w:val="0"/>
        <w:ind w:firstLine="709"/>
        <w:jc w:val="both"/>
        <w:rPr>
          <w:bCs/>
        </w:rPr>
      </w:pPr>
      <w:r w:rsidRPr="00404A75">
        <w:rPr>
          <w:bCs/>
        </w:rPr>
        <w:t>Наиболее развитая отечественная школа дифференциальной психофизиологии была основана Б.М. Тепловым и В.Д. Небылицыным. Сам термин «дифференциальная психофизиология» был впервые использован В.Д. Небылицыным в 1963 г. для обозначения мульти-дисциплинарной области психологии, которая образовалась на пересечении физиологии высшей нервной деятельности (и нейрофизиологии) и дифференциальной психологии (психологии индивидуальных различий). Эта дисциплина была сфокусирована на изучении механизмов детерминации индивидуально-психологических различий (в том числе различий в темпераменте и способностях) особенностями нейродинамической организации индивидуальности. До настоящего времени представители этой школы, а также их последователи и ученики составляют наиболее влиятельную в России группу психологов, которые имеют дело с проблемой природы индивидуальных психологических различий.</w:t>
      </w:r>
    </w:p>
    <w:p w:rsidR="00B94278" w:rsidRPr="00404A75" w:rsidRDefault="00B94278" w:rsidP="00B94278">
      <w:pPr>
        <w:autoSpaceDE w:val="0"/>
        <w:autoSpaceDN w:val="0"/>
        <w:adjustRightInd w:val="0"/>
        <w:ind w:firstLine="709"/>
        <w:jc w:val="both"/>
        <w:rPr>
          <w:bCs/>
        </w:rPr>
      </w:pPr>
    </w:p>
    <w:p w:rsidR="00B94278" w:rsidRPr="00404A75" w:rsidRDefault="00B94278" w:rsidP="00B94278">
      <w:pPr>
        <w:autoSpaceDE w:val="0"/>
        <w:autoSpaceDN w:val="0"/>
        <w:adjustRightInd w:val="0"/>
        <w:ind w:firstLine="709"/>
        <w:jc w:val="both"/>
        <w:rPr>
          <w:bCs/>
        </w:rPr>
      </w:pPr>
      <w:r w:rsidRPr="00404A75">
        <w:rPr>
          <w:bCs/>
        </w:rPr>
        <w:t>Ключевой концепцией, которая использовалась почти всеми членами этой группы, являлось и является понятие свойства нервной системы. Данное понятие определяется в терминах базисных (нейрофизиологических) аспектов функционирования мозга. Это стало особенно очевидным, когда В.Д. Небылицын начал использовать электроэнцефалограмму (ЭЭГ) для диагностики свойств нервной системы. Основные усилия исследователей были направлены на анализ различных аспектов природы свойств нервной системы, а также их психологических проявлений.</w:t>
      </w:r>
    </w:p>
    <w:p w:rsidR="00B94278" w:rsidRPr="00404A75" w:rsidRDefault="00B94278" w:rsidP="00B94278">
      <w:pPr>
        <w:autoSpaceDE w:val="0"/>
        <w:autoSpaceDN w:val="0"/>
        <w:adjustRightInd w:val="0"/>
        <w:ind w:firstLine="709"/>
        <w:jc w:val="both"/>
        <w:rPr>
          <w:bCs/>
        </w:rPr>
      </w:pPr>
      <w:r w:rsidRPr="00404A75">
        <w:rPr>
          <w:bCs/>
        </w:rPr>
        <w:t xml:space="preserve">Другое важное понятие, которое было использовано членами данной группы (как и другими дифференциальными психологами), касается релевантного психологического проявления свойств нервной системы. Согласно Б.М. Теплову, свойства нервной системы проявляют себя, прежде всего и преимущественно, в динамическом (или формально-динамическом) аспекте поведения (скорость, темп, напряжённость, вариабельность и т.д.) и в меньшей степени обнаруживаются в содержательных аспектах деятельности (побуждения, мотивы, цели, знания и т.д.). Различие между этими аспектами поведения и деятельности впервые было определено С.Л. Рубинштейном [1946]. Согласно С.Л. Рубинштейну, темперамент – это динамическая характеристика психической деятельности личности. Б.М. Теплов был полностью согласен с С.Л. Рубинштейном в вопросе о динамической природе темперамента и предпосылок способностей (общих и специальных) – двух основных компонентов структуры индивидуально-психологических различий. Он сформулировал предположение о том, что темперамент и задатки способностей определяются свойствами нервной системы. Б.М. Теплов предложил трехфакторную структуру темперамента, которая состоит из следующих компонентов: 1) эмоциональная возбудимость; 2) выражение эмоций; 3) общая быстрота движений [Умрихин, 1987]. При этом Б.М. Теплов отмечал, что достаточные основания для синтеза имеющегося знания </w:t>
      </w:r>
      <w:r w:rsidRPr="00404A75">
        <w:rPr>
          <w:bCs/>
        </w:rPr>
        <w:lastRenderedPageBreak/>
        <w:t>относительно психодинамических и нейродинамических характеристик темперамента ещё не определены. Он предупреждал о возможности ошибочного отождествления психологических характеристик и свойств нервной системы в определении темперамента.</w:t>
      </w:r>
    </w:p>
    <w:p w:rsidR="00B94278" w:rsidRPr="00404A75" w:rsidRDefault="00B94278" w:rsidP="00B94278">
      <w:pPr>
        <w:autoSpaceDE w:val="0"/>
        <w:autoSpaceDN w:val="0"/>
        <w:adjustRightInd w:val="0"/>
        <w:ind w:firstLine="709"/>
        <w:jc w:val="both"/>
        <w:rPr>
          <w:bCs/>
        </w:rPr>
      </w:pPr>
      <w:r w:rsidRPr="00404A75">
        <w:rPr>
          <w:bCs/>
        </w:rPr>
        <w:t>Важный шаг в развитии исследований индивидуально-психологических различий сделал ученик Б.М. Теплова – В.Д. Небылицын. Он внёс значительный вклад в разработку концепции свойств нервной системы. В.Д. Небылицын предложил понятие общих свойств нервной системы, которые являются детерминантами индивидуальных особенностей поведения в наиболее общих его проявлениях и чертах. Согласно гипотезе В.Д. Небылицына, в качестве общих свойств нервной системы следует рассматривать физиологические параметры комплексов мозговых структур, которые имеют значение для целостной психической деятельности индивида и детерминируют проявления общеличностных характеристик индивидуальности. В качестве одной из основных он рассматривал темперамент, который (наряду с общими способностями) выступал для него одним из важнейших референтов при выделении показателей общих свойств нервной системы. Исходя из представлений Б.М. Теплова, В.Д. Небылицын предложил новое, более структурированное определение темперамента. Он подчеркнул, что темперамент является важнейшим компонентом организации индивидуальности, который характеризует динамику индивидуального поведения. В.Д. Небылицын различал два главных ортогональных параметра в структуре темперамента: общую активность и эмоциональность.</w:t>
      </w:r>
    </w:p>
    <w:p w:rsidR="00B94278" w:rsidRPr="00404A75" w:rsidRDefault="00B94278" w:rsidP="00B94278">
      <w:pPr>
        <w:autoSpaceDE w:val="0"/>
        <w:autoSpaceDN w:val="0"/>
        <w:adjustRightInd w:val="0"/>
        <w:ind w:firstLine="709"/>
        <w:jc w:val="both"/>
        <w:rPr>
          <w:bCs/>
        </w:rPr>
      </w:pPr>
      <w:r w:rsidRPr="00404A75">
        <w:rPr>
          <w:bCs/>
        </w:rPr>
        <w:t>Общая активность, выступающая в качестве одного из внутренних условий деятельности, обусловливает «...внутреннюю потребность, тенденцию индивида к эффективному освоению внешней действительности, к самовыражению относительно внешнего мира» [Небылицын, 1976, с.251]. В.Д. Небылицын выделил три уровня (или аспекта) в этом индивидуальном измерении – моторный, интеллектуальный и социальный, – различия между которыми определяются спецификой поведенческой реализации данной тенденции. Общая активность, согласно В.Д. Небылицыну, объединяет такие индивидуальные качества, которые соответствуют понятию формально-динамических особенностей личности, образующих континуум от «...инертности и пассивного созерцательства... до высших степеней энергии» [Небылицын, 1976, с. 178].</w:t>
      </w:r>
    </w:p>
    <w:p w:rsidR="00B94278" w:rsidRPr="00404A75" w:rsidRDefault="00B94278" w:rsidP="00B94278">
      <w:pPr>
        <w:autoSpaceDE w:val="0"/>
        <w:autoSpaceDN w:val="0"/>
        <w:adjustRightInd w:val="0"/>
        <w:ind w:firstLine="709"/>
        <w:jc w:val="both"/>
        <w:rPr>
          <w:bCs/>
        </w:rPr>
      </w:pPr>
      <w:r w:rsidRPr="00404A75">
        <w:rPr>
          <w:bCs/>
        </w:rPr>
        <w:t>Под эмоциональностью В.Д. Небылицын понимал целый комплекс качеств, «...описывающих динамику возникновения, протекания и прекращения различных эмоциональных состояний» [Небылицын, 1976, с. 251]. В.Д. Небылицын отмечал, что, по сравнению с другими компонентами темперамента, эмоциональность представляет собой более сложную и неоднородную структуру. Он выделял три аспекта эмоциональности: впечатлительность (эмоциональную чувствительность), импульсивность и эмоциональную лабильность. Впечатлительность (эмоциональная чувствительность) выражает эмоциональную восприимчивость индивида, его чувствительность к эмоциогенным стимулам (или ситуациям). Импульсивность отражает, насколько легко трансформируются эмоции в побуждение (мотив) к действиям без их предварительного обдумывания. Эмоциональная лабильность характеризует скорость перехода от одного эмоционального состояния к другому.</w:t>
      </w:r>
    </w:p>
    <w:p w:rsidR="00B94278" w:rsidRPr="00404A75" w:rsidRDefault="00B94278" w:rsidP="00B94278">
      <w:pPr>
        <w:autoSpaceDE w:val="0"/>
        <w:autoSpaceDN w:val="0"/>
        <w:adjustRightInd w:val="0"/>
        <w:ind w:firstLine="709"/>
        <w:jc w:val="both"/>
        <w:rPr>
          <w:bCs/>
        </w:rPr>
      </w:pPr>
      <w:r w:rsidRPr="00404A75">
        <w:rPr>
          <w:bCs/>
        </w:rPr>
        <w:t>Обсуждая проблему физиологических основ структуры темперамента, В.Д. Небылицын предположил, что индивидуальные характеристики активности как черты темперамента связаны с особенностями лобно-ретикулярного комплекса мозговых структур, тогда как параметры эмоциональности детерминируются лобно-лимбической системой мозга [Небылицын, 1976]. Принимая во внимание функциональную специфичность систем мозга, В. Д. Небылицын предложил структурно-системный подход к анализу физиологических факторов человеческого поведения. Он объединил этот подход с предположением, согласно которому свойства нервной системы имеют многоуровневую организацию. В.Д. Небылицын выделил два главных уровня: уровень нервных элементов (нейронов) и уровень структурных комплексов мозга.</w:t>
      </w:r>
    </w:p>
    <w:p w:rsidR="00B94278" w:rsidRPr="00404A75" w:rsidRDefault="00B94278" w:rsidP="00B94278">
      <w:pPr>
        <w:autoSpaceDE w:val="0"/>
        <w:autoSpaceDN w:val="0"/>
        <w:adjustRightInd w:val="0"/>
        <w:ind w:firstLine="709"/>
        <w:jc w:val="both"/>
        <w:rPr>
          <w:bCs/>
        </w:rPr>
      </w:pPr>
      <w:r w:rsidRPr="00404A75">
        <w:rPr>
          <w:bCs/>
        </w:rPr>
        <w:lastRenderedPageBreak/>
        <w:t>Согласно В.Д. Небылицыну, роль и проявление одного и того же свойства нервной системы на разных уровнях могут быть совершенно различными. При этом, как он отмечал, наиболее общие формально-динамические характеристики индивидуального поведения (включая свойства темперамента) связаны преимущественно с более высоким уровнем комплексов мозга. В.Д. Небылицын полагал, что решающую роль в детерминации особенностей темперамента играют комплексы, ведущей составной частью которых является лобная кора. В то же время, имея в виду идеи П.К. Анохина, В.Д. Небылицын отмечал, что эти комплексы не могут существовать и функционировать изолированно друг от друга и от других систем мозга [Небылицын, 1976]. Экспериментальные данные, которые были получены В. Д. Небылицыным и его коллегами (Н.И. Александровой, Т.Ф. Базылевич, Э.А. Голубевой, А.И. Крупновым, В.Д. Мозговым, В.М. Русаловым и М.В. Бодуновым) с использованием ЭЭГ-показателей, продемонстрировали не только различия между разными областями мозга, но также их сходство [Проблемы диф. психофизиол., 1974; Небылицын, 1976].</w:t>
      </w:r>
    </w:p>
    <w:p w:rsidR="00B94278" w:rsidRPr="00404A75" w:rsidRDefault="00B94278" w:rsidP="00B94278">
      <w:pPr>
        <w:autoSpaceDE w:val="0"/>
        <w:autoSpaceDN w:val="0"/>
        <w:adjustRightInd w:val="0"/>
        <w:ind w:firstLine="709"/>
        <w:jc w:val="both"/>
        <w:rPr>
          <w:bCs/>
        </w:rPr>
      </w:pPr>
      <w:r w:rsidRPr="00404A75">
        <w:rPr>
          <w:bCs/>
        </w:rPr>
        <w:t>Важно отметить, что коллегами Б.М. Теплова и В.Д. Небылицына, наряду с темпераментом, были изучены также и другие целостные характеристики индивидуальности. Разрабатывая проблему опосредующего звена между физиологическими параметрами и характеристиками индивидуальности, Н.С. Лейтес предложил структуру общих способностей, которая включает два компонента: активность и саморегуляцию [Проблемы диф. психофизиол., 1972]. Активность рассматривалась как общая часть в двух динамических структурах – темпераменте и способностях – и представляла собой наиболее общий параметр индивидуальности.</w:t>
      </w:r>
    </w:p>
    <w:p w:rsidR="00B94278" w:rsidRPr="00404A75" w:rsidRDefault="00B94278" w:rsidP="00B94278">
      <w:pPr>
        <w:autoSpaceDE w:val="0"/>
        <w:autoSpaceDN w:val="0"/>
        <w:adjustRightInd w:val="0"/>
        <w:ind w:firstLine="709"/>
        <w:jc w:val="both"/>
        <w:rPr>
          <w:bCs/>
        </w:rPr>
      </w:pPr>
    </w:p>
    <w:p w:rsidR="00B94278" w:rsidRPr="00404A75" w:rsidRDefault="00B94278" w:rsidP="00B94278">
      <w:pPr>
        <w:widowControl w:val="0"/>
        <w:ind w:firstLine="709"/>
        <w:jc w:val="both"/>
        <w:rPr>
          <w:snapToGrid w:val="0"/>
        </w:rPr>
      </w:pPr>
      <w:r w:rsidRPr="00404A75">
        <w:rPr>
          <w:snapToGrid w:val="0"/>
        </w:rPr>
        <w:t>Психофизиология мужчины и женщины</w:t>
      </w:r>
    </w:p>
    <w:p w:rsidR="00B94278" w:rsidRPr="00404A75" w:rsidRDefault="00B94278" w:rsidP="00B94278">
      <w:pPr>
        <w:widowControl w:val="0"/>
        <w:ind w:firstLine="709"/>
        <w:jc w:val="both"/>
        <w:rPr>
          <w:snapToGrid w:val="0"/>
        </w:rPr>
      </w:pPr>
      <w:r w:rsidRPr="00404A75">
        <w:rPr>
          <w:snapToGrid w:val="0"/>
        </w:rPr>
        <w:t xml:space="preserve">Биологическое предназначение мужчин и женщин можно было бы выразить очень кратко: задача мужчин — оплодотворять женщин, а задача женщин — рожать детей. Эта позиция отражает наиболее влиятельную концепцию </w:t>
      </w:r>
      <w:r w:rsidRPr="00404A75">
        <w:rPr>
          <w:snapToGrid w:val="0"/>
          <w:lang w:val="en-US"/>
        </w:rPr>
        <w:t>XIX</w:t>
      </w:r>
      <w:r w:rsidRPr="00404A75">
        <w:rPr>
          <w:snapToGrid w:val="0"/>
        </w:rPr>
        <w:t xml:space="preserve"> в. — дарвинизм и его развитие в виде социального дарвинизма </w:t>
      </w:r>
      <w:r w:rsidRPr="00404A75">
        <w:rPr>
          <w:snapToGrid w:val="0"/>
          <w:lang w:val="en-US"/>
        </w:rPr>
        <w:t>XX</w:t>
      </w:r>
      <w:r w:rsidRPr="00404A75">
        <w:rPr>
          <w:snapToGrid w:val="0"/>
        </w:rPr>
        <w:t xml:space="preserve"> в., которая делает упор на «естественный отбор» и основное и самое высокое назначение женщины в обществе — материнство, являющееся неотъемлемым фактором процветания нации. Как полагал И. И. Мечников, ради этой миссии природа допускает отставание женщин в развитии. Вот что он писал по этому поводу в начале </w:t>
      </w:r>
      <w:r w:rsidRPr="00404A75">
        <w:rPr>
          <w:snapToGrid w:val="0"/>
          <w:lang w:val="en-US"/>
        </w:rPr>
        <w:t>XX</w:t>
      </w:r>
      <w:r w:rsidRPr="00404A75">
        <w:rPr>
          <w:snapToGrid w:val="0"/>
        </w:rPr>
        <w:t xml:space="preserve"> в.: «Многими натуралистами вполне осознан тот факт, что женщина представляется как бы соответствующей мужчине в юношеском возрасте, следовательно, задерживается на известной ступени развития, подобно тому, как задерживается развитие личинкоподобной самки многих насекомых, самцы которых являются в виде гораздо более развитых крылатых существ. Никто, конечно, не выведет из моих слов, чтобы я утверждал, будто женщина не способна к развитию и должна во всех случаях и вечно оставаться на личинкоподобной стадии развития. Я утверждаю только, что прогрессивное развитие женщины должно совершаться в ущерб ее способности размножения, выкармливания и воспитания детей, совершенно подобно тому, как усиленная деятельность рабочих пчел, муравьев и термитов могла явиться не иначе, как вместе с появлением бесплодия или же плодовитости в экстренных исключительных случаях, фактическое доказательство этого мнения представляют нам Соединенные Штаты. Женщины-янки с давних пор заботятся о собственном развитии и сделали в этом отношении огромные успехи, но они совершились, видимо, за счет размножения и семейной жизни» (1913, с. 92). Конечно же, речь у И. И. Мечникова идет не о потере способности к деторождению в результате эмансипации женщин, а об изменении их социальной роли в семейной жизни и отношения к рождению большого количества детей. Не секрет, что чем образованнее женщина, тем меньше у нее детей. Это — плата за ее интеллектуальное развитие.</w:t>
      </w:r>
    </w:p>
    <w:p w:rsidR="00B94278" w:rsidRPr="00404A75" w:rsidRDefault="00B94278" w:rsidP="00B94278">
      <w:pPr>
        <w:widowControl w:val="0"/>
        <w:ind w:firstLine="709"/>
        <w:jc w:val="both"/>
        <w:rPr>
          <w:snapToGrid w:val="0"/>
        </w:rPr>
      </w:pPr>
      <w:r w:rsidRPr="00404A75">
        <w:rPr>
          <w:snapToGrid w:val="0"/>
        </w:rPr>
        <w:t xml:space="preserve">С позиций социального дарвинизма, большинство представителей науки и образования единодушно противостояли попыткам женщин добиться социального равноправия, доказывая физиологически обусловленное ограничение не только </w:t>
      </w:r>
      <w:r w:rsidRPr="00404A75">
        <w:rPr>
          <w:snapToGrid w:val="0"/>
        </w:rPr>
        <w:lastRenderedPageBreak/>
        <w:t>физической, но и умственной и социальной активности женщин. В 1887 г. председатель Британской медицинской ассоциации предложил, чтобы в интересах социального прогресса и улучшения человеческой расы образование и другие виды активности женщин были запрещены конституцией как потенциально опасные, вызывающие перегрузку женского организма и неспособность произвести здоровое потомство.</w:t>
      </w:r>
    </w:p>
    <w:p w:rsidR="00B94278" w:rsidRPr="00404A75" w:rsidRDefault="00B94278" w:rsidP="00B94278">
      <w:pPr>
        <w:widowControl w:val="0"/>
        <w:ind w:firstLine="709"/>
        <w:jc w:val="both"/>
        <w:rPr>
          <w:snapToGrid w:val="0"/>
        </w:rPr>
      </w:pPr>
      <w:r w:rsidRPr="00404A75">
        <w:rPr>
          <w:snapToGrid w:val="0"/>
        </w:rPr>
        <w:t>Один из ученых писал в это же время, что функции овуляции, беременности, лактации и менопаузы по очереди доминируют в женском организме, истощая его и не оставляя для иной деятельности достаточных энергетических ресурсов. Даже такой прогрессивный деятель, как Герберт Спенсер, в своем труде «Принципы биологии» (1867) доказывал, что чрезмерный умственный труд негативно влияет на физиологическое развитие и детородные функции женщин.</w:t>
      </w:r>
    </w:p>
    <w:p w:rsidR="00B94278" w:rsidRPr="00404A75" w:rsidRDefault="00B94278" w:rsidP="00B94278">
      <w:pPr>
        <w:widowControl w:val="0"/>
        <w:ind w:firstLine="709"/>
        <w:jc w:val="both"/>
        <w:rPr>
          <w:snapToGrid w:val="0"/>
        </w:rPr>
      </w:pPr>
      <w:r w:rsidRPr="00404A75">
        <w:rPr>
          <w:snapToGrid w:val="0"/>
        </w:rPr>
        <w:t>«Наконец-то женщины, наравне с мужчинами участвующие в производственном процессе, получили возможность вместе с ними управлять жизнью внешнего мира. Но они обладают еще исключительным правом контроля над продолжением рода. В любой момент они могут отказаться рожать детей. А в ближайшем будущем благодаря искусственному осеменению они смогут решать этот вопрос самостоятельно. Обратный же процесс невозможен: для продолжения рода необходима женщина. Таким образом, казавшаяся незыблемой идея соединения двух полов как первостепенного условия деторождения ставится сегодня под сомнение. И когда биологи и генетики предсказывают, что скоро можно будет оплодотворять ядро женской клетки без сперматозоида, становится ясно, как близко мы подошли к фантастической, казалось бы, идее партеногенеза, который в данном случае будет женским.</w:t>
      </w:r>
    </w:p>
    <w:p w:rsidR="00B94278" w:rsidRPr="00404A75" w:rsidRDefault="00B94278" w:rsidP="00B94278">
      <w:pPr>
        <w:widowControl w:val="0"/>
        <w:ind w:firstLine="709"/>
        <w:jc w:val="both"/>
        <w:rPr>
          <w:snapToGrid w:val="0"/>
        </w:rPr>
      </w:pPr>
      <w:r w:rsidRPr="00404A75">
        <w:rPr>
          <w:snapToGrid w:val="0"/>
        </w:rPr>
        <w:t xml:space="preserve">Даже если женщины </w:t>
      </w:r>
      <w:r w:rsidRPr="00404A75">
        <w:rPr>
          <w:snapToGrid w:val="0"/>
          <w:lang w:val="en-US"/>
        </w:rPr>
        <w:t>III</w:t>
      </w:r>
      <w:r w:rsidRPr="00404A75">
        <w:rPr>
          <w:snapToGrid w:val="0"/>
        </w:rPr>
        <w:t xml:space="preserve"> тысячелетия и не воспользуются этой возможностью, вполне вероятно, что мужчины болезненно отнесутся к подобному изменению своего статуса. По-видимому, им предстоят серьезные испытания. Возможно, они еще острее ощутят утрату характерных для своего пола черт, своей уникальности и нужности. Поэтому можно предположить, что они всеми силами будут стараться вернуть себе хотя бы часть своей былой власти. Уже сейчас биологи предсказывают невероятное: меньше чем через полвека мужчины смогут «вынашивать» детей. И это уже не научная фантастика. Скоро придется коренным образом пересмотреть взаимоотношения полов, определение их специфических качеств и отношение к их равенству.» (Элизабет Бадинтер. — Курьер ЮНЕСКО. 1986, апр. — с. 17)</w:t>
      </w:r>
    </w:p>
    <w:p w:rsidR="00B94278" w:rsidRPr="00404A75" w:rsidRDefault="00B94278" w:rsidP="00B94278">
      <w:pPr>
        <w:widowControl w:val="0"/>
        <w:ind w:firstLine="709"/>
        <w:jc w:val="both"/>
        <w:rPr>
          <w:snapToGrid w:val="0"/>
        </w:rPr>
      </w:pPr>
      <w:r w:rsidRPr="00404A75">
        <w:rPr>
          <w:snapToGrid w:val="0"/>
        </w:rPr>
        <w:t xml:space="preserve">Но в высказывании И. И. Мечникова есть и биологический подтекст: природа регулирует развитие самок, воспроизводящих потомство, и в этой регуляции действительно есть загадка. Как будет показано ниже, девочки опережают в темпах развития мальчиков на протяжении многих лет, обгоняют их в абсолютных параметрах и вдруг с окончанием полового созревания начинают отставать в развитии от субъектов мужского пола. </w:t>
      </w:r>
      <w:r w:rsidRPr="00404A75">
        <w:rPr>
          <w:i/>
          <w:snapToGrid w:val="0"/>
        </w:rPr>
        <w:t xml:space="preserve">Зачем </w:t>
      </w:r>
      <w:r w:rsidRPr="00404A75">
        <w:rPr>
          <w:snapToGrid w:val="0"/>
        </w:rPr>
        <w:t xml:space="preserve">это происходит? </w:t>
      </w:r>
      <w:r w:rsidRPr="00404A75">
        <w:rPr>
          <w:i/>
          <w:snapToGrid w:val="0"/>
        </w:rPr>
        <w:t xml:space="preserve">Зачем </w:t>
      </w:r>
      <w:r w:rsidRPr="00404A75">
        <w:rPr>
          <w:snapToGrid w:val="0"/>
        </w:rPr>
        <w:t>женщина должна уступать в физическом развитии мужчине?</w:t>
      </w:r>
    </w:p>
    <w:p w:rsidR="00B94278" w:rsidRPr="00404A75" w:rsidRDefault="00B94278" w:rsidP="00B94278">
      <w:pPr>
        <w:widowControl w:val="0"/>
        <w:ind w:firstLine="709"/>
        <w:jc w:val="both"/>
        <w:rPr>
          <w:snapToGrid w:val="0"/>
        </w:rPr>
      </w:pPr>
      <w:r w:rsidRPr="00404A75">
        <w:rPr>
          <w:snapToGrid w:val="0"/>
        </w:rPr>
        <w:t xml:space="preserve">Хотя роль мужчин в воспроизведении потомства нельзя сбрасывать со счетов, главная роль отведена все-таки женщине: именно она вынашивает плод, от ее стараний зависит полноценность этого плода, а эффект этих стараний тесно связан с характером ее профессиональной и общественной деятельности, с отсутствием физических и психических перенапряжений, так характерных для стремящейся сделать профессиональную или общественную карьеру женщины. Поэтому можно понять опасения многих ученых: не пострадает ли в результате таких устремлений семейный уклад и воспитание детей. Г. Спенсер, руководствуясь такими опасениями, считал необходимым ограничить возможности любой деятельности женщины для того, чтобы вся ее энергия посвящалась ребенку и домашнему быту, так как только такой уклад является, с его точки зрения, наиболее эффективной формой человеческой организации. У немцев этот принцип получил развитие в виде трех </w:t>
      </w:r>
      <w:r w:rsidRPr="00404A75">
        <w:rPr>
          <w:i/>
          <w:snapToGrid w:val="0"/>
          <w:lang w:val="en-US"/>
        </w:rPr>
        <w:t>K</w:t>
      </w:r>
      <w:r w:rsidRPr="00404A75">
        <w:rPr>
          <w:snapToGrid w:val="0"/>
        </w:rPr>
        <w:t>,</w:t>
      </w:r>
      <w:r w:rsidRPr="00404A75">
        <w:rPr>
          <w:i/>
          <w:snapToGrid w:val="0"/>
        </w:rPr>
        <w:t xml:space="preserve"> </w:t>
      </w:r>
      <w:r w:rsidRPr="00404A75">
        <w:rPr>
          <w:snapToGrid w:val="0"/>
        </w:rPr>
        <w:t xml:space="preserve">предназначенных женщине: </w:t>
      </w:r>
      <w:r w:rsidRPr="00404A75">
        <w:rPr>
          <w:i/>
          <w:snapToGrid w:val="0"/>
          <w:lang w:val="en-US"/>
        </w:rPr>
        <w:t>Kinder</w:t>
      </w:r>
      <w:r w:rsidRPr="00404A75">
        <w:rPr>
          <w:i/>
          <w:snapToGrid w:val="0"/>
        </w:rPr>
        <w:t xml:space="preserve"> </w:t>
      </w:r>
      <w:r w:rsidRPr="00404A75">
        <w:rPr>
          <w:snapToGrid w:val="0"/>
        </w:rPr>
        <w:t xml:space="preserve">(дети), </w:t>
      </w:r>
      <w:r w:rsidRPr="00404A75">
        <w:rPr>
          <w:i/>
          <w:snapToGrid w:val="0"/>
          <w:lang w:val="en-US"/>
        </w:rPr>
        <w:t>K</w:t>
      </w:r>
      <w:r w:rsidRPr="00404A75">
        <w:rPr>
          <w:i/>
          <w:noProof/>
          <w:snapToGrid w:val="0"/>
        </w:rPr>
        <w:t>ü</w:t>
      </w:r>
      <w:r w:rsidRPr="00404A75">
        <w:rPr>
          <w:i/>
          <w:snapToGrid w:val="0"/>
          <w:lang w:val="en-US"/>
        </w:rPr>
        <w:t>che</w:t>
      </w:r>
      <w:r w:rsidRPr="00404A75">
        <w:rPr>
          <w:i/>
          <w:snapToGrid w:val="0"/>
        </w:rPr>
        <w:t xml:space="preserve"> </w:t>
      </w:r>
      <w:r w:rsidRPr="00404A75">
        <w:rPr>
          <w:snapToGrid w:val="0"/>
        </w:rPr>
        <w:t xml:space="preserve">(кухня) и </w:t>
      </w:r>
      <w:r w:rsidRPr="00404A75">
        <w:rPr>
          <w:i/>
          <w:snapToGrid w:val="0"/>
          <w:lang w:val="en-US"/>
        </w:rPr>
        <w:t>Kirche</w:t>
      </w:r>
      <w:r w:rsidRPr="00404A75">
        <w:rPr>
          <w:i/>
          <w:snapToGrid w:val="0"/>
        </w:rPr>
        <w:t xml:space="preserve"> </w:t>
      </w:r>
      <w:r w:rsidRPr="00404A75">
        <w:rPr>
          <w:snapToGrid w:val="0"/>
        </w:rPr>
        <w:t>(церковь).</w:t>
      </w:r>
    </w:p>
    <w:p w:rsidR="00B94278" w:rsidRPr="00404A75" w:rsidRDefault="00B94278" w:rsidP="00B94278">
      <w:pPr>
        <w:widowControl w:val="0"/>
        <w:ind w:firstLine="709"/>
        <w:jc w:val="both"/>
        <w:rPr>
          <w:snapToGrid w:val="0"/>
        </w:rPr>
      </w:pPr>
      <w:r w:rsidRPr="00404A75">
        <w:rPr>
          <w:snapToGrid w:val="0"/>
        </w:rPr>
        <w:t>Как отмечают Дж. Уильямс и Д. Бест (</w:t>
      </w:r>
      <w:r w:rsidRPr="00404A75">
        <w:rPr>
          <w:snapToGrid w:val="0"/>
          <w:lang w:val="en-US"/>
        </w:rPr>
        <w:t>J</w:t>
      </w:r>
      <w:r w:rsidRPr="00404A75">
        <w:rPr>
          <w:snapToGrid w:val="0"/>
        </w:rPr>
        <w:t xml:space="preserve">. </w:t>
      </w:r>
      <w:r w:rsidRPr="00404A75">
        <w:rPr>
          <w:snapToGrid w:val="0"/>
          <w:lang w:val="en-US"/>
        </w:rPr>
        <w:t>Williams</w:t>
      </w:r>
      <w:r w:rsidRPr="00404A75">
        <w:rPr>
          <w:snapToGrid w:val="0"/>
        </w:rPr>
        <w:t xml:space="preserve">, </w:t>
      </w:r>
      <w:r w:rsidRPr="00404A75">
        <w:rPr>
          <w:snapToGrid w:val="0"/>
          <w:lang w:val="en-US"/>
        </w:rPr>
        <w:t>D</w:t>
      </w:r>
      <w:r w:rsidRPr="00404A75">
        <w:rPr>
          <w:snapToGrid w:val="0"/>
        </w:rPr>
        <w:t xml:space="preserve">. </w:t>
      </w:r>
      <w:r w:rsidRPr="00404A75">
        <w:rPr>
          <w:snapToGrid w:val="0"/>
          <w:lang w:val="en-US"/>
        </w:rPr>
        <w:t>Best</w:t>
      </w:r>
      <w:r w:rsidRPr="00404A75">
        <w:rPr>
          <w:snapToGrid w:val="0"/>
        </w:rPr>
        <w:t xml:space="preserve">, 1986), свобода </w:t>
      </w:r>
      <w:r w:rsidRPr="00404A75">
        <w:rPr>
          <w:snapToGrid w:val="0"/>
        </w:rPr>
        <w:lastRenderedPageBreak/>
        <w:t>перемещения женщины была ограничена, так как ей всегда нужно было ухаживать за младенцами. И раз уж женщина оказалась «запертой в пещере», ей имело смысл заняться ведением домашнего хозяйства. В то же время мужчины могли отлучаться от домашнего очага и поэтому могли заниматься охотой и войнами. Это было выгодно еще и потому, что занятие женщинами опасными делами могло привести к исчезновению производительниц потомства.</w:t>
      </w:r>
    </w:p>
    <w:p w:rsidR="00B94278" w:rsidRPr="00404A75" w:rsidRDefault="00B94278" w:rsidP="00B94278">
      <w:pPr>
        <w:widowControl w:val="0"/>
        <w:ind w:firstLine="709"/>
        <w:jc w:val="both"/>
        <w:rPr>
          <w:snapToGrid w:val="0"/>
        </w:rPr>
      </w:pPr>
      <w:r w:rsidRPr="00404A75">
        <w:rPr>
          <w:snapToGrid w:val="0"/>
        </w:rPr>
        <w:t>Д. Б</w:t>
      </w:r>
      <w:r w:rsidRPr="00404A75">
        <w:rPr>
          <w:snapToGrid w:val="0"/>
          <w:lang w:val="en-US"/>
        </w:rPr>
        <w:t>acc</w:t>
      </w:r>
      <w:r w:rsidRPr="00404A75">
        <w:rPr>
          <w:snapToGrid w:val="0"/>
        </w:rPr>
        <w:t xml:space="preserve"> (</w:t>
      </w:r>
      <w:r w:rsidRPr="00404A75">
        <w:rPr>
          <w:snapToGrid w:val="0"/>
          <w:lang w:val="en-US"/>
        </w:rPr>
        <w:t>D</w:t>
      </w:r>
      <w:r w:rsidRPr="00404A75">
        <w:rPr>
          <w:snapToGrid w:val="0"/>
        </w:rPr>
        <w:t xml:space="preserve">. </w:t>
      </w:r>
      <w:r w:rsidRPr="00404A75">
        <w:rPr>
          <w:snapToGrid w:val="0"/>
          <w:lang w:val="en-US"/>
        </w:rPr>
        <w:t>Buss</w:t>
      </w:r>
      <w:r w:rsidRPr="00404A75">
        <w:rPr>
          <w:snapToGrid w:val="0"/>
        </w:rPr>
        <w:t>, 1989), а также Д. Кенрик (</w:t>
      </w:r>
      <w:r w:rsidRPr="00404A75">
        <w:rPr>
          <w:snapToGrid w:val="0"/>
          <w:lang w:val="en-US"/>
        </w:rPr>
        <w:t>D</w:t>
      </w:r>
      <w:r w:rsidRPr="00404A75">
        <w:rPr>
          <w:snapToGrid w:val="0"/>
        </w:rPr>
        <w:t xml:space="preserve">. </w:t>
      </w:r>
      <w:r w:rsidRPr="00404A75">
        <w:rPr>
          <w:snapToGrid w:val="0"/>
          <w:lang w:val="en-US"/>
        </w:rPr>
        <w:t>Kenrick</w:t>
      </w:r>
      <w:r w:rsidRPr="00404A75">
        <w:rPr>
          <w:snapToGrid w:val="0"/>
        </w:rPr>
        <w:t>, 1987), придерживающиеся биосоциального, или эволюционного, взгляда, полагают, что такие черты, как мужская доминантность и женская заботливость, могли появиться путем естественного отбора и эволюции. С их точки зрения, мужчин выбирали за черты, связанные с доминантностью и социальным статусом, а женщин — за черты, указывающие на высокие репродуктивные возможности и умение заботиться о потомстве. Предполагается, что такие черты положительно влияют на репродуктивный процесс и, следовательно, начинают чаще встречаться в популяции. Исследования выбора партнера в паре действительно показывают, что женщин сильнее влечет к мужчинам, которые кажутся доминантными, а мужчины тянутся к внешне привлекательным и молодым женщинам, причем эти различия проявляются в различных культурах.</w:t>
      </w:r>
    </w:p>
    <w:p w:rsidR="00B94278" w:rsidRPr="00404A75" w:rsidRDefault="00B94278" w:rsidP="00B94278">
      <w:pPr>
        <w:widowControl w:val="0"/>
        <w:ind w:firstLine="709"/>
        <w:jc w:val="both"/>
        <w:rPr>
          <w:snapToGrid w:val="0"/>
        </w:rPr>
      </w:pPr>
      <w:r w:rsidRPr="00404A75">
        <w:rPr>
          <w:snapToGrid w:val="0"/>
        </w:rPr>
        <w:t>В. А. Геодакян (1965, 1972) видит целесообразность наличия двух полов в их специализации по двум главным альтернативным направлениям эволюционного процесса: консервативному (сохранение свойств вида) и прогрессивному (приобретение видом новых свойств). Мужской пол реализует «прогрессивную» тенденцию, а женский — «консервативную», обеспечивая неизменность потомства от поколения к поколению. Женский пол филогенетически более устойчивый (ригидный), но зато онтогенетически более пластичный. Мужской пол — филогенетически менее устойчивый (более пластичный), но онтогенетически ригидный. Мужской пол — это передовой отряд популяции, берущий на себя функцию столкновения с новыми условиями существования. Если они достаточно сильны, то формируются новые генетические тенденции, которые могут быть переданы потомству.</w:t>
      </w:r>
    </w:p>
    <w:p w:rsidR="00B94278" w:rsidRPr="00404A75" w:rsidRDefault="00B94278" w:rsidP="00B94278">
      <w:pPr>
        <w:widowControl w:val="0"/>
        <w:ind w:firstLine="709"/>
        <w:jc w:val="both"/>
        <w:rPr>
          <w:snapToGrid w:val="0"/>
        </w:rPr>
      </w:pPr>
      <w:r w:rsidRPr="00404A75">
        <w:rPr>
          <w:snapToGrid w:val="0"/>
        </w:rPr>
        <w:t>Эти представления соответствуют данным отечественных биологов, обнаруживших более высокую генетическую обусловленность ряда морфологических и физиологических характеристик у лиц мужского пола и б</w:t>
      </w:r>
      <w:r w:rsidRPr="00404A75">
        <w:rPr>
          <w:i/>
          <w:snapToGrid w:val="0"/>
        </w:rPr>
        <w:t>о</w:t>
      </w:r>
      <w:r w:rsidRPr="00404A75">
        <w:rPr>
          <w:snapToGrid w:val="0"/>
        </w:rPr>
        <w:t>льшую зависимость этих признаков от средовых влияний у женщин (Б. А. Никитюк, 1974, 1976; и др.).</w:t>
      </w:r>
    </w:p>
    <w:p w:rsidR="00B94278" w:rsidRPr="00404A75" w:rsidRDefault="00B94278" w:rsidP="00B94278">
      <w:pPr>
        <w:widowControl w:val="0"/>
        <w:ind w:firstLine="709"/>
        <w:jc w:val="both"/>
        <w:rPr>
          <w:snapToGrid w:val="0"/>
        </w:rPr>
      </w:pPr>
      <w:r w:rsidRPr="00404A75">
        <w:rPr>
          <w:snapToGrid w:val="0"/>
        </w:rPr>
        <w:t>Метафорой женского естества может быть персик с его твердой косточкой, но податливой мякотью, а метафорой мужского — мякоть ореха в твердой скорлупе. Соединение того и другого естества повышает эволюционную устойчивость вида.</w:t>
      </w:r>
    </w:p>
    <w:p w:rsidR="00B94278" w:rsidRPr="00404A75" w:rsidRDefault="00B94278" w:rsidP="00B94278">
      <w:pPr>
        <w:widowControl w:val="0"/>
        <w:ind w:firstLine="709"/>
        <w:jc w:val="both"/>
        <w:rPr>
          <w:snapToGrid w:val="0"/>
        </w:rPr>
      </w:pPr>
      <w:r w:rsidRPr="00404A75">
        <w:rPr>
          <w:snapToGrid w:val="0"/>
        </w:rPr>
        <w:t xml:space="preserve">Но, для того чтобы приобретать что-то новое, ценное для потомства, необходим поиск новых условий существования, освоение новых пространств. Этим и занимаются самцы, тем более что у них имеется высокая предрасположенность к </w:t>
      </w:r>
      <w:r w:rsidRPr="00404A75">
        <w:rPr>
          <w:i/>
          <w:snapToGrid w:val="0"/>
        </w:rPr>
        <w:t>поисковому поведению</w:t>
      </w:r>
      <w:r w:rsidRPr="00404A75">
        <w:rPr>
          <w:snapToGrid w:val="0"/>
        </w:rPr>
        <w:t>.</w:t>
      </w:r>
    </w:p>
    <w:p w:rsidR="00B94278" w:rsidRPr="00404A75" w:rsidRDefault="00B94278" w:rsidP="00B94278">
      <w:pPr>
        <w:widowControl w:val="0"/>
        <w:ind w:firstLine="709"/>
        <w:jc w:val="both"/>
        <w:rPr>
          <w:snapToGrid w:val="0"/>
        </w:rPr>
      </w:pPr>
      <w:r w:rsidRPr="00404A75">
        <w:rPr>
          <w:snapToGrid w:val="0"/>
        </w:rPr>
        <w:t>Однако в концепции В. А. Геодакяна есть и слабые места. Например, поисковую активность самцов он объясняет тем, что, в отличие от женщин, сравнительно легко адаптирующихся к изменяющейся ситуации, мужские особи приспосабливаются к изменениям среды плохо, и лучшим выходом для них является поиск нового места, в котором им снова будет комфортно. Но если они находят прежнюю оптимальную для них среду, то зачем им изменяться?</w:t>
      </w:r>
    </w:p>
    <w:p w:rsidR="00B94278" w:rsidRPr="00404A75" w:rsidRDefault="00B94278" w:rsidP="00B94278">
      <w:pPr>
        <w:widowControl w:val="0"/>
        <w:ind w:firstLine="709"/>
        <w:jc w:val="both"/>
        <w:rPr>
          <w:snapToGrid w:val="0"/>
        </w:rPr>
      </w:pPr>
      <w:r w:rsidRPr="00404A75">
        <w:rPr>
          <w:snapToGrid w:val="0"/>
        </w:rPr>
        <w:t xml:space="preserve">Зато концепция В. А. Геодакяна хорошо согласуется с большими потерями мужской популяции. Ведь попадание в новую, неизвестную ранее среду при поисковой активности самцов непременно связано с нарушением гомеостаза и с риском гибели. Однако это не «пугает» природу. Ведь реально количество потомков зависит не от самцов, а от самок, от того, какое количество детей они способны воспроизвести. Это означает, что гибель большого числа самцов может слабо отразиться на числе потомства, тогда как гибель самок способна заметно снизить численность популяции. В. А. Геодакян ссылается на тот факт, что у гаремных животных 85 % самок оплодотворяют всего лишь 4 % самцов высокого </w:t>
      </w:r>
      <w:r w:rsidRPr="00404A75">
        <w:rPr>
          <w:snapToGrid w:val="0"/>
        </w:rPr>
        <w:lastRenderedPageBreak/>
        <w:t>ранга, а остальные допускаются к размножению только в экстремальных ситуациях, когда больше гибнет самцов, чем самок. Конечно, этот пример не имеет прямого отношения к человеку, однако простые расчеты показывают, что для оплодотворения женщин в первобытном обществе, когда сексуальные отношения были полигамными, большого количества мужских особей не требовалось, тем более если учесть, что способность к новому зачатию могла возникнуть у женщин только через 9 месяцев.</w:t>
      </w:r>
    </w:p>
    <w:p w:rsidR="00B94278" w:rsidRPr="00404A75" w:rsidRDefault="00B94278" w:rsidP="00B94278">
      <w:pPr>
        <w:widowControl w:val="0"/>
        <w:ind w:firstLine="709"/>
        <w:jc w:val="both"/>
        <w:rPr>
          <w:snapToGrid w:val="0"/>
        </w:rPr>
      </w:pPr>
      <w:r w:rsidRPr="00404A75">
        <w:rPr>
          <w:snapToGrid w:val="0"/>
        </w:rPr>
        <w:t>В то же время, как отмечает В. Е. Каган (1991), распространять концепцию В. А. Геодакяна на человеческую психологию и поведение следует с максимальной осмотрительностью. Прямой перенос биологических закономерностей на психологию и социологию оборачивается утверждением мужского шовинизма.</w:t>
      </w:r>
    </w:p>
    <w:p w:rsidR="00B94278" w:rsidRPr="00404A75" w:rsidRDefault="00B94278" w:rsidP="00B94278">
      <w:pPr>
        <w:widowControl w:val="0"/>
        <w:ind w:firstLine="709"/>
        <w:jc w:val="both"/>
        <w:rPr>
          <w:snapToGrid w:val="0"/>
        </w:rPr>
      </w:pPr>
      <w:r w:rsidRPr="00404A75">
        <w:rPr>
          <w:snapToGrid w:val="0"/>
        </w:rPr>
        <w:t>Теория функционализма (взаимодополнительности двух полов) также подчеркивает положительную функцию дифференциации половых ролей. Придерживающиеся этой теории считают, что в современной семье супруги выполняют две различные роли: инструментальную и экспрессивную.</w:t>
      </w:r>
    </w:p>
    <w:p w:rsidR="00B94278" w:rsidRPr="00404A75" w:rsidRDefault="00B94278" w:rsidP="00B94278">
      <w:pPr>
        <w:widowControl w:val="0"/>
        <w:ind w:firstLine="709"/>
        <w:jc w:val="both"/>
        <w:rPr>
          <w:snapToGrid w:val="0"/>
        </w:rPr>
      </w:pPr>
      <w:r w:rsidRPr="00404A75">
        <w:rPr>
          <w:i/>
          <w:snapToGrid w:val="0"/>
        </w:rPr>
        <w:t>Инструментальная роль</w:t>
      </w:r>
      <w:r w:rsidRPr="00404A75">
        <w:rPr>
          <w:snapToGrid w:val="0"/>
        </w:rPr>
        <w:t>,</w:t>
      </w:r>
      <w:r w:rsidRPr="00404A75">
        <w:rPr>
          <w:i/>
          <w:snapToGrid w:val="0"/>
        </w:rPr>
        <w:t xml:space="preserve"> </w:t>
      </w:r>
      <w:r w:rsidRPr="00404A75">
        <w:rPr>
          <w:snapToGrid w:val="0"/>
        </w:rPr>
        <w:t xml:space="preserve">выполняемая мужчиной, состоит в поддержании связи между семьей и внешним миром; это работа и обеспечение семьи. </w:t>
      </w:r>
      <w:r w:rsidRPr="00404A75">
        <w:rPr>
          <w:i/>
          <w:snapToGrid w:val="0"/>
        </w:rPr>
        <w:t>Экспрессивная роль</w:t>
      </w:r>
      <w:r w:rsidRPr="00404A75">
        <w:rPr>
          <w:snapToGrid w:val="0"/>
        </w:rPr>
        <w:t>,</w:t>
      </w:r>
      <w:r w:rsidRPr="00404A75">
        <w:rPr>
          <w:i/>
          <w:snapToGrid w:val="0"/>
        </w:rPr>
        <w:t xml:space="preserve"> </w:t>
      </w:r>
      <w:r w:rsidRPr="00404A75">
        <w:rPr>
          <w:snapToGrid w:val="0"/>
        </w:rPr>
        <w:t>выполняемая женщиной, проявляется в установлении гармонии и внутреннего эмоционального климата семьи; она связана в первую очередь с заботой о детях и выполнением домашних дел.</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snapToGrid w:val="0"/>
        </w:rPr>
        <w:t>В первые три года жизни существенных различий по длине и массе тела, а также по окружности грудной клетки нет. Мальчики немного превосходят девочек в длине тела — до 10 лет, а в массе — примерно до 8,5 лет. Однако в связи с более ранним (на 1-1,5 года) началом полового созревания у девочек они начинают превосходить мальчиков в длине тела (с 10 до 13 лет) и в массе (с 9 до 14 лет). После 12 лет у девочек снижаются темпы увеличения роста, а с 14 лет — и темпы увеличения массы тела. У мальчиков же в этот период физическое развитие протекает весьма интенсивно. В результате в 17 лет масса тела юношей превышает таковую девушек на 12 %, а рост и окружность грудной клетки — на 9 %. Формируются мужские пропорции тела: широкие плечи и спина, таз существенно уже, чем плечи, сравнительно длинные конечности, центр тяжести находится выше пояса, тогда как у женщин — ниже. Мышечная ткань у мужчин развита значительно лучше, чем жировая, в связи с чем хорошо выражен обычно и рельеф мышц.</w:t>
      </w:r>
    </w:p>
    <w:p w:rsidR="00B94278" w:rsidRPr="00404A75" w:rsidRDefault="00B94278" w:rsidP="00B94278">
      <w:pPr>
        <w:widowControl w:val="0"/>
        <w:ind w:firstLine="709"/>
        <w:jc w:val="both"/>
        <w:rPr>
          <w:snapToGrid w:val="0"/>
        </w:rPr>
      </w:pPr>
      <w:r w:rsidRPr="00404A75">
        <w:rPr>
          <w:snapToGrid w:val="0"/>
        </w:rPr>
        <w:t xml:space="preserve">Дж. Таннер (1968) отмечает, что девочки уже с рождения опережают мальчиков по </w:t>
      </w:r>
      <w:r w:rsidRPr="00404A75">
        <w:rPr>
          <w:i/>
          <w:snapToGrid w:val="0"/>
        </w:rPr>
        <w:t xml:space="preserve">оссификации </w:t>
      </w:r>
      <w:r w:rsidRPr="00404A75">
        <w:rPr>
          <w:snapToGrid w:val="0"/>
        </w:rPr>
        <w:t>(замещение в скелете хрящевой ткани костной) приблизительно на 20 %. Оссификация скелета у девочек в возрасте 10-12 лет на 2-3 года опережает таковую у мальчиков. Однако женщины обладают более хрупким скелетом.</w:t>
      </w:r>
    </w:p>
    <w:p w:rsidR="00B94278" w:rsidRPr="00404A75" w:rsidRDefault="00B94278" w:rsidP="00B94278">
      <w:pPr>
        <w:widowControl w:val="0"/>
        <w:ind w:firstLine="709"/>
        <w:jc w:val="both"/>
        <w:rPr>
          <w:snapToGrid w:val="0"/>
        </w:rPr>
      </w:pPr>
      <w:r w:rsidRPr="00404A75">
        <w:rPr>
          <w:snapToGrid w:val="0"/>
        </w:rPr>
        <w:t>М. В. Антропова (1983) приводит данные темпов изменения антропометрических показателей у детей по отношению к данным взрослых (дефинитивным показателям), из которых следует, что в каждый возрастной период детства девочки морфологически развиваются б</w:t>
      </w:r>
      <w:r w:rsidRPr="00404A75">
        <w:rPr>
          <w:i/>
          <w:snapToGrid w:val="0"/>
        </w:rPr>
        <w:t>о</w:t>
      </w:r>
      <w:r w:rsidRPr="00404A75">
        <w:rPr>
          <w:snapToGrid w:val="0"/>
        </w:rPr>
        <w:t>льшими темпами, чем мальчики (табл. 1.1).</w:t>
      </w:r>
    </w:p>
    <w:p w:rsidR="00B94278" w:rsidRPr="00404A75" w:rsidRDefault="00B94278" w:rsidP="00B94278">
      <w:pPr>
        <w:widowControl w:val="0"/>
        <w:ind w:firstLine="709"/>
        <w:jc w:val="both"/>
        <w:rPr>
          <w:snapToGrid w:val="0"/>
        </w:rPr>
      </w:pPr>
      <w:r w:rsidRPr="00404A75">
        <w:rPr>
          <w:snapToGrid w:val="0"/>
        </w:rPr>
        <w:t xml:space="preserve">Согласно данным Дж. Таннер (1968), темпы развития конечностей выше у девочек. Уже с рождения по пропорциям тела девочки ближе к </w:t>
      </w:r>
      <w:r w:rsidRPr="00404A75">
        <w:rPr>
          <w:i/>
          <w:snapToGrid w:val="0"/>
        </w:rPr>
        <w:t xml:space="preserve">дефинитивному </w:t>
      </w:r>
      <w:r w:rsidRPr="00404A75">
        <w:rPr>
          <w:snapToGrid w:val="0"/>
        </w:rPr>
        <w:t>(окончательному) состоянию по сравнению с мальчиками. Это видно на рис. 1.2, где представлены градиенты созревания (степень приближения в данный момент к дефинитивным размерам, принятым за 100 %) верхних конечностей у девочек и мальчиков.</w:t>
      </w:r>
    </w:p>
    <w:p w:rsidR="00B94278" w:rsidRPr="00404A75" w:rsidRDefault="00B94278" w:rsidP="00B94278">
      <w:pPr>
        <w:widowControl w:val="0"/>
        <w:ind w:firstLine="709"/>
        <w:jc w:val="both"/>
        <w:rPr>
          <w:snapToGrid w:val="0"/>
        </w:rPr>
      </w:pPr>
      <w:r w:rsidRPr="00404A75">
        <w:rPr>
          <w:snapToGrid w:val="0"/>
        </w:rPr>
        <w:t xml:space="preserve">Правда, надо отметить, что все приведенные данные не учитывают тип телосложения детей, который может внести в темпы развития мальчиков и девочек существенные коррективы. Так, по данным А. Б. Хазановой, средний возраст прорезывания зубов меньше у девочек только дигестивного типа телосложения, при наличии же других типов (торакального, мышечного и неопределенного) зубы быстрее прорезываются у мальчиков </w:t>
      </w:r>
    </w:p>
    <w:p w:rsidR="00B94278" w:rsidRPr="00404A75" w:rsidRDefault="00B94278" w:rsidP="00B94278">
      <w:pPr>
        <w:widowControl w:val="0"/>
        <w:ind w:firstLine="709"/>
        <w:jc w:val="both"/>
        <w:rPr>
          <w:snapToGrid w:val="0"/>
        </w:rPr>
      </w:pPr>
      <w:r w:rsidRPr="00404A75">
        <w:rPr>
          <w:snapToGrid w:val="0"/>
        </w:rPr>
        <w:t xml:space="preserve">Несмотря на то что у взрослых женщин соматотропина в крови больше, чем у </w:t>
      </w:r>
      <w:r w:rsidRPr="00404A75">
        <w:rPr>
          <w:snapToGrid w:val="0"/>
        </w:rPr>
        <w:lastRenderedPageBreak/>
        <w:t>мужчин, они уступают мужчинам по физическому развитию. Связано это с тем, что на физическое развитие влияют и мужские половые гормоны (андрогены), которых у мужчин после полового созревания становится значительно больше, чем у женщин, и которые, по мнению некоторых ученых, не только сами влияют на развитие организма, но и усиливают продуцирование соматотропина. Во всяком случае, андрогены даже в качестве синергистов усиливают действие соматотропина у мужчин в гораздо большей степени, чем у женщин.</w:t>
      </w:r>
    </w:p>
    <w:p w:rsidR="00B94278" w:rsidRPr="00404A75" w:rsidRDefault="00B94278" w:rsidP="00B94278">
      <w:pPr>
        <w:widowControl w:val="0"/>
        <w:ind w:firstLine="709"/>
        <w:jc w:val="both"/>
        <w:rPr>
          <w:snapToGrid w:val="0"/>
        </w:rPr>
      </w:pPr>
      <w:r w:rsidRPr="00404A75">
        <w:rPr>
          <w:snapToGrid w:val="0"/>
        </w:rPr>
        <w:t>Женщины обладают меньшей длиной (в Европе — в среднем на 12 см) и массой тела (в среднем — на 10-15 кг), менее сильным связочным аппаратом, более узкими плечами, короткой и широкой грудной клеткой, широким и ниже расположенным тазом (что обусловливает более низкое расположение центра тяжести), более длинным туловищем со сравнительно более короткими конечностями (на 10 %). У мужчин рост тела заканчивается в 25-32 года, у женщин — в 17-18 лет.</w:t>
      </w:r>
    </w:p>
    <w:p w:rsidR="00B94278" w:rsidRPr="00404A75" w:rsidRDefault="00B94278" w:rsidP="00B94278">
      <w:pPr>
        <w:widowControl w:val="0"/>
        <w:ind w:firstLine="709"/>
        <w:jc w:val="both"/>
        <w:rPr>
          <w:snapToGrid w:val="0"/>
        </w:rPr>
      </w:pPr>
      <w:r w:rsidRPr="00404A75">
        <w:rPr>
          <w:snapToGrid w:val="0"/>
        </w:rPr>
        <w:t>У лиц мужского пола мышечная (активная) масса тела больше, чем у лиц женского пола. Эти различия начинают проявляться уже у маленьких детей, когда после первого увеличения жировых отложений в возрасте от 0 до 6 месяцев они начинают уменьшаться явно заметнее у мальчиков, чем у девочек. В подростковом возрасте у мальчиков эта тенденция сохраняется, а у девочек опять начинается рост подкожного жирового слоя.</w:t>
      </w:r>
    </w:p>
    <w:p w:rsidR="00B94278" w:rsidRPr="00404A75" w:rsidRDefault="00B94278" w:rsidP="00B94278">
      <w:pPr>
        <w:widowControl w:val="0"/>
        <w:ind w:firstLine="709"/>
        <w:jc w:val="both"/>
        <w:rPr>
          <w:snapToGrid w:val="0"/>
        </w:rPr>
      </w:pPr>
      <w:r w:rsidRPr="00404A75">
        <w:rPr>
          <w:snapToGrid w:val="0"/>
        </w:rPr>
        <w:t>У взрослых мужчин мышечная масса составляет около 40 % веса тела (в среднем, около 30 кг), а у женщин — около 30 % (в среднем 18 кг). При этом скелетные мышцы женщин состоят в основном из медленных мышечных волокон (т. е. сокращаются медленнее, чем быстрые мышечные волокна), что биологически целесообразно в связи с затяжными родами и необходимостью длительного натуживания. Жировая ткань, наоборот, больше развита у женщин (вследствие врожденной способности более эффективно вырабатывать жировые вещества). В среднем у женщин она составляет 25 % от веса тела, а у мужчин — 15 %. Абсолютное количество жира у женщин больше, чем у мужчин, на 4-8 кг. Поскольку жировая ткань почти не содержит воды, общее содержание воды в теле у женщин меньше, чем у мужчин.</w:t>
      </w:r>
    </w:p>
    <w:p w:rsidR="00B94278" w:rsidRPr="00404A75" w:rsidRDefault="00B94278" w:rsidP="00B94278">
      <w:pPr>
        <w:widowControl w:val="0"/>
        <w:ind w:firstLine="709"/>
        <w:jc w:val="both"/>
        <w:rPr>
          <w:snapToGrid w:val="0"/>
        </w:rPr>
      </w:pPr>
      <w:r w:rsidRPr="00404A75">
        <w:rPr>
          <w:snapToGrid w:val="0"/>
        </w:rPr>
        <w:t>Эти особенности телосложения имеют биологический смысл. Широкий таз — это защитное костное кольцо для внутренних половых органов и для ребенка в период его внутриутробного развития, женский таз более глубокий и больше по емкости, он обеспечивает широкий родовой путь. У женщин больше относительная длина позвоночного столба, более широкие, чем у мужчин, межсуставные щели и лучше растяжимость заполняющей их хрящевой прослойки, что создает условия для большей гибкости. Меньшая длина ног и низкое расположение центра тяжести тела обеспечивают устойчивость тела при беременности. У женщин имеется характерная постановка головки и шейки бедра: они располагаются под прямым углом к бедренной кости. Это обеспечивает большую амплитуду движений в тазобедренном суставе. Большая жировая прокладка служит защитой внутренних органов от ударов и придает телу женщин округлые формы. Кроме того, доказано, что жировая ткань является активным гормональным органом, в котором происходит синтез эстрогенов, определяющих все фемининные качества. Так, для нормальной менструальной функции женщине необходимо иметь не менее 22 % жировой массы.</w:t>
      </w:r>
    </w:p>
    <w:p w:rsidR="00B94278" w:rsidRPr="00404A75" w:rsidRDefault="00B94278" w:rsidP="00B94278">
      <w:pPr>
        <w:widowControl w:val="0"/>
        <w:ind w:firstLine="709"/>
        <w:jc w:val="both"/>
        <w:rPr>
          <w:snapToGrid w:val="0"/>
        </w:rPr>
      </w:pPr>
      <w:r w:rsidRPr="00404A75">
        <w:rPr>
          <w:snapToGrid w:val="0"/>
        </w:rPr>
        <w:t>В то же время преобладание мышечной массы у мужчин имеет значение для их маскулинизации, так как в мышцах происходит метаболизм андрогенов.</w:t>
      </w:r>
    </w:p>
    <w:p w:rsidR="00B94278" w:rsidRPr="00404A75" w:rsidRDefault="00B94278" w:rsidP="00B94278">
      <w:pPr>
        <w:widowControl w:val="0"/>
        <w:ind w:firstLine="709"/>
        <w:jc w:val="both"/>
        <w:rPr>
          <w:snapToGrid w:val="0"/>
        </w:rPr>
      </w:pPr>
      <w:r w:rsidRPr="00404A75">
        <w:rPr>
          <w:snapToGrid w:val="0"/>
        </w:rPr>
        <w:t xml:space="preserve">Таким образом, половой диморфизм размеров тела и его строения у взрослых может объясняться: а) наличием постнатальных градиентов созревания, б) различной длительностью препубертатной стадии влияния соматотропина, в) различиями в механизме воздействия андрогенов и эстрогенов на костную систему. В целом девочки от рождения ближе к своим дефинитивным пропорциям, в препубертате несколько обгоняют мальчиков в росте, пубертатный скачок у них наблюдается раньше и менее интенсивен. Отношение длины тела к длине конечностей у девушек достоверно выше, чем у юношей, что связано с относительным укорочением фазы действия соматотропина и ранним закрытием </w:t>
      </w:r>
      <w:r w:rsidRPr="00404A75">
        <w:rPr>
          <w:snapToGrid w:val="0"/>
        </w:rPr>
        <w:lastRenderedPageBreak/>
        <w:t>эпифизарных щелей.</w:t>
      </w:r>
    </w:p>
    <w:p w:rsidR="00B94278" w:rsidRPr="00404A75" w:rsidRDefault="00B94278" w:rsidP="00B94278">
      <w:pPr>
        <w:widowControl w:val="0"/>
        <w:ind w:firstLine="709"/>
        <w:jc w:val="both"/>
        <w:rPr>
          <w:snapToGrid w:val="0"/>
        </w:rPr>
      </w:pPr>
      <w:r w:rsidRPr="00404A75">
        <w:rPr>
          <w:snapToGrid w:val="0"/>
        </w:rPr>
        <w:t>В период полового созревания у мальчиков происходит увеличение и изменение формы гортани. Особенно существенно изменяется щитовидный хрящ, образующий характерный гортанный выступ — кадык («адамово яблоко»). Его пластинки сходятся не под тупым углом, как у девочек, а под острым. Эта морфологическая особенность имеет следствием и появление у мужчин функциональной особенности. Вследствие увеличения объема гортани и удлинения голосовых связок происходит понижение голоса, примерно на одну октаву в сравнении с предшествующим периодом. При этом изменяется тембр голоса и другие его качества, причем изменения бывают как в лучшую, так и в худшую сторону. Поэтому по качеству пения мальчика нельзя предсказывать, каким певцом он станет после ломки (мутации) голоса. Печальный тому пример — Робертино Лоретти.</w:t>
      </w:r>
    </w:p>
    <w:p w:rsidR="00B94278" w:rsidRPr="00404A75" w:rsidRDefault="00B94278" w:rsidP="00B94278">
      <w:pPr>
        <w:widowControl w:val="0"/>
        <w:ind w:firstLine="709"/>
        <w:jc w:val="both"/>
        <w:rPr>
          <w:snapToGrid w:val="0"/>
        </w:rPr>
      </w:pPr>
      <w:r w:rsidRPr="00404A75">
        <w:rPr>
          <w:snapToGrid w:val="0"/>
        </w:rPr>
        <w:t xml:space="preserve">Период полового созревания высвечивает еще одно различие в развитии мужского и женского организма. Как у девочек, так и у мальчиков под влиянием гормона гипофиза </w:t>
      </w:r>
      <w:r w:rsidRPr="00404A75">
        <w:rPr>
          <w:i/>
          <w:snapToGrid w:val="0"/>
        </w:rPr>
        <w:t xml:space="preserve">фоллитропина </w:t>
      </w:r>
      <w:r w:rsidRPr="00404A75">
        <w:rPr>
          <w:snapToGrid w:val="0"/>
        </w:rPr>
        <w:t>начинает развиваться молочная железа: увеличение ткани железы непосредственно под ореолой — пигментированным кружком кожи вокруг соска. Однако для окончательного развития молочных желез необходимо содружественное влияние фоллитропина и женских половых гормонов. Поэтому у девочек такое развитие происходит, а у мальчиков, у которых женских половых гормонов мало, а тестостерона, который тормозит развитие этих желез, много, наблюдается обратное развитие молочных желез.</w:t>
      </w:r>
    </w:p>
    <w:p w:rsidR="00B94278" w:rsidRPr="00404A75" w:rsidRDefault="00B94278" w:rsidP="00B94278">
      <w:pPr>
        <w:widowControl w:val="0"/>
        <w:ind w:firstLine="709"/>
        <w:jc w:val="both"/>
        <w:rPr>
          <w:snapToGrid w:val="0"/>
        </w:rPr>
      </w:pPr>
      <w:r w:rsidRPr="00404A75">
        <w:rPr>
          <w:snapToGrid w:val="0"/>
        </w:rPr>
        <w:t xml:space="preserve">Правда, у некоторых мальчиков-подростков молочные железы могут увеличиваться до значительных размеров (это явление называется </w:t>
      </w:r>
      <w:r w:rsidRPr="00404A75">
        <w:rPr>
          <w:i/>
          <w:snapToGrid w:val="0"/>
        </w:rPr>
        <w:t>гинекомастией</w:t>
      </w:r>
      <w:r w:rsidRPr="00404A75">
        <w:rPr>
          <w:snapToGrid w:val="0"/>
        </w:rPr>
        <w:t>,</w:t>
      </w:r>
      <w:r w:rsidRPr="00404A75">
        <w:rPr>
          <w:i/>
          <w:snapToGrid w:val="0"/>
        </w:rPr>
        <w:t xml:space="preserve"> </w:t>
      </w:r>
      <w:r w:rsidRPr="00404A75">
        <w:rPr>
          <w:snapToGrid w:val="0"/>
        </w:rPr>
        <w:t xml:space="preserve">от греч. </w:t>
      </w:r>
      <w:r w:rsidRPr="00404A75">
        <w:rPr>
          <w:i/>
          <w:snapToGrid w:val="0"/>
          <w:lang w:val="en-US"/>
        </w:rPr>
        <w:t>gyne</w:t>
      </w:r>
      <w:r w:rsidRPr="00404A75">
        <w:rPr>
          <w:i/>
          <w:snapToGrid w:val="0"/>
        </w:rPr>
        <w:t xml:space="preserve"> </w:t>
      </w:r>
      <w:r w:rsidRPr="00404A75">
        <w:rPr>
          <w:snapToGrid w:val="0"/>
        </w:rPr>
        <w:t xml:space="preserve">— женщина, </w:t>
      </w:r>
      <w:r w:rsidRPr="00404A75">
        <w:rPr>
          <w:i/>
          <w:snapToGrid w:val="0"/>
          <w:lang w:val="en-US"/>
        </w:rPr>
        <w:t>mastos</w:t>
      </w:r>
      <w:r w:rsidRPr="00404A75">
        <w:rPr>
          <w:i/>
          <w:snapToGrid w:val="0"/>
        </w:rPr>
        <w:t xml:space="preserve"> </w:t>
      </w:r>
      <w:r w:rsidRPr="00404A75">
        <w:rPr>
          <w:snapToGrid w:val="0"/>
        </w:rPr>
        <w:t>— молочная железа). Связано это как с увеличенным выделением фоллитропина, так и с повышенной чувствительностью к нему ткани молочной железы.</w:t>
      </w:r>
    </w:p>
    <w:p w:rsidR="00B94278" w:rsidRPr="00404A75" w:rsidRDefault="00B94278" w:rsidP="00B94278">
      <w:pPr>
        <w:widowControl w:val="0"/>
        <w:ind w:firstLine="709"/>
        <w:jc w:val="both"/>
        <w:rPr>
          <w:snapToGrid w:val="0"/>
        </w:rPr>
      </w:pPr>
      <w:r w:rsidRPr="00404A75">
        <w:rPr>
          <w:snapToGrid w:val="0"/>
        </w:rPr>
        <w:t xml:space="preserve">В период полового созревания начинают проявляться различия между лицами мужского и женского пола в </w:t>
      </w:r>
      <w:r w:rsidRPr="00404A75">
        <w:rPr>
          <w:i/>
          <w:snapToGrid w:val="0"/>
        </w:rPr>
        <w:t>оволосении</w:t>
      </w:r>
      <w:r w:rsidRPr="00404A75">
        <w:rPr>
          <w:snapToGrid w:val="0"/>
        </w:rPr>
        <w:t>.</w:t>
      </w:r>
      <w:r w:rsidRPr="00404A75">
        <w:rPr>
          <w:i/>
          <w:snapToGrid w:val="0"/>
        </w:rPr>
        <w:t xml:space="preserve"> </w:t>
      </w:r>
      <w:r w:rsidRPr="00404A75">
        <w:rPr>
          <w:snapToGrid w:val="0"/>
        </w:rPr>
        <w:t>Первое различие проявляется в лобковом оволосении. У большинства мужчин оно характеризуется линией волос, поднимающейся вверх в виде клина. Правда, примерно у каждого шестого мужчины характер лобкового оволосения приближается к женскому, характеризующемуся ровной горизонтальной линией, так что поверхность, покрытая волосами, имеет форму треугольника, вершиной обращенного вниз.</w:t>
      </w:r>
    </w:p>
    <w:p w:rsidR="00B94278" w:rsidRPr="00404A75" w:rsidRDefault="00B94278" w:rsidP="00B94278">
      <w:pPr>
        <w:widowControl w:val="0"/>
        <w:ind w:firstLine="709"/>
        <w:jc w:val="both"/>
        <w:rPr>
          <w:snapToGrid w:val="0"/>
        </w:rPr>
      </w:pPr>
      <w:r w:rsidRPr="00404A75">
        <w:rPr>
          <w:snapToGrid w:val="0"/>
        </w:rPr>
        <w:t xml:space="preserve">Второе различие в оволосении состоит в том, что у мужчин волосы начинают расти на лице (сначала над верхней губой, а потом и на подбородке), на груди, спине и ногах (распространение волос на теле называется </w:t>
      </w:r>
      <w:r w:rsidRPr="00404A75">
        <w:rPr>
          <w:i/>
          <w:snapToGrid w:val="0"/>
        </w:rPr>
        <w:t>гипертрихозом</w:t>
      </w:r>
      <w:r w:rsidRPr="00404A75">
        <w:rPr>
          <w:snapToGrid w:val="0"/>
        </w:rPr>
        <w:t>).</w:t>
      </w:r>
      <w:r w:rsidRPr="00404A75">
        <w:rPr>
          <w:i/>
          <w:snapToGrid w:val="0"/>
        </w:rPr>
        <w:t xml:space="preserve"> </w:t>
      </w:r>
      <w:r w:rsidRPr="00404A75">
        <w:rPr>
          <w:snapToGrid w:val="0"/>
        </w:rPr>
        <w:t xml:space="preserve">Эти особенности мужского оволосения связаны с тем, что под влиянием мужского полового гормона тестостерона пушковые волосы превращаются в так называемые </w:t>
      </w:r>
      <w:r w:rsidRPr="00404A75">
        <w:rPr>
          <w:i/>
          <w:snapToGrid w:val="0"/>
        </w:rPr>
        <w:t>длинные</w:t>
      </w:r>
      <w:r w:rsidRPr="00404A75">
        <w:rPr>
          <w:snapToGrid w:val="0"/>
        </w:rPr>
        <w:t>.</w:t>
      </w:r>
      <w:r w:rsidRPr="00404A75">
        <w:rPr>
          <w:i/>
          <w:snapToGrid w:val="0"/>
        </w:rPr>
        <w:t xml:space="preserve"> </w:t>
      </w:r>
      <w:r w:rsidRPr="00404A75">
        <w:rPr>
          <w:snapToGrid w:val="0"/>
        </w:rPr>
        <w:t>Разная волосистость мужчин определяется различной чувствительностью у них кожи к тестостерону и различным количеством этого гормона. Последнее определяет и тот факт, что гипертрихоз значительно реже и в меньшей степени выражен у женщин.</w:t>
      </w:r>
    </w:p>
    <w:p w:rsidR="00B94278" w:rsidRPr="00404A75" w:rsidRDefault="00B94278" w:rsidP="00B94278">
      <w:pPr>
        <w:widowControl w:val="0"/>
        <w:ind w:firstLine="709"/>
        <w:jc w:val="both"/>
        <w:rPr>
          <w:snapToGrid w:val="0"/>
        </w:rPr>
      </w:pPr>
      <w:r w:rsidRPr="00404A75">
        <w:rPr>
          <w:snapToGrid w:val="0"/>
        </w:rPr>
        <w:t>В зрелом возрасте различие в оволосении заключается в том, что многие мужчины становятся лысыми, а среди женщин таковых нет.</w:t>
      </w:r>
    </w:p>
    <w:p w:rsidR="00B94278" w:rsidRPr="00404A75" w:rsidRDefault="00B94278" w:rsidP="00B94278">
      <w:pPr>
        <w:widowControl w:val="0"/>
        <w:ind w:firstLine="709"/>
        <w:jc w:val="both"/>
        <w:rPr>
          <w:snapToGrid w:val="0"/>
        </w:rPr>
      </w:pPr>
      <w:r w:rsidRPr="00404A75">
        <w:rPr>
          <w:snapToGrid w:val="0"/>
        </w:rPr>
        <w:t>Подводя итог, можно сказать, что по темпам морфологического развития девочки опережают мальчиков, однако это не обусловливает их преимущество в абсолютных морфологических показателях, которое с каждым годом все больше увеличивается в пользу мальчиков. Так, средний вес при рождении мальчиков приблизительно на 5 % больше, чем девочек, а к 20 годам разница увеличивается до 20 %; увеличение разницы в росте происходит от 1-2 % в детстве до 10 % к 20 годам.</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Половые различия в представленности морфологических типов конституции. </w:t>
      </w:r>
      <w:r w:rsidRPr="00404A75">
        <w:rPr>
          <w:snapToGrid w:val="0"/>
        </w:rPr>
        <w:t xml:space="preserve">Хотя наблюдается большая изменчивость типов конституции с возрастом и образом жизни, все же можно отметить, что, по данным большинства авторов, у лиц мужского пола чаще отмечается мышечный тип, а у лиц женского пола — астеноидный или торакальный (А. В. </w:t>
      </w:r>
      <w:r w:rsidRPr="00404A75">
        <w:rPr>
          <w:snapToGrid w:val="0"/>
        </w:rPr>
        <w:lastRenderedPageBreak/>
        <w:t>Гордина, Т. В. Панасюк, 1975; С. С. Дарская, 1975; Ю. Е. Лукоянов, С. А. Детлаф, 1975; Е. С. Рысева с соавторами, 1975; В. С. Соловьева, 1975). Последний из перечисленных авторов отмечает, что численность мальчиков чистого мышечного типа с возрастом увеличивается: с 8 до 13 лет — от 20 до 40 %, а в более старших возрастах — до 50 %. В то же время на протяжении школьного возраста у мальчиков уменьшается процент чистого торакального и особенно дигестивного типа, которые становятся смешанными с признаками мышечного типа.</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О различиях в строении мозга мужчин и женщин. </w:t>
      </w:r>
      <w:r w:rsidRPr="00404A75">
        <w:rPr>
          <w:snapToGrid w:val="0"/>
        </w:rPr>
        <w:t>В последние годы появляется все больше публикаций о различиях в строении головного мозга у мужчин и женщин (</w:t>
      </w:r>
      <w:r w:rsidRPr="00404A75">
        <w:rPr>
          <w:snapToGrid w:val="0"/>
          <w:lang w:val="en-US"/>
        </w:rPr>
        <w:t>Alien</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xml:space="preserve">., 1989; </w:t>
      </w:r>
      <w:r w:rsidRPr="00404A75">
        <w:rPr>
          <w:snapToGrid w:val="0"/>
          <w:lang w:val="en-US"/>
        </w:rPr>
        <w:t>Hines</w:t>
      </w:r>
      <w:r w:rsidRPr="00404A75">
        <w:rPr>
          <w:snapToGrid w:val="0"/>
        </w:rPr>
        <w:t xml:space="preserve">, </w:t>
      </w:r>
      <w:r w:rsidRPr="00404A75">
        <w:rPr>
          <w:snapToGrid w:val="0"/>
          <w:lang w:val="en-US"/>
        </w:rPr>
        <w:t>Green</w:t>
      </w:r>
      <w:r w:rsidRPr="00404A75">
        <w:rPr>
          <w:snapToGrid w:val="0"/>
        </w:rPr>
        <w:t xml:space="preserve">, 1991; </w:t>
      </w:r>
      <w:r w:rsidRPr="00404A75">
        <w:rPr>
          <w:snapToGrid w:val="0"/>
          <w:lang w:val="en-US"/>
        </w:rPr>
        <w:t>Swaab</w:t>
      </w:r>
      <w:r w:rsidRPr="00404A75">
        <w:rPr>
          <w:snapToGrid w:val="0"/>
        </w:rPr>
        <w:t xml:space="preserve">, </w:t>
      </w:r>
      <w:r w:rsidRPr="00404A75">
        <w:rPr>
          <w:snapToGrid w:val="0"/>
          <w:lang w:val="en-US"/>
        </w:rPr>
        <w:t>Friers</w:t>
      </w:r>
      <w:r w:rsidRPr="00404A75">
        <w:rPr>
          <w:snapToGrid w:val="0"/>
        </w:rPr>
        <w:t xml:space="preserve">, 1985; </w:t>
      </w:r>
      <w:r w:rsidRPr="00404A75">
        <w:rPr>
          <w:snapToGrid w:val="0"/>
          <w:lang w:val="en-US"/>
        </w:rPr>
        <w:t>Goy</w:t>
      </w:r>
      <w:r w:rsidRPr="00404A75">
        <w:rPr>
          <w:snapToGrid w:val="0"/>
        </w:rPr>
        <w:t xml:space="preserve">, </w:t>
      </w:r>
      <w:r w:rsidRPr="00404A75">
        <w:rPr>
          <w:snapToGrid w:val="0"/>
          <w:lang w:val="en-US"/>
        </w:rPr>
        <w:t>McEwen</w:t>
      </w:r>
      <w:r w:rsidRPr="00404A75">
        <w:rPr>
          <w:snapToGrid w:val="0"/>
        </w:rPr>
        <w:t xml:space="preserve">, 1980; </w:t>
      </w:r>
      <w:r w:rsidRPr="00404A75">
        <w:rPr>
          <w:snapToGrid w:val="0"/>
          <w:lang w:val="en-US"/>
        </w:rPr>
        <w:t>McLusky</w:t>
      </w:r>
      <w:r w:rsidRPr="00404A75">
        <w:rPr>
          <w:snapToGrid w:val="0"/>
        </w:rPr>
        <w:t xml:space="preserve">, </w:t>
      </w:r>
      <w:r w:rsidRPr="00404A75">
        <w:rPr>
          <w:snapToGrid w:val="0"/>
          <w:lang w:val="en-US"/>
        </w:rPr>
        <w:t>Naftolin</w:t>
      </w:r>
      <w:r w:rsidRPr="00404A75">
        <w:rPr>
          <w:snapToGrid w:val="0"/>
        </w:rPr>
        <w:t>, 1981). Некоторые авторы указывают на то, что передняя спайка, т. е. структура, участвующая в обмене информацией между полушариями мозга, у женщин больше, чем у мужчин. Это могло бы объяснить отмечаемые невропатологами у женщин б</w:t>
      </w:r>
      <w:r w:rsidRPr="00404A75">
        <w:rPr>
          <w:i/>
          <w:snapToGrid w:val="0"/>
        </w:rPr>
        <w:t>о</w:t>
      </w:r>
      <w:r w:rsidRPr="00404A75">
        <w:rPr>
          <w:snapToGrid w:val="0"/>
        </w:rPr>
        <w:t>льшие компенсаторные возможности при поражении одного полушария за счет другого. Однако другие исследователи выявили противоположные результаты: передняя спайка была больше у мужчин, чем у женщин.</w:t>
      </w:r>
    </w:p>
    <w:p w:rsidR="00B94278" w:rsidRPr="00404A75" w:rsidRDefault="00B94278" w:rsidP="00B94278">
      <w:pPr>
        <w:widowControl w:val="0"/>
        <w:ind w:firstLine="709"/>
        <w:jc w:val="both"/>
        <w:rPr>
          <w:snapToGrid w:val="0"/>
        </w:rPr>
      </w:pPr>
      <w:r w:rsidRPr="00404A75">
        <w:rPr>
          <w:snapToGrid w:val="0"/>
        </w:rPr>
        <w:t>Рядом нейрофизиологов найдены б</w:t>
      </w:r>
      <w:r w:rsidRPr="00404A75">
        <w:rPr>
          <w:i/>
          <w:snapToGrid w:val="0"/>
        </w:rPr>
        <w:t>о</w:t>
      </w:r>
      <w:r w:rsidRPr="00404A75">
        <w:rPr>
          <w:snapToGrid w:val="0"/>
        </w:rPr>
        <w:t>льшие размеры у мужчин третьего промежуточного ядра переднего гипоталамуса, связанного с поведением, в том числе и сексуальным (подробно о роли этого ядра говорится в разделе 9.9). Однако пока это только единичные находки, требующие своего подтверждения.</w:t>
      </w:r>
    </w:p>
    <w:p w:rsidR="00B94278" w:rsidRPr="00404A75" w:rsidRDefault="00B94278" w:rsidP="00B94278">
      <w:pPr>
        <w:widowControl w:val="0"/>
        <w:ind w:firstLine="709"/>
        <w:jc w:val="both"/>
        <w:rPr>
          <w:snapToGrid w:val="0"/>
        </w:rPr>
      </w:pPr>
      <w:r w:rsidRPr="00404A75">
        <w:rPr>
          <w:snapToGrid w:val="0"/>
        </w:rPr>
        <w:t>Девочки быстрее мальчиков продвигаются к своему взрослому статусу как по морфологическим параметрам, так и по физиологическим функциям (</w:t>
      </w:r>
      <w:r w:rsidRPr="00404A75">
        <w:rPr>
          <w:snapToGrid w:val="0"/>
          <w:lang w:val="en-US"/>
        </w:rPr>
        <w:t>A</w:t>
      </w:r>
      <w:r w:rsidRPr="00404A75">
        <w:rPr>
          <w:snapToGrid w:val="0"/>
        </w:rPr>
        <w:t xml:space="preserve">. </w:t>
      </w:r>
      <w:r w:rsidRPr="00404A75">
        <w:rPr>
          <w:snapToGrid w:val="0"/>
          <w:lang w:val="en-US"/>
        </w:rPr>
        <w:t>Scheinfeld</w:t>
      </w:r>
      <w:r w:rsidRPr="00404A75">
        <w:rPr>
          <w:snapToGrid w:val="0"/>
        </w:rPr>
        <w:t>, 1943), примером чего является их более раннее половое созревание. Сохраняется в отношении развития физиологических функций и другая закономерность онтогенетического развития: с каждым годом различия между мальчиками и девочками увеличиваются в пользу первых.</w:t>
      </w:r>
    </w:p>
    <w:p w:rsidR="00B94278" w:rsidRPr="00404A75" w:rsidRDefault="00B94278" w:rsidP="00B94278">
      <w:pPr>
        <w:widowControl w:val="0"/>
        <w:ind w:firstLine="709"/>
        <w:jc w:val="both"/>
        <w:rPr>
          <w:snapToGrid w:val="0"/>
        </w:rPr>
      </w:pPr>
      <w:r w:rsidRPr="00404A75">
        <w:rPr>
          <w:b/>
          <w:snapToGrid w:val="0"/>
        </w:rPr>
        <w:t xml:space="preserve">Сердечно-сосудистая система. </w:t>
      </w:r>
      <w:r w:rsidRPr="00404A75">
        <w:rPr>
          <w:snapToGrid w:val="0"/>
        </w:rPr>
        <w:t>Данные физиологов показывают, что в дошкольном и младшем школьном возрасте темпы развития девочек выше, чем мальчиков. Если у мальчиков наиболее координированная деятельность сердца и гемодинамики наблюдается в 11-12 лет, то у девочек такие взаимоотношения имеют место в 7-8 и 10 лет (Р. А. Калюжная, 1983). И. А. Корниенко выявлено, что перестройка физической терморегуляции (брадикардическая реакция на охлаждение) начинается у девочек в 5,5-6 лет, а у мальчиков — в 7 лет. Это согласуется, отмечает автор, с данными (И. Н. Вульфсон, А. Д. Солдащенский, 1967), показывающими, что у девочек 5-6 лет скорость проведения пульсовой волны по мышечным сосудам и тонус мышечных сосудов выше, чем у мальчиков этого возраста.</w:t>
      </w:r>
    </w:p>
    <w:p w:rsidR="00B94278" w:rsidRPr="00404A75" w:rsidRDefault="00B94278" w:rsidP="00B94278">
      <w:pPr>
        <w:widowControl w:val="0"/>
        <w:ind w:firstLine="709"/>
        <w:jc w:val="both"/>
        <w:rPr>
          <w:snapToGrid w:val="0"/>
        </w:rPr>
      </w:pPr>
      <w:r w:rsidRPr="00404A75">
        <w:rPr>
          <w:snapToGrid w:val="0"/>
        </w:rPr>
        <w:t>Имеются данные, что у женщин все же меньше основные параметры гемодинамики: объем сердца — на 100-200 мл, его вес — на 50 г, систолический объем — на 30-40 %, минутный объем — на 10-15 % (несмотря на б</w:t>
      </w:r>
      <w:r w:rsidRPr="00404A75">
        <w:rPr>
          <w:i/>
          <w:snapToGrid w:val="0"/>
        </w:rPr>
        <w:t>о</w:t>
      </w:r>
      <w:r w:rsidRPr="00404A75">
        <w:rPr>
          <w:snapToGrid w:val="0"/>
        </w:rPr>
        <w:t>льшую, чем у мужчин, частоту сердцебиений в покое — на 6-8 уд/мин), масса циркулирующей крови — на 1,2 л, содержание гемоглобина в крови — на 1,5 г%. У женщин меньше продолжительность диастолы при более продолжительной фазе изгнания крови. У них сердечные сокращения слабее, что является одной из причин более низкого уровня артериального давления. По данным ряда авторов, приведенным в сводной таблице Р. А. Калюжной (1983), объемная скорость кровотока у мальчиков 6-11 лет выше, чем у девочек того же возраста.</w:t>
      </w:r>
    </w:p>
    <w:p w:rsidR="00B94278" w:rsidRPr="00404A75" w:rsidRDefault="00B94278" w:rsidP="00B94278">
      <w:pPr>
        <w:widowControl w:val="0"/>
        <w:ind w:firstLine="709"/>
        <w:jc w:val="both"/>
        <w:rPr>
          <w:snapToGrid w:val="0"/>
        </w:rPr>
      </w:pPr>
      <w:r w:rsidRPr="00404A75">
        <w:rPr>
          <w:snapToGrid w:val="0"/>
        </w:rPr>
        <w:t>В то же время лица женского пола от рождения обладают рядом врожденных преимуществ, в частности большей эластичностью кровеносных сосудов. Женщины могут терять большее количество крови, чем мужчины. Например, потеря 1 л крови для мужчины нередко является смертельной, в то время как женщина перенесет эту потерю без переливания крови.</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Энергообмен. </w:t>
      </w:r>
      <w:r w:rsidRPr="00404A75">
        <w:rPr>
          <w:snapToGrid w:val="0"/>
        </w:rPr>
        <w:t xml:space="preserve">И. А. Корниенко (1979) показано, что у девочек во всех возрастах (с </w:t>
      </w:r>
      <w:r w:rsidRPr="00404A75">
        <w:rPr>
          <w:snapToGrid w:val="0"/>
        </w:rPr>
        <w:lastRenderedPageBreak/>
        <w:t>5 до 11 лет) энергообмен покоя ниже, чем у мальчиков (рис. 1.4).</w:t>
      </w:r>
    </w:p>
    <w:p w:rsidR="00B94278" w:rsidRPr="00404A75" w:rsidRDefault="00B94278" w:rsidP="00B94278">
      <w:pPr>
        <w:widowControl w:val="0"/>
        <w:ind w:firstLine="709"/>
        <w:jc w:val="both"/>
        <w:rPr>
          <w:snapToGrid w:val="0"/>
        </w:rPr>
      </w:pPr>
      <w:r w:rsidRPr="00404A75">
        <w:rPr>
          <w:snapToGrid w:val="0"/>
        </w:rPr>
        <w:t>Емкость анаэробных энергетических систем (АТФ, КФ, гликоген) у женщин ниже, чем у мужчин, что связано не с меньшей концентрацией этих энергоисточников в мышцах (она у мужчин и женщин примерно одинаковая), а, прежде всего, с меньшей мышечной массой у женщин. Отсюда и более низкая работоспособность женщин в кратковременной интенсивной работе.</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Дыхательная система. </w:t>
      </w:r>
      <w:r w:rsidRPr="00404A75">
        <w:rPr>
          <w:snapToGrid w:val="0"/>
        </w:rPr>
        <w:t>До периода полового созревания, когда различия в размерах и составе тела между мальчиками и девочками минимальны, максимальное потребление кислорода (МПК) тоже почти одинаково. У молодых мужчин МПК в среднем на 20-30 % больше, чем у женщин. По мере старения различия в МПК между мужчинами и женщинами становятся меньше.</w:t>
      </w:r>
    </w:p>
    <w:p w:rsidR="00B94278" w:rsidRPr="00404A75" w:rsidRDefault="00B94278" w:rsidP="00B94278">
      <w:pPr>
        <w:widowControl w:val="0"/>
        <w:ind w:firstLine="709"/>
        <w:jc w:val="both"/>
        <w:rPr>
          <w:snapToGrid w:val="0"/>
        </w:rPr>
      </w:pPr>
      <w:r w:rsidRPr="00404A75">
        <w:rPr>
          <w:snapToGrid w:val="0"/>
        </w:rPr>
        <w:t>Даже рассчитанное на килограмм веса тела МПК у женщин меньше, чем у мужчин. Однако среди мужчин и женщин одного возраста наблюдаются значительные индивидуальные вариации в величинах МПК. У физически более подготовленных женщин МПК такое же, как у физически плохо развитых мужчин.</w:t>
      </w:r>
    </w:p>
    <w:p w:rsidR="00B94278" w:rsidRPr="00404A75" w:rsidRDefault="00B94278" w:rsidP="00B94278">
      <w:pPr>
        <w:widowControl w:val="0"/>
        <w:ind w:firstLine="709"/>
        <w:jc w:val="both"/>
        <w:rPr>
          <w:snapToGrid w:val="0"/>
        </w:rPr>
      </w:pPr>
      <w:r w:rsidRPr="00404A75">
        <w:rPr>
          <w:snapToGrid w:val="0"/>
        </w:rPr>
        <w:t>Более низкое МПК</w:t>
      </w:r>
      <w:r w:rsidRPr="00404A75">
        <w:rPr>
          <w:b/>
          <w:snapToGrid w:val="0"/>
        </w:rPr>
        <w:t xml:space="preserve"> </w:t>
      </w:r>
      <w:r w:rsidRPr="00404A75">
        <w:rPr>
          <w:snapToGrid w:val="0"/>
        </w:rPr>
        <w:t>у женщин обусловлено тем, что максимальное количество кислорода, которое может переноситься из легких в ткани, у женщин меньше, чем у мужчин. Это различие связано с меньшим у женщин количеством эритроцитов, а следовательно, и гемоглобина, меньшим объемом циркулирующей крови (600 мл против 800 мл у мужчин), меньшим объемом сердца и полостей желудочков, меньшим систолическим объемом.</w:t>
      </w:r>
    </w:p>
    <w:p w:rsidR="00B94278" w:rsidRPr="00404A75" w:rsidRDefault="00B94278" w:rsidP="00B94278">
      <w:pPr>
        <w:widowControl w:val="0"/>
        <w:ind w:firstLine="709"/>
        <w:jc w:val="both"/>
        <w:rPr>
          <w:snapToGrid w:val="0"/>
        </w:rPr>
      </w:pPr>
      <w:r w:rsidRPr="00404A75">
        <w:rPr>
          <w:snapToGrid w:val="0"/>
        </w:rPr>
        <w:t>В то же время до периода полового созревания концентрация гемоглобина в крови у мальчиков и девочек почти одинаковая.</w:t>
      </w:r>
    </w:p>
    <w:p w:rsidR="00B94278" w:rsidRPr="00404A75" w:rsidRDefault="00B94278" w:rsidP="00B94278">
      <w:pPr>
        <w:widowControl w:val="0"/>
        <w:ind w:firstLine="709"/>
        <w:jc w:val="both"/>
        <w:rPr>
          <w:snapToGrid w:val="0"/>
        </w:rPr>
      </w:pPr>
      <w:r w:rsidRPr="00404A75">
        <w:rPr>
          <w:snapToGrid w:val="0"/>
        </w:rPr>
        <w:t>По данным Т. Д. Кузнецовой (1983), до 12 лет половые различия по величине легочных объемов выражены слабо. Это объясняется тем, что прирост объема дыхания у девочек с 6 до 14 лет выше, чем у мальчиков того же возраста, и в результате величина объема дыхания девочек практически становится равной таковой мальчиков.</w:t>
      </w:r>
    </w:p>
    <w:p w:rsidR="00B94278" w:rsidRPr="00404A75" w:rsidRDefault="00B94278" w:rsidP="00B94278">
      <w:pPr>
        <w:widowControl w:val="0"/>
        <w:ind w:firstLine="709"/>
        <w:jc w:val="both"/>
        <w:rPr>
          <w:snapToGrid w:val="0"/>
        </w:rPr>
      </w:pPr>
      <w:r w:rsidRPr="00404A75">
        <w:rPr>
          <w:snapToGrid w:val="0"/>
        </w:rPr>
        <w:t>У взрослых женщин частота дыхания больше, чем у мужчин, а глубина меньше; вследствие этого жизненная емкость легких (ЖЕЛ) у женщин в среднем меньше на 1 л (по другим авторам — еще меньше: на 1,7 л), чем у мужчин, а максимальная легочная вентиляция — на 30 % (рис. 1.7). Таким образом, с возрастом половые различия по жизненному объему легких увеличиваются. Так, в раннем детстве у мальчиков он в среднем выше на 7 %, чем у девочек, а в зрелом возрасте эта разница между мужчинами и женщинами достигает уже 35 %.</w:t>
      </w:r>
    </w:p>
    <w:p w:rsidR="00B94278" w:rsidRPr="00404A75" w:rsidRDefault="00B94278" w:rsidP="00B94278">
      <w:pPr>
        <w:widowControl w:val="0"/>
        <w:ind w:firstLine="709"/>
        <w:jc w:val="both"/>
        <w:rPr>
          <w:snapToGrid w:val="0"/>
        </w:rPr>
      </w:pPr>
      <w:r w:rsidRPr="00404A75">
        <w:rPr>
          <w:snapToGrid w:val="0"/>
        </w:rPr>
        <w:t>Кроме того, у женщин заметно ниже диффузная способность легких для кислорода. С 6-7 лет у девочек преобладает грудной компонент дыхания, а у мальчиков — брюшной.</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Гормональная система. </w:t>
      </w:r>
      <w:r w:rsidRPr="00404A75">
        <w:rPr>
          <w:snapToGrid w:val="0"/>
        </w:rPr>
        <w:t>В. И. Чемоданов (1983) получил данные, которые свидетельствуют о существенных половых различиях в экскреции катехоламинов уже в период первого и второго детства. Первое увеличение экскреции у девочек опережает на 1-1,5 года таковое у мальчиков; у мальчиков этот пик наблюдается в 6-7 лет, и его амплитуда значительно больше, чем у девочек. Второе повышение у девочек наблюдается в 9 лет и носит отчетливый характер. У мальчиков второй пик проявляется в 10-11</w:t>
      </w:r>
      <w:r w:rsidRPr="00404A75">
        <w:rPr>
          <w:b/>
          <w:snapToGrid w:val="0"/>
        </w:rPr>
        <w:t xml:space="preserve"> </w:t>
      </w:r>
      <w:r w:rsidRPr="00404A75">
        <w:rPr>
          <w:snapToGrid w:val="0"/>
        </w:rPr>
        <w:t>лет и носит сглаженный характер. Интенсивность метаболизма адреналина и норадреналина у мальчиков несколько выше, чем у девочек.</w:t>
      </w:r>
    </w:p>
    <w:p w:rsidR="00B94278" w:rsidRPr="00404A75" w:rsidRDefault="00B94278" w:rsidP="00B94278">
      <w:pPr>
        <w:widowControl w:val="0"/>
        <w:ind w:firstLine="709"/>
        <w:jc w:val="both"/>
        <w:rPr>
          <w:snapToGrid w:val="0"/>
        </w:rPr>
      </w:pPr>
      <w:r w:rsidRPr="00404A75">
        <w:rPr>
          <w:snapToGrid w:val="0"/>
        </w:rPr>
        <w:t>Активность системы серотонина выше у девочек, чем у мальчиков, а гистамина — наоборот, выше у мальчиков.</w:t>
      </w:r>
    </w:p>
    <w:p w:rsidR="00B94278" w:rsidRPr="00404A75" w:rsidRDefault="00B94278" w:rsidP="00B94278">
      <w:pPr>
        <w:widowControl w:val="0"/>
        <w:ind w:firstLine="709"/>
        <w:jc w:val="both"/>
        <w:rPr>
          <w:snapToGrid w:val="0"/>
        </w:rPr>
      </w:pPr>
      <w:r w:rsidRPr="00404A75">
        <w:rPr>
          <w:snapToGrid w:val="0"/>
        </w:rPr>
        <w:t>Наиболее существенные различия в гормональной системе лиц мужского и женского пола состоят, конечно же, в количестве мужских (андрогены) и женских (эстрогены, прогестерон) половых гормонов.</w:t>
      </w:r>
    </w:p>
    <w:p w:rsidR="00B94278" w:rsidRPr="00404A75" w:rsidRDefault="00B94278" w:rsidP="00B94278">
      <w:pPr>
        <w:widowControl w:val="0"/>
        <w:ind w:firstLine="709"/>
        <w:jc w:val="both"/>
        <w:rPr>
          <w:snapToGrid w:val="0"/>
        </w:rPr>
      </w:pPr>
      <w:r w:rsidRPr="00404A75">
        <w:rPr>
          <w:snapToGrid w:val="0"/>
        </w:rPr>
        <w:t xml:space="preserve">Древнее житейское представление о глазах как о «зеркале души» (величина зрачка) </w:t>
      </w:r>
      <w:r w:rsidRPr="00404A75">
        <w:rPr>
          <w:snapToGrid w:val="0"/>
        </w:rPr>
        <w:lastRenderedPageBreak/>
        <w:t>150 лет назад было дополнено научным заключением о глазах как «зеркале тела». Таким вторым «зеркалом» является структура радужной оболочки. А. Я. Зайцев и И. М. Палей (1998) совместили изучение этих «зеркал» и выяснили, что соотношение между площадью зрачка и площадью радужки у мужчин и женщин разное. В мужской группе площадь радужки превышает площадь зрачка в значительно большей степени, чем в женской группе. Это различие в тенденции выражается в том, что абсолютная площадь зрачка у женщин больше, чем у мужчин, даже в спокойных фоновых условиях. Примечательно, что разница в относительных величинах зрачка и радужки коррелирует с эрготропностью-трофотропностью. Для мужчин характерно преобладание эрготропности, а для женщин — трофотропности.</w:t>
      </w:r>
    </w:p>
    <w:p w:rsidR="00B94278" w:rsidRPr="00404A75" w:rsidRDefault="00B94278" w:rsidP="00B94278">
      <w:pPr>
        <w:widowControl w:val="0"/>
        <w:ind w:firstLine="709"/>
        <w:jc w:val="both"/>
        <w:rPr>
          <w:snapToGrid w:val="0"/>
        </w:rPr>
      </w:pPr>
      <w:r w:rsidRPr="00404A75">
        <w:rPr>
          <w:snapToGrid w:val="0"/>
        </w:rPr>
        <w:t>Авторы полагают, что обнаруженные различия являются частным случаем различия акупунктурной «насыщенности» кожи у мужчин и женщин. Они ссылаются при этом на данные Е. С. Вельхова, который показал, что количество акупунктурных точек у мужчин в 2,4 раза больше, чем у женщин.</w:t>
      </w:r>
    </w:p>
    <w:p w:rsidR="00B94278" w:rsidRPr="00404A75" w:rsidRDefault="00B94278" w:rsidP="00B94278">
      <w:pPr>
        <w:widowControl w:val="0"/>
        <w:ind w:firstLine="709"/>
        <w:jc w:val="both"/>
        <w:rPr>
          <w:snapToGrid w:val="0"/>
        </w:rPr>
      </w:pPr>
      <w:r w:rsidRPr="00404A75">
        <w:rPr>
          <w:snapToGrid w:val="0"/>
        </w:rPr>
        <w:t>По данным П. С. Бабкина (1975), половые различия в психомоторике начинают проявляться у детей уже на безусловно-рефлекторном уровне. Так, у девочек по таким рефлексам, как глоточный, хоботковый, Майера, Кернига, контрлатеральный Брудзинского, брюшная гипо- и арефлексия наблюдается чаще, чем у мальчиков. И только по рефлексу Тромнера гипо- и арефлексия чаще наблюдается у мальчиков, чем у девочек.</w:t>
      </w:r>
    </w:p>
    <w:p w:rsidR="00B94278" w:rsidRPr="00404A75" w:rsidRDefault="00B94278" w:rsidP="00B94278">
      <w:pPr>
        <w:widowControl w:val="0"/>
        <w:ind w:firstLine="709"/>
        <w:jc w:val="both"/>
        <w:rPr>
          <w:snapToGrid w:val="0"/>
        </w:rPr>
      </w:pPr>
      <w:r w:rsidRPr="00404A75">
        <w:rPr>
          <w:snapToGrid w:val="0"/>
        </w:rPr>
        <w:t>Мальчики на 2-3 месяца позже, чем девочки, начинают ходить, и на 4-6 месяцев позже — говорить. Однако сроки моторного развития мальчиков и девочек грудного возраста во многом зависят от типа телосложения (табл. 1.4). Как видно из таблицы, по способности держать голову девочки торакального типа опережают мальчиков всех типов, а девочки мышечного типа уступают мальчикам всех типов. По способности переворачиваться девочки мышечного типа опережают мальчиков мышечного и дигестивного типа, а девочки торакального типа отстают в сроках от мальчиков всех типов и т. д.</w:t>
      </w:r>
    </w:p>
    <w:p w:rsidR="00B94278" w:rsidRPr="00404A75" w:rsidRDefault="00B94278" w:rsidP="00B94278">
      <w:pPr>
        <w:widowControl w:val="0"/>
        <w:ind w:firstLine="709"/>
        <w:jc w:val="both"/>
        <w:rPr>
          <w:snapToGrid w:val="0"/>
        </w:rPr>
      </w:pPr>
      <w:r w:rsidRPr="00404A75">
        <w:rPr>
          <w:snapToGrid w:val="0"/>
        </w:rPr>
        <w:t xml:space="preserve">Во многом благодаря морфологическим и физиологическим различиям, проявляющимся после периода полового созревания, по мышечной силе и быстроте, а также аэробной выносливости лица мужского пола превосходят лиц женского </w:t>
      </w:r>
      <w:r>
        <w:rPr>
          <w:snapToGrid w:val="0"/>
        </w:rPr>
        <w:t>пола (подробно см. раздел 5.7).</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Сила нервной системы. </w:t>
      </w:r>
      <w:r w:rsidRPr="00404A75">
        <w:rPr>
          <w:snapToGrid w:val="0"/>
        </w:rPr>
        <w:t>По данным А. М. Сухаревой (1972), увеличение с возрастом количества лиц, имеющих большую и среднюю силу нервной системы, выражено как у лиц мужского, так и женского пола, но у последних более ярко (за счет того, что девочек 7-8 лет со слабой нервной системой больше, чем мальчиков того же возраста, а в возрасте 18-25 лет различий между лицами мужского и женского пола в количестве лиц с сильной и слабой нервной системой нет) — рис. 1.8.</w:t>
      </w:r>
    </w:p>
    <w:p w:rsidR="00B94278" w:rsidRPr="00404A75" w:rsidRDefault="00B94278" w:rsidP="00B94278">
      <w:pPr>
        <w:widowControl w:val="0"/>
        <w:ind w:firstLine="709"/>
        <w:jc w:val="both"/>
        <w:rPr>
          <w:snapToGrid w:val="0"/>
        </w:rPr>
      </w:pPr>
      <w:r w:rsidRPr="00404A75">
        <w:rPr>
          <w:b/>
          <w:snapToGrid w:val="0"/>
        </w:rPr>
        <w:t xml:space="preserve">Подвижность нервных процессов. </w:t>
      </w:r>
      <w:r w:rsidRPr="00404A75">
        <w:rPr>
          <w:snapToGrid w:val="0"/>
        </w:rPr>
        <w:t>По данным Н. Е. Высотской (1972) и А. Г. Пинчукова (1974), среди мальчиков 7-16 лет количество лиц с подвижностью как возбуждения, так и торможения больше, чем среди девочек. Затем с подвижностью возбуждения больше становится женщин.</w:t>
      </w:r>
    </w:p>
    <w:p w:rsidR="00B94278" w:rsidRPr="00404A75" w:rsidRDefault="00B94278" w:rsidP="00B94278">
      <w:pPr>
        <w:widowControl w:val="0"/>
        <w:ind w:firstLine="709"/>
        <w:jc w:val="both"/>
        <w:rPr>
          <w:snapToGrid w:val="0"/>
        </w:rPr>
      </w:pPr>
      <w:r w:rsidRPr="00404A75">
        <w:rPr>
          <w:b/>
          <w:snapToGrid w:val="0"/>
        </w:rPr>
        <w:t xml:space="preserve">Баланс нервных процессов. </w:t>
      </w:r>
      <w:r w:rsidRPr="00404A75">
        <w:rPr>
          <w:snapToGrid w:val="0"/>
        </w:rPr>
        <w:t>Существенных различий между мальчиками и девочками школьного возраста по «внешнему» балансу нет. До периода полового созревания лиц с преобладанием торможения несколько больше среди девочек, так же как и после него. В пубертатном возрасте лиц с преобладанием торможения больше среди мальчиков. Возможно, это связано с тем, что этот период наступает раньше у девочек и, следовательно, у них раньше уменьшается (в связи со сдвигом баланса в сторону возбуждения) число лиц с преобладанием торможения. По количеству лиц с преобладанием возбуждения различий между лицами мужского и женского пола практически не было во всех возрастных группах.</w:t>
      </w:r>
    </w:p>
    <w:p w:rsidR="00B94278" w:rsidRPr="00404A75" w:rsidRDefault="00B94278" w:rsidP="00B94278">
      <w:pPr>
        <w:widowControl w:val="0"/>
        <w:ind w:firstLine="709"/>
        <w:jc w:val="both"/>
        <w:rPr>
          <w:snapToGrid w:val="0"/>
        </w:rPr>
      </w:pPr>
      <w:r w:rsidRPr="00404A75">
        <w:rPr>
          <w:b/>
          <w:snapToGrid w:val="0"/>
        </w:rPr>
        <w:t xml:space="preserve">Лабильность. </w:t>
      </w:r>
      <w:r w:rsidRPr="00404A75">
        <w:rPr>
          <w:snapToGrid w:val="0"/>
        </w:rPr>
        <w:t xml:space="preserve">По данным Е. В. Воронина (1984), существенных различий по </w:t>
      </w:r>
      <w:r w:rsidRPr="00404A75">
        <w:rPr>
          <w:snapToGrid w:val="0"/>
        </w:rPr>
        <w:lastRenderedPageBreak/>
        <w:t>лабильности между мужчинами и женщинами нет: лабильность на свет была в среднем равна соответственно 39,2 и 38,9 единицы, а на звук — 75,9 и 74,5 единицы. Однако Н. М. Пейсахов и А. О. Прохоров (1975) нашли статистически достоверные различия по КЧМ (критическая частота мелькания) в пользу мужчин.</w:t>
      </w:r>
    </w:p>
    <w:p w:rsidR="00B94278" w:rsidRPr="00404A75" w:rsidRDefault="00B94278" w:rsidP="00B94278">
      <w:pPr>
        <w:widowControl w:val="0"/>
        <w:ind w:firstLine="709"/>
        <w:jc w:val="both"/>
        <w:rPr>
          <w:snapToGrid w:val="0"/>
        </w:rPr>
      </w:pPr>
      <w:r w:rsidRPr="00404A75">
        <w:rPr>
          <w:b/>
          <w:snapToGrid w:val="0"/>
        </w:rPr>
        <w:t xml:space="preserve">Свойства темперамента. </w:t>
      </w:r>
      <w:r w:rsidRPr="00404A75">
        <w:rPr>
          <w:snapToGrid w:val="0"/>
        </w:rPr>
        <w:t>И. М. Владимирова (2001), используя опросник Д. Кейрси для выявления типов темперамента, установила, что в выборке мужчин оказалось вдвое больше лиц сенсорного планирующего (</w:t>
      </w:r>
      <w:r w:rsidRPr="00404A75">
        <w:rPr>
          <w:i/>
          <w:snapToGrid w:val="0"/>
          <w:lang w:val="en-US"/>
        </w:rPr>
        <w:t>SJ</w:t>
      </w:r>
      <w:r w:rsidRPr="00404A75">
        <w:rPr>
          <w:snapToGrid w:val="0"/>
        </w:rPr>
        <w:t>) и вчетверо — интуитивного мыслительного (</w:t>
      </w:r>
      <w:r w:rsidRPr="00404A75">
        <w:rPr>
          <w:i/>
          <w:snapToGrid w:val="0"/>
          <w:lang w:val="en-US"/>
        </w:rPr>
        <w:t>NT</w:t>
      </w:r>
      <w:r w:rsidRPr="00404A75">
        <w:rPr>
          <w:snapToGrid w:val="0"/>
        </w:rPr>
        <w:t>)</w:t>
      </w:r>
      <w:r w:rsidRPr="00404A75">
        <w:rPr>
          <w:i/>
          <w:snapToGrid w:val="0"/>
        </w:rPr>
        <w:t xml:space="preserve"> </w:t>
      </w:r>
      <w:r w:rsidRPr="00404A75">
        <w:rPr>
          <w:snapToGrid w:val="0"/>
        </w:rPr>
        <w:t>типа, в группе женщин — вдвое больше лиц интуитивного эмоционального (</w:t>
      </w:r>
      <w:r w:rsidRPr="00404A75">
        <w:rPr>
          <w:i/>
          <w:snapToGrid w:val="0"/>
          <w:lang w:val="en-US"/>
        </w:rPr>
        <w:t>NF</w:t>
      </w:r>
      <w:r w:rsidRPr="00404A75">
        <w:rPr>
          <w:snapToGrid w:val="0"/>
        </w:rPr>
        <w:t>)</w:t>
      </w:r>
      <w:r w:rsidRPr="00404A75">
        <w:rPr>
          <w:i/>
          <w:snapToGrid w:val="0"/>
        </w:rPr>
        <w:t xml:space="preserve"> </w:t>
      </w:r>
      <w:r w:rsidRPr="00404A75">
        <w:rPr>
          <w:snapToGrid w:val="0"/>
        </w:rPr>
        <w:t>типа. Девушки оказались более экстравертированными (</w:t>
      </w:r>
      <w:r w:rsidRPr="00404A75">
        <w:rPr>
          <w:snapToGrid w:val="0"/>
          <w:lang w:val="en-US"/>
        </w:rPr>
        <w:t>E</w:t>
      </w:r>
      <w:r w:rsidRPr="00404A75">
        <w:rPr>
          <w:snapToGrid w:val="0"/>
        </w:rPr>
        <w:t>), эмоциональными (</w:t>
      </w:r>
      <w:r w:rsidRPr="00404A75">
        <w:rPr>
          <w:snapToGrid w:val="0"/>
          <w:lang w:val="en-US"/>
        </w:rPr>
        <w:t>F</w:t>
      </w:r>
      <w:r w:rsidRPr="00404A75">
        <w:rPr>
          <w:snapToGrid w:val="0"/>
        </w:rPr>
        <w:t>), с более развитой интуицией (</w:t>
      </w:r>
      <w:r w:rsidRPr="00404A75">
        <w:rPr>
          <w:snapToGrid w:val="0"/>
          <w:lang w:val="en-US"/>
        </w:rPr>
        <w:t>N</w:t>
      </w:r>
      <w:r w:rsidRPr="00404A75">
        <w:rPr>
          <w:snapToGrid w:val="0"/>
        </w:rPr>
        <w:t>), и более спонтанными (</w:t>
      </w:r>
      <w:r w:rsidRPr="00404A75">
        <w:rPr>
          <w:snapToGrid w:val="0"/>
          <w:lang w:val="en-US"/>
        </w:rPr>
        <w:t>P</w:t>
      </w:r>
      <w:r w:rsidRPr="00404A75">
        <w:rPr>
          <w:snapToGrid w:val="0"/>
        </w:rPr>
        <w:t>), чем юноши. Юноши же отличались мыслительностью (</w:t>
      </w:r>
      <w:r w:rsidRPr="00404A75">
        <w:rPr>
          <w:snapToGrid w:val="0"/>
          <w:lang w:val="en-US"/>
        </w:rPr>
        <w:t>T</w:t>
      </w:r>
      <w:r w:rsidRPr="00404A75">
        <w:rPr>
          <w:snapToGrid w:val="0"/>
        </w:rPr>
        <w:t>) и планомерностью (</w:t>
      </w:r>
      <w:r w:rsidRPr="00404A75">
        <w:rPr>
          <w:snapToGrid w:val="0"/>
          <w:lang w:val="en-US"/>
        </w:rPr>
        <w:t>J</w:t>
      </w:r>
      <w:r w:rsidRPr="00404A75">
        <w:rPr>
          <w:snapToGrid w:val="0"/>
        </w:rPr>
        <w:t>).</w:t>
      </w:r>
    </w:p>
    <w:p w:rsidR="00B94278" w:rsidRPr="00404A75" w:rsidRDefault="00B94278" w:rsidP="00B94278">
      <w:pPr>
        <w:widowControl w:val="0"/>
        <w:ind w:firstLine="709"/>
        <w:jc w:val="both"/>
        <w:rPr>
          <w:snapToGrid w:val="0"/>
        </w:rPr>
      </w:pPr>
      <w:r w:rsidRPr="00404A75">
        <w:rPr>
          <w:snapToGrid w:val="0"/>
        </w:rPr>
        <w:t>По данным Н. Герасимовой (1998), общительность женщин 20-25 лет значительно выше таковой у мужчин того же возраста.</w:t>
      </w:r>
    </w:p>
    <w:p w:rsidR="00B94278" w:rsidRPr="00404A75" w:rsidRDefault="00B94278" w:rsidP="00B94278">
      <w:pPr>
        <w:widowControl w:val="0"/>
        <w:ind w:firstLine="709"/>
        <w:jc w:val="both"/>
        <w:rPr>
          <w:snapToGrid w:val="0"/>
        </w:rPr>
      </w:pPr>
      <w:r w:rsidRPr="00404A75">
        <w:rPr>
          <w:b/>
          <w:snapToGrid w:val="0"/>
        </w:rPr>
        <w:t xml:space="preserve">Распространенность типов с акцентуацией характера по А. Е. Личко. </w:t>
      </w:r>
      <w:r w:rsidRPr="00404A75">
        <w:rPr>
          <w:snapToGrid w:val="0"/>
        </w:rPr>
        <w:t>На большом контингенте обследованных М. К. Омарова (2002) выявила, что у юношей достоверно чаще, чем у девушек, встречается эпилептоидный и гипертимный типы, а у девушек — лабильный и психастенический типы. Остальные типы представлены у тех и других практически одинаково (табл. 1.5).</w:t>
      </w:r>
    </w:p>
    <w:p w:rsidR="00B94278" w:rsidRPr="00404A75" w:rsidRDefault="00B94278" w:rsidP="00B94278">
      <w:pPr>
        <w:widowControl w:val="0"/>
        <w:ind w:firstLine="709"/>
        <w:jc w:val="both"/>
        <w:rPr>
          <w:snapToGrid w:val="0"/>
        </w:rPr>
      </w:pPr>
      <w:r w:rsidRPr="00404A75">
        <w:rPr>
          <w:snapToGrid w:val="0"/>
        </w:rPr>
        <w:t>Еще в древних мифологиях и обрядах правая сторона тела ассоциировалась с мужским началом, а левая — с женским (В. В. Иванов, 1978). Конечно, эти представления были наивными, и все же половые различия в проявлении функциональной асимметрии были выявлены многими исследователями.</w:t>
      </w:r>
    </w:p>
    <w:p w:rsidR="00B94278" w:rsidRPr="00404A75" w:rsidRDefault="00B94278" w:rsidP="00B94278">
      <w:pPr>
        <w:widowControl w:val="0"/>
        <w:ind w:firstLine="709"/>
        <w:jc w:val="both"/>
        <w:rPr>
          <w:snapToGrid w:val="0"/>
        </w:rPr>
      </w:pPr>
      <w:r w:rsidRPr="00404A75">
        <w:rPr>
          <w:snapToGrid w:val="0"/>
        </w:rPr>
        <w:t>По данным М. П. Брайдена (</w:t>
      </w:r>
      <w:r w:rsidRPr="00404A75">
        <w:rPr>
          <w:snapToGrid w:val="0"/>
          <w:lang w:val="en-US"/>
        </w:rPr>
        <w:t>M</w:t>
      </w:r>
      <w:r w:rsidRPr="00404A75">
        <w:rPr>
          <w:snapToGrid w:val="0"/>
        </w:rPr>
        <w:t xml:space="preserve">. </w:t>
      </w:r>
      <w:r w:rsidRPr="00404A75">
        <w:rPr>
          <w:snapToGrid w:val="0"/>
          <w:lang w:val="en-US"/>
        </w:rPr>
        <w:t>P</w:t>
      </w:r>
      <w:r w:rsidRPr="00404A75">
        <w:rPr>
          <w:snapToGrid w:val="0"/>
        </w:rPr>
        <w:t xml:space="preserve">. </w:t>
      </w:r>
      <w:r w:rsidRPr="00404A75">
        <w:rPr>
          <w:snapToGrid w:val="0"/>
          <w:lang w:val="en-US"/>
        </w:rPr>
        <w:t>Bryden</w:t>
      </w:r>
      <w:r w:rsidRPr="00404A75">
        <w:rPr>
          <w:snapToGrid w:val="0"/>
        </w:rPr>
        <w:t>, 1977), мужчины более склонны считать себя левшами, чем женщины. Однако самооценка не всегда совпадает с объективными данными. Показано, что леворукость у женщин связана с хорошими пространственными навыками, а у мужчин — с плохими.</w:t>
      </w:r>
    </w:p>
    <w:p w:rsidR="00B94278" w:rsidRPr="00404A75" w:rsidRDefault="00B94278" w:rsidP="00B94278">
      <w:pPr>
        <w:widowControl w:val="0"/>
        <w:ind w:firstLine="709"/>
        <w:jc w:val="both"/>
        <w:rPr>
          <w:snapToGrid w:val="0"/>
        </w:rPr>
      </w:pPr>
      <w:r w:rsidRPr="00404A75">
        <w:rPr>
          <w:snapToGrid w:val="0"/>
        </w:rPr>
        <w:t>Мужчины и женщины различаются по билатеральной электрокожной активности (</w:t>
      </w:r>
      <w:r w:rsidRPr="00404A75">
        <w:rPr>
          <w:snapToGrid w:val="0"/>
          <w:lang w:val="en-US"/>
        </w:rPr>
        <w:t>M</w:t>
      </w:r>
      <w:r w:rsidRPr="00404A75">
        <w:rPr>
          <w:snapToGrid w:val="0"/>
        </w:rPr>
        <w:t xml:space="preserve">. </w:t>
      </w:r>
      <w:r w:rsidRPr="00404A75">
        <w:rPr>
          <w:snapToGrid w:val="0"/>
          <w:lang w:val="en-US"/>
        </w:rPr>
        <w:t>Ketterer</w:t>
      </w:r>
      <w:r w:rsidRPr="00404A75">
        <w:rPr>
          <w:snapToGrid w:val="0"/>
        </w:rPr>
        <w:t xml:space="preserve">, </w:t>
      </w:r>
      <w:r w:rsidRPr="00404A75">
        <w:rPr>
          <w:snapToGrid w:val="0"/>
          <w:lang w:val="en-US"/>
        </w:rPr>
        <w:t>B</w:t>
      </w:r>
      <w:r w:rsidRPr="00404A75">
        <w:rPr>
          <w:snapToGrid w:val="0"/>
        </w:rPr>
        <w:t xml:space="preserve">. </w:t>
      </w:r>
      <w:r w:rsidRPr="00404A75">
        <w:rPr>
          <w:snapToGrid w:val="0"/>
          <w:lang w:val="en-US"/>
        </w:rPr>
        <w:t>Smith</w:t>
      </w:r>
      <w:r w:rsidRPr="00404A75">
        <w:rPr>
          <w:snapToGrid w:val="0"/>
        </w:rPr>
        <w:t>, 1977), по взаимосвязи разных форм асимметрии больших полушарий (</w:t>
      </w:r>
      <w:r w:rsidRPr="00404A75">
        <w:rPr>
          <w:snapToGrid w:val="0"/>
          <w:lang w:val="en-US"/>
        </w:rPr>
        <w:t>R</w:t>
      </w:r>
      <w:r w:rsidRPr="00404A75">
        <w:rPr>
          <w:snapToGrid w:val="0"/>
        </w:rPr>
        <w:t xml:space="preserve">. </w:t>
      </w:r>
      <w:r w:rsidRPr="00404A75">
        <w:rPr>
          <w:snapToGrid w:val="0"/>
          <w:lang w:val="en-US"/>
        </w:rPr>
        <w:t>E</w:t>
      </w:r>
      <w:r w:rsidRPr="00404A75">
        <w:rPr>
          <w:snapToGrid w:val="0"/>
        </w:rPr>
        <w:t xml:space="preserve">. </w:t>
      </w:r>
      <w:r w:rsidRPr="00404A75">
        <w:rPr>
          <w:snapToGrid w:val="0"/>
          <w:lang w:val="en-US"/>
        </w:rPr>
        <w:t>Gur</w:t>
      </w:r>
      <w:r w:rsidRPr="00404A75">
        <w:rPr>
          <w:snapToGrid w:val="0"/>
        </w:rPr>
        <w:t xml:space="preserve">, </w:t>
      </w:r>
      <w:r w:rsidRPr="00404A75">
        <w:rPr>
          <w:snapToGrid w:val="0"/>
          <w:lang w:val="en-US"/>
        </w:rPr>
        <w:t>R</w:t>
      </w:r>
      <w:r w:rsidRPr="00404A75">
        <w:rPr>
          <w:snapToGrid w:val="0"/>
        </w:rPr>
        <w:t xml:space="preserve">. С. </w:t>
      </w:r>
      <w:r w:rsidRPr="00404A75">
        <w:rPr>
          <w:snapToGrid w:val="0"/>
          <w:lang w:val="en-US"/>
        </w:rPr>
        <w:t>Gur</w:t>
      </w:r>
      <w:r w:rsidRPr="00404A75">
        <w:rPr>
          <w:snapToGrid w:val="0"/>
        </w:rPr>
        <w:t>, 1977), латерализации эмоций (</w:t>
      </w:r>
      <w:r w:rsidRPr="00404A75">
        <w:rPr>
          <w:snapToGrid w:val="0"/>
          <w:lang w:val="en-US"/>
        </w:rPr>
        <w:t>R</w:t>
      </w:r>
      <w:r w:rsidRPr="00404A75">
        <w:rPr>
          <w:snapToGrid w:val="0"/>
        </w:rPr>
        <w:t xml:space="preserve">. </w:t>
      </w:r>
      <w:r w:rsidRPr="00404A75">
        <w:rPr>
          <w:snapToGrid w:val="0"/>
          <w:lang w:val="en-US"/>
        </w:rPr>
        <w:t>Alford</w:t>
      </w:r>
      <w:r w:rsidRPr="00404A75">
        <w:rPr>
          <w:snapToGrid w:val="0"/>
        </w:rPr>
        <w:t xml:space="preserve">, </w:t>
      </w:r>
      <w:r w:rsidRPr="00404A75">
        <w:rPr>
          <w:snapToGrid w:val="0"/>
          <w:lang w:val="en-US"/>
        </w:rPr>
        <w:t>K</w:t>
      </w:r>
      <w:r w:rsidRPr="00404A75">
        <w:rPr>
          <w:snapToGrid w:val="0"/>
        </w:rPr>
        <w:t xml:space="preserve">. </w:t>
      </w:r>
      <w:r w:rsidRPr="00404A75">
        <w:rPr>
          <w:snapToGrid w:val="0"/>
          <w:lang w:val="en-US"/>
        </w:rPr>
        <w:t>Alford</w:t>
      </w:r>
      <w:r w:rsidRPr="00404A75">
        <w:rPr>
          <w:snapToGrid w:val="0"/>
        </w:rPr>
        <w:t xml:space="preserve">, 1981; </w:t>
      </w:r>
      <w:r w:rsidRPr="00404A75">
        <w:rPr>
          <w:snapToGrid w:val="0"/>
          <w:lang w:val="en-US"/>
        </w:rPr>
        <w:t>J</w:t>
      </w:r>
      <w:r w:rsidRPr="00404A75">
        <w:rPr>
          <w:snapToGrid w:val="0"/>
        </w:rPr>
        <w:t xml:space="preserve">. </w:t>
      </w:r>
      <w:r w:rsidRPr="00404A75">
        <w:rPr>
          <w:snapToGrid w:val="0"/>
          <w:lang w:val="en-US"/>
        </w:rPr>
        <w:t>Borod</w:t>
      </w:r>
      <w:r w:rsidRPr="00404A75">
        <w:rPr>
          <w:snapToGrid w:val="0"/>
        </w:rPr>
        <w:t xml:space="preserve">, </w:t>
      </w:r>
      <w:r w:rsidRPr="00404A75">
        <w:rPr>
          <w:snapToGrid w:val="0"/>
          <w:lang w:val="en-US"/>
        </w:rPr>
        <w:t>H</w:t>
      </w:r>
      <w:r w:rsidRPr="00404A75">
        <w:rPr>
          <w:snapToGrid w:val="0"/>
        </w:rPr>
        <w:t xml:space="preserve">. </w:t>
      </w:r>
      <w:r w:rsidRPr="00404A75">
        <w:rPr>
          <w:snapToGrid w:val="0"/>
          <w:lang w:val="en-US"/>
        </w:rPr>
        <w:t>Caron</w:t>
      </w:r>
      <w:r w:rsidRPr="00404A75">
        <w:rPr>
          <w:snapToGrid w:val="0"/>
        </w:rPr>
        <w:t xml:space="preserve">, 1980; </w:t>
      </w:r>
      <w:r w:rsidRPr="00404A75">
        <w:rPr>
          <w:snapToGrid w:val="0"/>
          <w:lang w:val="en-US"/>
        </w:rPr>
        <w:t>R</w:t>
      </w:r>
      <w:r w:rsidRPr="00404A75">
        <w:rPr>
          <w:snapToGrid w:val="0"/>
        </w:rPr>
        <w:t xml:space="preserve">. </w:t>
      </w:r>
      <w:r w:rsidRPr="00404A75">
        <w:rPr>
          <w:snapToGrid w:val="0"/>
          <w:lang w:val="en-US"/>
        </w:rPr>
        <w:t>Graves</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xml:space="preserve">., 1981; Е. </w:t>
      </w:r>
      <w:r w:rsidRPr="00404A75">
        <w:rPr>
          <w:snapToGrid w:val="0"/>
          <w:lang w:val="en-US"/>
        </w:rPr>
        <w:t>Ladavas</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1980). Показано, что при осмыслении слов мужчины пользуются преимущественно левым полушарием, а женщины — обоими. По теории Г. Ленсделла (</w:t>
      </w:r>
      <w:r w:rsidRPr="00404A75">
        <w:rPr>
          <w:snapToGrid w:val="0"/>
          <w:lang w:val="en-US"/>
        </w:rPr>
        <w:t>H</w:t>
      </w:r>
      <w:r w:rsidRPr="00404A75">
        <w:rPr>
          <w:snapToGrid w:val="0"/>
        </w:rPr>
        <w:t xml:space="preserve">. </w:t>
      </w:r>
      <w:r w:rsidRPr="00404A75">
        <w:rPr>
          <w:snapToGrid w:val="0"/>
          <w:lang w:val="en-US"/>
        </w:rPr>
        <w:t>Lansdell</w:t>
      </w:r>
      <w:r w:rsidRPr="00404A75">
        <w:rPr>
          <w:snapToGrid w:val="0"/>
        </w:rPr>
        <w:t>, 1962), подтвержденной его собственными наблюдениями над больными эпилепсией и данными более поздних исследований, отделы мозга, отвечающие за пространственные и вербальные способности, у мужчин располагаются в противоположных полушариях, а у женщин приблизительно поровну в обоих полушариях. В связи с этим у мужчин поражение левого полушария ухудшает выполнение вербальных тестов, а поражение правого полушария — невербальных, у женщин успешность выполнения вербальных и невербальных тестов не зависит от того, какое полушарие повреждено. И если в результате несчастного случая повреждается левое полушарие, у женщин восстановление основных функций (за счет правого полушария) происходит быстрее, чем у мужчин.</w:t>
      </w:r>
    </w:p>
    <w:p w:rsidR="00B94278" w:rsidRPr="00404A75" w:rsidRDefault="00B94278" w:rsidP="00B94278">
      <w:pPr>
        <w:widowControl w:val="0"/>
        <w:ind w:firstLine="709"/>
        <w:jc w:val="both"/>
        <w:rPr>
          <w:snapToGrid w:val="0"/>
        </w:rPr>
      </w:pPr>
      <w:r w:rsidRPr="00404A75">
        <w:rPr>
          <w:snapToGrid w:val="0"/>
        </w:rPr>
        <w:t>Девочки распознают на ощупь предметы одинаково хорошо правой и левой рукой, между тем как мальчики значительно лучше распознают предметы, когда ощупывают их левой рукой.</w:t>
      </w:r>
    </w:p>
    <w:p w:rsidR="00B94278" w:rsidRPr="00404A75" w:rsidRDefault="00B94278" w:rsidP="00B94278">
      <w:pPr>
        <w:widowControl w:val="0"/>
        <w:ind w:firstLine="709"/>
        <w:jc w:val="both"/>
        <w:rPr>
          <w:snapToGrid w:val="0"/>
        </w:rPr>
      </w:pPr>
      <w:r w:rsidRPr="00404A75">
        <w:rPr>
          <w:snapToGrid w:val="0"/>
        </w:rPr>
        <w:t>Д. Лейк и М. Брайден (</w:t>
      </w:r>
      <w:r w:rsidRPr="00404A75">
        <w:rPr>
          <w:snapToGrid w:val="0"/>
          <w:lang w:val="en-US"/>
        </w:rPr>
        <w:t>D</w:t>
      </w:r>
      <w:r w:rsidRPr="00404A75">
        <w:rPr>
          <w:snapToGrid w:val="0"/>
        </w:rPr>
        <w:t xml:space="preserve">. </w:t>
      </w:r>
      <w:r w:rsidRPr="00404A75">
        <w:rPr>
          <w:snapToGrid w:val="0"/>
          <w:lang w:val="en-US"/>
        </w:rPr>
        <w:t>Lake</w:t>
      </w:r>
      <w:r w:rsidRPr="00404A75">
        <w:rPr>
          <w:snapToGrid w:val="0"/>
        </w:rPr>
        <w:t xml:space="preserve">, </w:t>
      </w:r>
      <w:r w:rsidRPr="00404A75">
        <w:rPr>
          <w:snapToGrid w:val="0"/>
          <w:lang w:val="en-US"/>
        </w:rPr>
        <w:t>M</w:t>
      </w:r>
      <w:r w:rsidRPr="00404A75">
        <w:rPr>
          <w:snapToGrid w:val="0"/>
        </w:rPr>
        <w:t xml:space="preserve">. </w:t>
      </w:r>
      <w:r w:rsidRPr="00404A75">
        <w:rPr>
          <w:snapToGrid w:val="0"/>
          <w:lang w:val="en-US"/>
        </w:rPr>
        <w:t>Bryden</w:t>
      </w:r>
      <w:r w:rsidRPr="00404A75">
        <w:rPr>
          <w:snapToGrid w:val="0"/>
        </w:rPr>
        <w:t>, 1976) выявили, что правое ведущее ухо у мужчин встречается чаще, чем у женщин (соответственно в 73,6 % и 62,2 %). Однако ряд исследователей считают эти различия случайными.</w:t>
      </w:r>
    </w:p>
    <w:p w:rsidR="00B94278" w:rsidRPr="00404A75" w:rsidRDefault="00B94278" w:rsidP="00B94278">
      <w:pPr>
        <w:widowControl w:val="0"/>
        <w:ind w:firstLine="709"/>
        <w:jc w:val="both"/>
        <w:rPr>
          <w:snapToGrid w:val="0"/>
        </w:rPr>
      </w:pPr>
      <w:r w:rsidRPr="00404A75">
        <w:rPr>
          <w:snapToGrid w:val="0"/>
        </w:rPr>
        <w:t>Н. Гешвинд (</w:t>
      </w:r>
      <w:r w:rsidRPr="00404A75">
        <w:rPr>
          <w:snapToGrid w:val="0"/>
          <w:lang w:val="en-US"/>
        </w:rPr>
        <w:t>N</w:t>
      </w:r>
      <w:r w:rsidRPr="00404A75">
        <w:rPr>
          <w:snapToGrid w:val="0"/>
        </w:rPr>
        <w:t xml:space="preserve">. </w:t>
      </w:r>
      <w:r w:rsidRPr="00404A75">
        <w:rPr>
          <w:snapToGrid w:val="0"/>
          <w:lang w:val="en-US"/>
        </w:rPr>
        <w:t>Geschwind</w:t>
      </w:r>
      <w:r w:rsidRPr="00404A75">
        <w:rPr>
          <w:snapToGrid w:val="0"/>
        </w:rPr>
        <w:t xml:space="preserve">, 1978) полагает, что существует мозг мужской и мозг женский. Он утверждает, что тестостерон в период внутриутробного развития человека замедляет развитие левого полушария головного мозга. Следствием этого является увеличение у представителей мужского пола правого полушария. Таким образом, именно им на роду написано стать выдающимися музыкантами, художниками, математиками. Этот </w:t>
      </w:r>
      <w:r w:rsidRPr="00404A75">
        <w:rPr>
          <w:snapToGrid w:val="0"/>
        </w:rPr>
        <w:lastRenderedPageBreak/>
        <w:t>вывод вроде бы подтверждается данными В. Д. Еремеевой и Т. П. Хризман (2001): в массовой школе более успешны в начальных классах мальчики правополушарного типа («художники») и девочки левополушарного («мыслители»). Однако в гимназии, где в первом классе введен иностранный язык и предметы преподают разные учителя, у мальчиков картина обратная: более успешно учатся левополушарные, а не правополушарные.</w:t>
      </w:r>
    </w:p>
    <w:p w:rsidR="00B94278" w:rsidRPr="00404A75" w:rsidRDefault="00B94278" w:rsidP="00B94278">
      <w:pPr>
        <w:widowControl w:val="0"/>
        <w:ind w:firstLine="709"/>
        <w:jc w:val="both"/>
        <w:rPr>
          <w:snapToGrid w:val="0"/>
        </w:rPr>
      </w:pPr>
      <w:r w:rsidRPr="00404A75">
        <w:rPr>
          <w:snapToGrid w:val="0"/>
        </w:rPr>
        <w:t>По данным Д. Джианитрапани (</w:t>
      </w:r>
      <w:r w:rsidRPr="00404A75">
        <w:rPr>
          <w:snapToGrid w:val="0"/>
          <w:lang w:val="en-US"/>
        </w:rPr>
        <w:t>D</w:t>
      </w:r>
      <w:r w:rsidRPr="00404A75">
        <w:rPr>
          <w:snapToGrid w:val="0"/>
        </w:rPr>
        <w:t xml:space="preserve">. </w:t>
      </w:r>
      <w:r w:rsidRPr="00404A75">
        <w:rPr>
          <w:snapToGrid w:val="0"/>
          <w:lang w:val="en-US"/>
        </w:rPr>
        <w:t>Giannitrapani</w:t>
      </w:r>
      <w:r w:rsidRPr="00404A75">
        <w:rPr>
          <w:snapToGrid w:val="0"/>
        </w:rPr>
        <w:t>, 1981), у мужчин функциональная асимметрия мозга выражена сильнее, чем у женщин. Амплитудные характеристики альфа-ритма ЭЭГ у женщин в левом полушарии выражены слабее, чем в правом; у мужчин наблюдается обратная картина (</w:t>
      </w:r>
      <w:r w:rsidRPr="00404A75">
        <w:rPr>
          <w:snapToGrid w:val="0"/>
          <w:lang w:val="en-US"/>
        </w:rPr>
        <w:t>W</w:t>
      </w:r>
      <w:r w:rsidRPr="00404A75">
        <w:rPr>
          <w:snapToGrid w:val="0"/>
        </w:rPr>
        <w:t xml:space="preserve">. </w:t>
      </w:r>
      <w:r w:rsidRPr="00404A75">
        <w:rPr>
          <w:snapToGrid w:val="0"/>
          <w:lang w:val="en-US"/>
        </w:rPr>
        <w:t>Haynes</w:t>
      </w:r>
      <w:r w:rsidRPr="00404A75">
        <w:rPr>
          <w:snapToGrid w:val="0"/>
        </w:rPr>
        <w:t xml:space="preserve">, </w:t>
      </w:r>
      <w:r w:rsidRPr="00404A75">
        <w:rPr>
          <w:snapToGrid w:val="0"/>
          <w:lang w:val="en-US"/>
        </w:rPr>
        <w:t>W</w:t>
      </w:r>
      <w:r w:rsidRPr="00404A75">
        <w:rPr>
          <w:snapToGrid w:val="0"/>
        </w:rPr>
        <w:t xml:space="preserve">. </w:t>
      </w:r>
      <w:r w:rsidRPr="00404A75">
        <w:rPr>
          <w:snapToGrid w:val="0"/>
          <w:lang w:val="en-US"/>
        </w:rPr>
        <w:t>Moore</w:t>
      </w:r>
      <w:r w:rsidRPr="00404A75">
        <w:rPr>
          <w:snapToGrid w:val="0"/>
        </w:rPr>
        <w:t>, 1981). В. Ф. Коновалов и Н. А. Отмахова (1984) нашли, что межполушарная функциональная асимметрия (по ЭЭГ) у женщин при запечатлении различной информации выражена меньше, чем у мужчин. К сходным выводам при изучении функциональной асимметрии с помощью регистрации ЭЭГ пришли и другие исследователи (</w:t>
      </w:r>
      <w:r w:rsidRPr="00404A75">
        <w:rPr>
          <w:snapToGrid w:val="0"/>
          <w:lang w:val="en-US"/>
        </w:rPr>
        <w:t>W</w:t>
      </w:r>
      <w:r w:rsidRPr="00404A75">
        <w:rPr>
          <w:snapToGrid w:val="0"/>
        </w:rPr>
        <w:t xml:space="preserve">. </w:t>
      </w:r>
      <w:r w:rsidRPr="00404A75">
        <w:rPr>
          <w:snapToGrid w:val="0"/>
          <w:lang w:val="en-US"/>
        </w:rPr>
        <w:t>Ray</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xml:space="preserve">., 1976; </w:t>
      </w:r>
      <w:r w:rsidRPr="00404A75">
        <w:rPr>
          <w:snapToGrid w:val="0"/>
          <w:lang w:val="en-US"/>
        </w:rPr>
        <w:t>S</w:t>
      </w:r>
      <w:r w:rsidRPr="00404A75">
        <w:rPr>
          <w:snapToGrid w:val="0"/>
        </w:rPr>
        <w:t xml:space="preserve">. </w:t>
      </w:r>
      <w:r w:rsidRPr="00404A75">
        <w:rPr>
          <w:snapToGrid w:val="0"/>
          <w:lang w:val="en-US"/>
        </w:rPr>
        <w:t>Trotman</w:t>
      </w:r>
      <w:r w:rsidRPr="00404A75">
        <w:rPr>
          <w:snapToGrid w:val="0"/>
        </w:rPr>
        <w:t xml:space="preserve">, </w:t>
      </w:r>
      <w:r w:rsidRPr="00404A75">
        <w:rPr>
          <w:snapToGrid w:val="0"/>
          <w:lang w:val="en-US"/>
        </w:rPr>
        <w:t>G</w:t>
      </w:r>
      <w:r w:rsidRPr="00404A75">
        <w:rPr>
          <w:snapToGrid w:val="0"/>
        </w:rPr>
        <w:t xml:space="preserve">. </w:t>
      </w:r>
      <w:r w:rsidRPr="00404A75">
        <w:rPr>
          <w:snapToGrid w:val="0"/>
          <w:lang w:val="en-US"/>
        </w:rPr>
        <w:t>Hummond</w:t>
      </w:r>
      <w:r w:rsidRPr="00404A75">
        <w:rPr>
          <w:snapToGrid w:val="0"/>
        </w:rPr>
        <w:t xml:space="preserve">, 1979; </w:t>
      </w:r>
      <w:r w:rsidRPr="00404A75">
        <w:rPr>
          <w:snapToGrid w:val="0"/>
          <w:lang w:val="en-US"/>
        </w:rPr>
        <w:t>S</w:t>
      </w:r>
      <w:r w:rsidRPr="00404A75">
        <w:rPr>
          <w:snapToGrid w:val="0"/>
        </w:rPr>
        <w:t xml:space="preserve">. </w:t>
      </w:r>
      <w:r w:rsidRPr="00404A75">
        <w:rPr>
          <w:snapToGrid w:val="0"/>
          <w:lang w:val="en-US"/>
        </w:rPr>
        <w:t>Warrenberg</w:t>
      </w:r>
      <w:r w:rsidRPr="00404A75">
        <w:rPr>
          <w:snapToGrid w:val="0"/>
        </w:rPr>
        <w:t xml:space="preserve">, </w:t>
      </w:r>
      <w:r w:rsidRPr="00404A75">
        <w:rPr>
          <w:snapToGrid w:val="0"/>
          <w:lang w:val="en-US"/>
        </w:rPr>
        <w:t>R</w:t>
      </w:r>
      <w:r w:rsidRPr="00404A75">
        <w:rPr>
          <w:snapToGrid w:val="0"/>
        </w:rPr>
        <w:t xml:space="preserve">. </w:t>
      </w:r>
      <w:r w:rsidRPr="00404A75">
        <w:rPr>
          <w:snapToGrid w:val="0"/>
          <w:lang w:val="en-US"/>
        </w:rPr>
        <w:t>Pagano</w:t>
      </w:r>
      <w:r w:rsidRPr="00404A75">
        <w:rPr>
          <w:snapToGrid w:val="0"/>
        </w:rPr>
        <w:t>, 1981).</w:t>
      </w:r>
    </w:p>
    <w:p w:rsidR="00B94278" w:rsidRPr="00404A75" w:rsidRDefault="00B94278" w:rsidP="00B94278">
      <w:pPr>
        <w:widowControl w:val="0"/>
        <w:ind w:firstLine="709"/>
        <w:jc w:val="both"/>
        <w:rPr>
          <w:snapToGrid w:val="0"/>
          <w:lang w:val="en-US"/>
        </w:rPr>
      </w:pPr>
      <w:r w:rsidRPr="00404A75">
        <w:rPr>
          <w:snapToGrid w:val="0"/>
        </w:rPr>
        <w:t xml:space="preserve">Вообще, многие авторы отмечают, что выраженность функциональной асимметрии у женщин в целом ниже, чем у мужчин, и близка к таковой у амбидекстров и у лиц с семейной леворукостью </w:t>
      </w:r>
      <w:r w:rsidRPr="00404A75">
        <w:rPr>
          <w:snapToGrid w:val="0"/>
          <w:lang w:val="en-US"/>
        </w:rPr>
        <w:t>(B. Jones, 1979; R. Kail, A. Siegel, 1978; J. MacGlone, 1980; S. Trotman, G. Hummond, 1979).</w:t>
      </w:r>
    </w:p>
    <w:p w:rsidR="00B94278" w:rsidRPr="00404A75" w:rsidRDefault="00B94278" w:rsidP="00B94278">
      <w:pPr>
        <w:widowControl w:val="0"/>
        <w:ind w:firstLine="709"/>
        <w:jc w:val="both"/>
        <w:rPr>
          <w:snapToGrid w:val="0"/>
        </w:rPr>
      </w:pPr>
      <w:r w:rsidRPr="00404A75">
        <w:rPr>
          <w:snapToGrid w:val="0"/>
        </w:rPr>
        <w:t>Однако такое заключение выглядит слишком общим, не учитывающим всю сложность такого явления, как функциональная асимметрия. Многое зависит от показателя, который принимался во внимание при выявлении асимметрии: двигательный навык или двигательное качество, от того, какая система (двигательная, слуховая, зрительная) рассматривается. Например, по моим данным (Е. П. Ильин, 1958), различий между лицами мужского и женского пола в степени выраженности асимметрии по силе рук нет. [Степень выраженности асимметрии рук определяется через отношение силы правой руки к силе левой в процентах и показывает, насколько процентов правая рука сильнее левой.] В одни возрастные периоды асимметрия может быть не намного больше у мужчин, а в другие периоды — у женщин.</w:t>
      </w:r>
    </w:p>
    <w:p w:rsidR="00B94278" w:rsidRPr="00404A75" w:rsidRDefault="00B94278" w:rsidP="00B94278">
      <w:pPr>
        <w:widowControl w:val="0"/>
        <w:ind w:firstLine="709"/>
        <w:jc w:val="both"/>
        <w:rPr>
          <w:snapToGrid w:val="0"/>
        </w:rPr>
      </w:pPr>
      <w:r w:rsidRPr="00404A75">
        <w:rPr>
          <w:snapToGrid w:val="0"/>
        </w:rPr>
        <w:t>Сопоставляя свои данные с данными других ученых, В. Ф. Коновалов и Н. А. Отмахова пришли к выводу, что левое полушарие и у мужчин, и у женщин специализировано одинаково, а именно для аналитического, последовательного вербально-логического мышления. Правое же полушарие у мужчин более специализировано в аналоговом, образном, пространственном мышлении, которое меньше представлено у женщин ввиду участия его в речевом поведении. Другими словами, заключают авторы, специализация правого полушария у мужчин и женщин различна.</w:t>
      </w:r>
    </w:p>
    <w:p w:rsidR="00B94278" w:rsidRPr="00404A75" w:rsidRDefault="00B94278" w:rsidP="00B94278">
      <w:pPr>
        <w:widowControl w:val="0"/>
        <w:ind w:firstLine="709"/>
        <w:jc w:val="both"/>
        <w:rPr>
          <w:snapToGrid w:val="0"/>
        </w:rPr>
      </w:pPr>
      <w:r w:rsidRPr="00404A75">
        <w:rPr>
          <w:snapToGrid w:val="0"/>
        </w:rPr>
        <w:t>Некоторые подробности о половых различиях в проявлении функциональной асимметрии мозга можно найти в книге С. Спрингера и Г. Дейча (1982).</w:t>
      </w:r>
    </w:p>
    <w:p w:rsidR="00B94278" w:rsidRPr="00404A75" w:rsidRDefault="00B94278" w:rsidP="00B94278">
      <w:pPr>
        <w:widowControl w:val="0"/>
        <w:ind w:firstLine="709"/>
        <w:jc w:val="both"/>
        <w:rPr>
          <w:snapToGrid w:val="0"/>
        </w:rPr>
      </w:pPr>
      <w:r w:rsidRPr="00404A75">
        <w:rPr>
          <w:snapToGrid w:val="0"/>
        </w:rPr>
        <w:t>Спецификой зрелого женского организма является наличие овариально-менструального цикла, в течение которого в яичниках созревают яйцеклетки, после чего происходит овуляция, т. е. их выход из фолликула. Выделяют пять фаз овариально-менструального цикла: менструальную — исчезновение желтого тела (1-5-й день), постменструальную (фолликулиновая) — стадия развития фолликулов (6-12-й день), овуляторную — стадия овуляции (13-24-й день, иногда из нее выделяют постовуляторную фазу — 16-24-й день) и предменструальную (лютеиновую, прогестероновую) — стадия развития желтого тела (25-27-й день).</w:t>
      </w:r>
    </w:p>
    <w:p w:rsidR="00B94278" w:rsidRPr="00404A75" w:rsidRDefault="00B94278" w:rsidP="00B94278">
      <w:pPr>
        <w:widowControl w:val="0"/>
        <w:ind w:firstLine="709"/>
        <w:jc w:val="both"/>
        <w:rPr>
          <w:snapToGrid w:val="0"/>
        </w:rPr>
      </w:pPr>
      <w:r w:rsidRPr="00404A75">
        <w:rPr>
          <w:snapToGrid w:val="0"/>
        </w:rPr>
        <w:t>В разные фазы овариально-менструального цикла меняется соотношение между эстрогенами и прогестероном. Дефицит прогестерона и избыток эстрогенов, участвующих в водно-солевом балансе организма, усиливают реабсорбцию (обратное всасывание) натрия в почках, при этом повышается осмотическое давление. Для поддержания гомеостаза в организме компенсаторно задерживается вода, вследствие чего в менструальной и предменструальной фазах увеличивается вес тела женщин.</w:t>
      </w:r>
    </w:p>
    <w:p w:rsidR="00B94278" w:rsidRPr="00404A75" w:rsidRDefault="00B94278" w:rsidP="00B94278">
      <w:pPr>
        <w:widowControl w:val="0"/>
        <w:ind w:firstLine="709"/>
        <w:jc w:val="both"/>
        <w:rPr>
          <w:snapToGrid w:val="0"/>
        </w:rPr>
      </w:pPr>
      <w:r w:rsidRPr="00404A75">
        <w:rPr>
          <w:snapToGrid w:val="0"/>
        </w:rPr>
        <w:lastRenderedPageBreak/>
        <w:t>Первая менструация, которую девочка переживает в возрасте 11-13 лет, происходит на фоне общей перестройки организма, начавшейся года за два до этого (о чем можно судить по активному росту и появлению вторичных половых признаков). Но именно появление менструаций является переломным моментом в жизни девочки, заставляющим ее остро почувствовать принадлежность к женскому полу. Изменяется психика девочки: если для предменструального этапа характерными для девочек бывают смятение в мыслях и неуверенность, связанная с половой самоидентификацией и образом тела, то с наступлением менструаций происходит принятие своей женственности и перестройка образа своего физического «Я». Происходит четкое осознание различий между мужским и женским телом. Мышление девочки становится лучше организованным, уходят коммуникативные трудности (</w:t>
      </w:r>
      <w:r w:rsidRPr="00404A75">
        <w:rPr>
          <w:snapToGrid w:val="0"/>
          <w:lang w:val="en-US"/>
        </w:rPr>
        <w:t>J</w:t>
      </w:r>
      <w:r w:rsidRPr="00404A75">
        <w:rPr>
          <w:snapToGrid w:val="0"/>
        </w:rPr>
        <w:t xml:space="preserve">. </w:t>
      </w:r>
      <w:r w:rsidRPr="00404A75">
        <w:rPr>
          <w:snapToGrid w:val="0"/>
          <w:lang w:val="en-US"/>
        </w:rPr>
        <w:t>Kestenberg</w:t>
      </w:r>
      <w:r w:rsidRPr="00404A75">
        <w:rPr>
          <w:snapToGrid w:val="0"/>
        </w:rPr>
        <w:t>, 1961). Девочки начинают задумываться над своей будущей ролью жены и матери.</w:t>
      </w:r>
    </w:p>
    <w:p w:rsidR="00B94278" w:rsidRPr="00404A75" w:rsidRDefault="00B94278" w:rsidP="00B94278">
      <w:pPr>
        <w:widowControl w:val="0"/>
        <w:ind w:firstLine="709"/>
        <w:jc w:val="both"/>
        <w:rPr>
          <w:snapToGrid w:val="0"/>
        </w:rPr>
      </w:pPr>
      <w:r w:rsidRPr="00404A75">
        <w:rPr>
          <w:snapToGrid w:val="0"/>
        </w:rPr>
        <w:t>В исследовании В. А. Наумовой (1976) показано различное влияние фаз овариально-менструального цикла на психомоторные качества и свойства нервной системы. Автор на протяжении 3 месяцев измеряла эти показатели во время предменструальной фазы (за 1-3 дня до появления мензис), менструальной фазы (1-2 дня) и послеменструальной фазы (1-2 дня). Полученные данные сравнивались между собой и с фоном (с начала менструации на 10-12-й день).</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Влияние на психомоторные качества. </w:t>
      </w:r>
      <w:r w:rsidRPr="00404A75">
        <w:rPr>
          <w:i/>
          <w:snapToGrid w:val="0"/>
        </w:rPr>
        <w:t xml:space="preserve">Предменструальная фаза </w:t>
      </w:r>
      <w:r w:rsidRPr="00404A75">
        <w:rPr>
          <w:snapToGrid w:val="0"/>
        </w:rPr>
        <w:t>характеризуется ухудшением психомоторных показателей. По сравнению с фоном (периодом между месячными), мышечная сила и максимальная частота движений снижались гораздо чаще, чем увеличивались (табл. 1.6). Выносливость к статическому усилию изменилась в этот период весьма незначительно, причем в сторону увеличения.</w:t>
      </w:r>
    </w:p>
    <w:p w:rsidR="00B94278" w:rsidRPr="00404A75" w:rsidRDefault="00B94278" w:rsidP="00B94278">
      <w:pPr>
        <w:widowControl w:val="0"/>
        <w:ind w:firstLine="709"/>
        <w:jc w:val="both"/>
        <w:rPr>
          <w:snapToGrid w:val="0"/>
        </w:rPr>
      </w:pPr>
      <w:r w:rsidRPr="00404A75">
        <w:rPr>
          <w:i/>
          <w:snapToGrid w:val="0"/>
        </w:rPr>
        <w:t xml:space="preserve">Менструальная фаза </w:t>
      </w:r>
      <w:r w:rsidRPr="00404A75">
        <w:rPr>
          <w:snapToGrid w:val="0"/>
        </w:rPr>
        <w:t>характеризуется повышением у большинства мышечной силы (но только до уровня фона) и максимальной частоты движений (сверх фонового уровня). Однако выносливость несколько снижалась. При этом обращает на себя внимание, что увеличивается второй компонент выносливости (поддержание усилия на фоне наступившей усталости).</w:t>
      </w:r>
    </w:p>
    <w:p w:rsidR="00B94278" w:rsidRPr="00404A75" w:rsidRDefault="00B94278" w:rsidP="00B94278">
      <w:pPr>
        <w:widowControl w:val="0"/>
        <w:ind w:firstLine="709"/>
        <w:jc w:val="both"/>
        <w:rPr>
          <w:snapToGrid w:val="0"/>
        </w:rPr>
      </w:pPr>
      <w:r w:rsidRPr="00404A75">
        <w:rPr>
          <w:i/>
          <w:snapToGrid w:val="0"/>
        </w:rPr>
        <w:t xml:space="preserve">Послеменструальная фаза </w:t>
      </w:r>
      <w:r w:rsidRPr="00404A75">
        <w:rPr>
          <w:snapToGrid w:val="0"/>
        </w:rPr>
        <w:t>сопровождается разнонаправленными изменениями изученных показателей. Максимальная частота движений увеличивается еще больше, мышечная сила и выносливость значительно снижаются.</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Влияние на свойства нервной системы.</w:t>
      </w:r>
      <w:r w:rsidRPr="00404A75">
        <w:rPr>
          <w:snapToGrid w:val="0"/>
        </w:rPr>
        <w:t xml:space="preserve"> В предменструальной фазе увеличилась подвижность нервных процессов, стало больше случаев с преобладанием возбуждения над торможением по «внешнему» балансуи особенно по «внутреннему» балансу.</w:t>
      </w:r>
      <w:r w:rsidRPr="00404A75">
        <w:rPr>
          <w:i/>
          <w:snapToGrid w:val="0"/>
        </w:rPr>
        <w:t xml:space="preserve"> </w:t>
      </w:r>
      <w:r w:rsidRPr="00404A75">
        <w:rPr>
          <w:snapToGrid w:val="0"/>
        </w:rPr>
        <w:t>Эти изменения свидетельствуют о повышении эмоциональной и двигательной реактивности студенток перед менструальной фазой, что соответствует имеющимся в литературе данным о повышении раздражительности женщин перед менструацией. Объясняется это, очевидно, тем, что в предменструальной фазе ОМЦ наблюдается набухание щитовидной железы и появляются преходящие симптомы тиреотоксикоза, т. е. повышенное продуцирование тиреоидных гормонов.</w:t>
      </w:r>
    </w:p>
    <w:p w:rsidR="00B94278" w:rsidRPr="00404A75" w:rsidRDefault="00B94278" w:rsidP="00B94278">
      <w:pPr>
        <w:widowControl w:val="0"/>
        <w:ind w:firstLine="709"/>
        <w:jc w:val="both"/>
        <w:rPr>
          <w:snapToGrid w:val="0"/>
        </w:rPr>
      </w:pPr>
      <w:r w:rsidRPr="00404A75">
        <w:rPr>
          <w:snapToGrid w:val="0"/>
        </w:rPr>
        <w:t>Важно отметить, что в предменструальной фазе зарегистрировано довольно большое число случаев (16 %) извращения реакции при определении «внешнего» баланса, что свидетельствует о появлении парабиотического состояния в нервных центрах, связанных с эмоционально-мотивационной сферой. Можно предположить, что эти извращения возвещают о наступлении вслед за этим в фазе менструации сдвига в сторону торможения по «внешнему» балансу. Возбуждение по «внутреннему» балансу в менструальной фазе продолжает нарастать. Увеличение торможения по «внешнему» балансу и возбуждения по «внутреннему» балансу в этой фазе напоминает подобные же изменения того и другого баланса при развитии состояния монотонии. Возможно, что это и объясняет отмечаемую в этот период депрессию женщин.</w:t>
      </w:r>
    </w:p>
    <w:p w:rsidR="00B94278" w:rsidRPr="00404A75" w:rsidRDefault="00B94278" w:rsidP="00B94278">
      <w:pPr>
        <w:widowControl w:val="0"/>
        <w:ind w:firstLine="709"/>
        <w:jc w:val="both"/>
        <w:rPr>
          <w:snapToGrid w:val="0"/>
        </w:rPr>
      </w:pPr>
      <w:r w:rsidRPr="00404A75">
        <w:rPr>
          <w:snapToGrid w:val="0"/>
        </w:rPr>
        <w:lastRenderedPageBreak/>
        <w:t>В послеменструальной фазе наблюдается возвращение показателей нейродинамики к фоновому уровню. Увеличивается возбуждение по «внешнему» балансу, уменьшается возбуждение по «внутреннему» балансу, несколько снижается подвижность нервных процессов. Практически исчезают извращенные реакции.</w:t>
      </w:r>
    </w:p>
    <w:p w:rsidR="00B94278" w:rsidRPr="00404A75" w:rsidRDefault="00B94278" w:rsidP="00B94278">
      <w:pPr>
        <w:widowControl w:val="0"/>
        <w:ind w:firstLine="709"/>
        <w:jc w:val="both"/>
        <w:rPr>
          <w:snapToGrid w:val="0"/>
        </w:rPr>
      </w:pPr>
      <w:r w:rsidRPr="00404A75">
        <w:rPr>
          <w:snapToGrid w:val="0"/>
        </w:rPr>
        <w:t>Подвижность возбуждения и торможения в различные фазы ОМЦ тоже изменяется не одинаково. В предменструальной фазе имеется небольшая тенденция к снижению подвижности торможения, а затем начинает превалировать тенденция к повышению подвижности этого процесса. Особенно отчетливо эта тенденция проявляется в постменструальной фазе. Противоположно изменяется подвижность возбуждения. В предменструальной фазе имеется тенденция к ее возрастанию, а затем усиливается тенденция к уменьшению подвижности возбуждения (особенно в постменструальном периоде).</w:t>
      </w:r>
    </w:p>
    <w:p w:rsidR="00B94278" w:rsidRPr="00404A75" w:rsidRDefault="00B94278" w:rsidP="00B94278">
      <w:pPr>
        <w:widowControl w:val="0"/>
        <w:ind w:firstLine="709"/>
        <w:jc w:val="both"/>
        <w:rPr>
          <w:snapToGrid w:val="0"/>
        </w:rPr>
      </w:pPr>
      <w:r w:rsidRPr="00404A75">
        <w:rPr>
          <w:snapToGrid w:val="0"/>
        </w:rPr>
        <w:t>Сила нервной системы в различные фазы ОМЦ существенных и закономерных изменений не претерпела.</w:t>
      </w:r>
    </w:p>
    <w:p w:rsidR="00B94278" w:rsidRPr="00404A75" w:rsidRDefault="00B94278" w:rsidP="00B94278">
      <w:pPr>
        <w:widowControl w:val="0"/>
        <w:ind w:firstLine="709"/>
        <w:jc w:val="both"/>
        <w:rPr>
          <w:snapToGrid w:val="0"/>
        </w:rPr>
      </w:pPr>
      <w:r w:rsidRPr="00404A75">
        <w:rPr>
          <w:snapToGrid w:val="0"/>
        </w:rPr>
        <w:t>Итак, как видно из представленных данных, в разные фазы ОМЦ психомоторные функции изменяются неодинаково и разнонаправленно, так что ухудшение работоспособности по одному показателю может сопровождаться улучшением работоспособности по другому показателю. Столь же сложны и изменения нейродинамических показателей. Так, показатели «внешнего» и «внутреннего» балансов в определенные фазы ОМЦ изменяются разнонаправленно. Очевидно, влияние фаз ОМЦ на функциональные показатели, самочувствие и настроение следует учитывать при исследованиях, связанных с женским контингентом.</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Вегетативные изменения. </w:t>
      </w:r>
      <w:r w:rsidRPr="00404A75">
        <w:rPr>
          <w:snapToGrid w:val="0"/>
        </w:rPr>
        <w:t xml:space="preserve">В середине менструального цикла начинает уменьшаться концентрация эритроцитов, гемоглобина, лейкоцитов, тромбоцитов, а также белков в крови, что связано с некоторой </w:t>
      </w:r>
      <w:r w:rsidRPr="00404A75">
        <w:rPr>
          <w:i/>
          <w:snapToGrid w:val="0"/>
        </w:rPr>
        <w:t xml:space="preserve">гемодилюцией </w:t>
      </w:r>
      <w:r w:rsidRPr="00404A75">
        <w:rPr>
          <w:snapToGrid w:val="0"/>
        </w:rPr>
        <w:t xml:space="preserve">(увеличением объема плазмы крови), вызванной задержкой солей и воды в теле. Непосредственно перед началом менструации содержание эритроцитов и гемоглобина в крови нарастает. В дни менструации происходит потеря эритроцитов и гемоглобина, что приводит к снижению кислородной емкости крови. Понижается и свертываемость крови как результат уменьшения числа тромбоцитов и активности фибринолитической системы. Однако кровопотери, как считают, имеют и положительное значение, так как могут быть физиологическим раздражителем для последующего усиления </w:t>
      </w:r>
      <w:r w:rsidRPr="00404A75">
        <w:rPr>
          <w:i/>
          <w:snapToGrid w:val="0"/>
        </w:rPr>
        <w:t xml:space="preserve">эритропоэза </w:t>
      </w:r>
      <w:r w:rsidRPr="00404A75">
        <w:rPr>
          <w:snapToGrid w:val="0"/>
        </w:rPr>
        <w:t>(выработки новых эритроцитов). Насколько это мнение оправданно, сказать трудно, так как исследования показали, что потери женщиной крови в период менструации невелики — около 25 мл. Примерно к середине менструального цикла кислородная емкость крови достигает максимума.</w:t>
      </w:r>
    </w:p>
    <w:p w:rsidR="00B94278" w:rsidRPr="00404A75" w:rsidRDefault="00B94278" w:rsidP="00B94278">
      <w:pPr>
        <w:widowControl w:val="0"/>
        <w:ind w:firstLine="709"/>
        <w:jc w:val="both"/>
        <w:rPr>
          <w:snapToGrid w:val="0"/>
        </w:rPr>
      </w:pPr>
      <w:r w:rsidRPr="00404A75">
        <w:rPr>
          <w:snapToGrid w:val="0"/>
        </w:rPr>
        <w:t>В предменструальную и менструальную фазы снижается также основной обмен.</w:t>
      </w:r>
    </w:p>
    <w:p w:rsidR="00B94278" w:rsidRPr="00404A75" w:rsidRDefault="00B94278" w:rsidP="00B94278">
      <w:pPr>
        <w:widowControl w:val="0"/>
        <w:ind w:firstLine="709"/>
        <w:jc w:val="both"/>
        <w:rPr>
          <w:snapToGrid w:val="0"/>
        </w:rPr>
      </w:pPr>
      <w:r w:rsidRPr="00404A75">
        <w:rPr>
          <w:snapToGrid w:val="0"/>
        </w:rPr>
        <w:t>Уже в 45 лет у некоторых женщин начинает снижаться выработка половых гормонов и прекращаются менструации. Но менопауза — это не только прекращение менструации; этот период связан со значительными изменениями в характере женщины.</w:t>
      </w:r>
    </w:p>
    <w:p w:rsidR="00B94278" w:rsidRPr="00404A75" w:rsidRDefault="00B94278" w:rsidP="00B94278">
      <w:pPr>
        <w:widowControl w:val="0"/>
        <w:ind w:firstLine="709"/>
        <w:jc w:val="both"/>
        <w:rPr>
          <w:snapToGrid w:val="0"/>
        </w:rPr>
      </w:pPr>
      <w:r w:rsidRPr="00404A75">
        <w:rPr>
          <w:snapToGrid w:val="0"/>
        </w:rPr>
        <w:t>Сначала появляется раздражительность, повышенная нервозность. Иногда женщину бросает то в жар, то в холод или она просто себя плохо чувствует. Появляются сердцебиения, потливость, нарушения сна. Через 2 года после прекращения менструации появляются нарушения в работе мочеполовой системы: слабеют мышцы мочевого пузыря, и женщине становится трудно контролировать мочеиспускание, когда она смеется или кашляет. Кроме того, в первые годы после менопаузы происходит разрушение костной ткани, кости становятся хрупкими, что приводит к частым переломам. Снижается половое влечение.</w:t>
      </w:r>
    </w:p>
    <w:p w:rsidR="00B94278" w:rsidRPr="00404A75" w:rsidRDefault="00B94278" w:rsidP="00B94278">
      <w:pPr>
        <w:widowControl w:val="0"/>
        <w:ind w:firstLine="709"/>
        <w:jc w:val="both"/>
        <w:rPr>
          <w:snapToGrid w:val="0"/>
        </w:rPr>
      </w:pPr>
      <w:r w:rsidRPr="00404A75">
        <w:rPr>
          <w:snapToGrid w:val="0"/>
        </w:rPr>
        <w:t xml:space="preserve">Еще в 1661 г. стало известно, что в мире мальчиков рождается на 6 % больше, чем девочек (очевидно, в связи с тем, что в составе спермы преобладают </w:t>
      </w:r>
      <w:r w:rsidRPr="00404A75">
        <w:rPr>
          <w:i/>
          <w:snapToGrid w:val="0"/>
          <w:lang w:val="en-US"/>
        </w:rPr>
        <w:t>Y</w:t>
      </w:r>
      <w:r w:rsidRPr="00404A75">
        <w:rPr>
          <w:snapToGrid w:val="0"/>
        </w:rPr>
        <w:t xml:space="preserve">-сперматозоиды, обеспечивающие при оплодотворении яйцеклетки развитие зародыша по мужскому типу развития; в среднем 150-170 </w:t>
      </w:r>
      <w:r w:rsidRPr="00404A75">
        <w:rPr>
          <w:i/>
          <w:snapToGrid w:val="0"/>
          <w:lang w:val="en-US"/>
        </w:rPr>
        <w:t>Y</w:t>
      </w:r>
      <w:r w:rsidRPr="00404A75">
        <w:rPr>
          <w:snapToGrid w:val="0"/>
        </w:rPr>
        <w:t xml:space="preserve">-сперматозоидов на 100 </w:t>
      </w:r>
      <w:r w:rsidRPr="00404A75">
        <w:rPr>
          <w:i/>
          <w:snapToGrid w:val="0"/>
          <w:lang w:val="en-US"/>
        </w:rPr>
        <w:t>X</w:t>
      </w:r>
      <w:r w:rsidRPr="00404A75">
        <w:rPr>
          <w:snapToGrid w:val="0"/>
        </w:rPr>
        <w:t xml:space="preserve">-сперматозоидов). Однако этот </w:t>
      </w:r>
      <w:r w:rsidRPr="00404A75">
        <w:rPr>
          <w:snapToGrid w:val="0"/>
        </w:rPr>
        <w:lastRenderedPageBreak/>
        <w:t>громадный перевес мужских гонад не приводит к такому же перевесу рождающихся мальчиков над девочками, так как большая гибель мужских особей начинается уже в период беременности. Известно, что общее число ранних выкидышей составляет до 25-30 % всех зачатий. При этом оказывается, что на 100 выкидышей плодов женского пола, случающихся в три первых месяца беременности, приходится 160-170 выкидышей плодов мужского пола (С. А. Новосельский, 1958). Часто гибель будущего мальчика происходит раньше, чем женщина узнает о своей беременности. В результате мальчиков рождается лишь немногим больше, чем девочек. В среднем для всех рас это соотношение равно 105,5:100, а в СССР в 1970 г. оно было 104:100. Правда, следует иметь в виду, что в странах Востока искусственно (путем абортов) снижается число родившихся девочек, что вызвано как религиозными предрассудками (девочки во многих семьях считаются нежелательными), так и демографическими условиями (перенаселенностью). Поэтому, например, в Южной Корее мальчиков рождается на 14 % больше, чем девочек, а в Китае — даже на 18 % в результате умерщвления 76 миллионов плодов и новорожденных женского пола (</w:t>
      </w:r>
      <w:r w:rsidRPr="00404A75">
        <w:rPr>
          <w:snapToGrid w:val="0"/>
          <w:lang w:val="en-US"/>
        </w:rPr>
        <w:t>Kristof</w:t>
      </w:r>
      <w:r w:rsidRPr="00404A75">
        <w:rPr>
          <w:snapToGrid w:val="0"/>
        </w:rPr>
        <w:t xml:space="preserve">, 1993; </w:t>
      </w:r>
      <w:r w:rsidRPr="00404A75">
        <w:rPr>
          <w:snapToGrid w:val="0"/>
          <w:lang w:val="en-US"/>
        </w:rPr>
        <w:t>Klasen</w:t>
      </w:r>
      <w:r w:rsidRPr="00404A75">
        <w:rPr>
          <w:snapToGrid w:val="0"/>
        </w:rPr>
        <w:t>, 1994).</w:t>
      </w:r>
    </w:p>
    <w:p w:rsidR="00B94278" w:rsidRPr="00404A75" w:rsidRDefault="00B94278" w:rsidP="00B94278">
      <w:pPr>
        <w:widowControl w:val="0"/>
        <w:ind w:firstLine="709"/>
        <w:jc w:val="both"/>
        <w:rPr>
          <w:snapToGrid w:val="0"/>
        </w:rPr>
      </w:pPr>
      <w:r w:rsidRPr="00404A75">
        <w:rPr>
          <w:snapToGrid w:val="0"/>
        </w:rPr>
        <w:t>В связи с этим различают три вида соотношения полов: первичное (соотношение мужских и женских зигот или половых клеток), вторичное (соотношение пола новорожденных) и третичное (соотношение представителей мужского и женского пола в зрелой популяции среди способного к воспроизведению населения).</w:t>
      </w:r>
    </w:p>
    <w:p w:rsidR="00B94278" w:rsidRPr="00404A75" w:rsidRDefault="00B94278" w:rsidP="00B94278">
      <w:pPr>
        <w:widowControl w:val="0"/>
        <w:ind w:firstLine="709"/>
        <w:jc w:val="both"/>
        <w:rPr>
          <w:snapToGrid w:val="0"/>
        </w:rPr>
      </w:pPr>
      <w:r w:rsidRPr="00404A75">
        <w:rPr>
          <w:snapToGrid w:val="0"/>
        </w:rPr>
        <w:t>&lt;Небольшой остров Дзинодзи в Японии называют «островом мальчиков». Здесь уже многие годы мальчиков рождается в три с половиной раза больше, чем девочек. Японские ученые видят причину этого в питьевой воде — она имеет много щелочных веществ.&gt;</w:t>
      </w:r>
    </w:p>
    <w:p w:rsidR="00B94278" w:rsidRPr="00404A75" w:rsidRDefault="00B94278" w:rsidP="00B94278">
      <w:pPr>
        <w:widowControl w:val="0"/>
        <w:ind w:firstLine="709"/>
        <w:jc w:val="both"/>
        <w:rPr>
          <w:snapToGrid w:val="0"/>
        </w:rPr>
      </w:pPr>
      <w:r w:rsidRPr="00404A75">
        <w:rPr>
          <w:snapToGrid w:val="0"/>
        </w:rPr>
        <w:t>Б. Ц. Урланис (1969) привел данные, согласно которым в СССР в 1967 г. появилось на свет 2 098 000 мальчиков и 1 995 000 девочек. Из них до 1 года не дожили 29 на 1000 мальчиков и 23 на 1000 девочек. Причину большей смертности мальчиков автор видит в большей биологической жизнестойкости женского организма, выработанной на протяжении сотен тысячелетий. Действительно, продолжительность жизни самцов самых различных видов, классов и даже типов животных (млекопитающие, птицы, земноводные, рыбы, насекомые) меньше, чем у самок. Считается, что гетерогаметные особи (</w:t>
      </w:r>
      <w:r w:rsidRPr="00404A75">
        <w:rPr>
          <w:i/>
          <w:snapToGrid w:val="0"/>
          <w:lang w:val="en-US"/>
        </w:rPr>
        <w:t>XY</w:t>
      </w:r>
      <w:r w:rsidRPr="00404A75">
        <w:rPr>
          <w:snapToGrid w:val="0"/>
        </w:rPr>
        <w:t>)</w:t>
      </w:r>
      <w:r w:rsidRPr="00404A75">
        <w:rPr>
          <w:i/>
          <w:snapToGrid w:val="0"/>
        </w:rPr>
        <w:t xml:space="preserve"> </w:t>
      </w:r>
      <w:r w:rsidRPr="00404A75">
        <w:rPr>
          <w:snapToGrid w:val="0"/>
        </w:rPr>
        <w:t>имеют несколько сниженную жизнеспособность в сравнении с гомогаметными (</w:t>
      </w:r>
      <w:r w:rsidRPr="00404A75">
        <w:rPr>
          <w:i/>
          <w:snapToGrid w:val="0"/>
          <w:lang w:val="en-US"/>
        </w:rPr>
        <w:t>XX</w:t>
      </w:r>
      <w:r w:rsidRPr="00404A75">
        <w:rPr>
          <w:snapToGrid w:val="0"/>
        </w:rPr>
        <w:t>).</w:t>
      </w:r>
    </w:p>
    <w:p w:rsidR="00B94278" w:rsidRPr="00404A75" w:rsidRDefault="00B94278" w:rsidP="00B94278">
      <w:pPr>
        <w:widowControl w:val="0"/>
        <w:ind w:firstLine="709"/>
        <w:jc w:val="both"/>
        <w:rPr>
          <w:snapToGrid w:val="0"/>
        </w:rPr>
      </w:pPr>
      <w:r w:rsidRPr="00404A75">
        <w:rPr>
          <w:i/>
          <w:snapToGrid w:val="0"/>
        </w:rPr>
        <w:t xml:space="preserve">Травматизм </w:t>
      </w:r>
      <w:r w:rsidRPr="00404A75">
        <w:rPr>
          <w:snapToGrid w:val="0"/>
        </w:rPr>
        <w:t>выше у лиц мужского пола по сравнению с женским в любом возрасте. Уже при родах, во многом из-за больших по сравнению с девочками размеров тела, мальчики получают больше повреждений (</w:t>
      </w:r>
      <w:r w:rsidRPr="00404A75">
        <w:rPr>
          <w:snapToGrid w:val="0"/>
          <w:lang w:val="en-US"/>
        </w:rPr>
        <w:t>M</w:t>
      </w:r>
      <w:r w:rsidRPr="00404A75">
        <w:rPr>
          <w:snapToGrid w:val="0"/>
        </w:rPr>
        <w:t xml:space="preserve">. </w:t>
      </w:r>
      <w:r w:rsidRPr="00404A75">
        <w:rPr>
          <w:snapToGrid w:val="0"/>
          <w:lang w:val="en-US"/>
        </w:rPr>
        <w:t>Zaslow</w:t>
      </w:r>
      <w:r w:rsidRPr="00404A75">
        <w:rPr>
          <w:snapToGrid w:val="0"/>
        </w:rPr>
        <w:t xml:space="preserve">, </w:t>
      </w:r>
      <w:r w:rsidRPr="00404A75">
        <w:rPr>
          <w:snapToGrid w:val="0"/>
          <w:lang w:val="en-US"/>
        </w:rPr>
        <w:t>C</w:t>
      </w:r>
      <w:r w:rsidRPr="00404A75">
        <w:rPr>
          <w:snapToGrid w:val="0"/>
        </w:rPr>
        <w:t xml:space="preserve">. </w:t>
      </w:r>
      <w:r w:rsidRPr="00404A75">
        <w:rPr>
          <w:snapToGrid w:val="0"/>
          <w:lang w:val="en-US"/>
        </w:rPr>
        <w:t>Hayes</w:t>
      </w:r>
      <w:r w:rsidRPr="00404A75">
        <w:rPr>
          <w:snapToGrid w:val="0"/>
        </w:rPr>
        <w:t>, 1986). Поведение мальчиков вследствие их большей склонности к риску, состязательности, тяге к технике, к взрывоопасным предметам, к проявлению физической агрессии (драке) является более травмоопасным. Среди детей 7-15 лет травмы у мальчиков случаются почти в 2 раза чаще, чем у девочек. Да и в последующие годы служба мужчин в армии, их работа, связанная с техникой и в травмоопасных условиях, занятия спортивными единоборствами и играми приводят к большему травматизму представителей «сильного» пола. В среднем от несчастных случаев ежегодно погибает в 2 раза больше мужчин, чем женщин.</w:t>
      </w:r>
    </w:p>
    <w:p w:rsidR="00B94278" w:rsidRPr="00404A75" w:rsidRDefault="00B94278" w:rsidP="00B94278">
      <w:pPr>
        <w:widowControl w:val="0"/>
        <w:ind w:firstLine="709"/>
        <w:jc w:val="both"/>
        <w:rPr>
          <w:snapToGrid w:val="0"/>
        </w:rPr>
      </w:pPr>
      <w:r w:rsidRPr="00404A75">
        <w:rPr>
          <w:snapToGrid w:val="0"/>
        </w:rPr>
        <w:t>В возрасте 15-19 лет у юношей коэффициент смертности в 2 раза выше, чем у девушек. Кроме болезней и травм следует отметить самоубийства: среди девушек, по данным международной статистики, их значительно меньше, чем среди юношей (рис. 1.12).</w:t>
      </w:r>
    </w:p>
    <w:p w:rsidR="00B94278" w:rsidRPr="00404A75" w:rsidRDefault="00B94278" w:rsidP="00B94278">
      <w:pPr>
        <w:widowControl w:val="0"/>
        <w:ind w:firstLine="709"/>
        <w:jc w:val="both"/>
        <w:rPr>
          <w:snapToGrid w:val="0"/>
        </w:rPr>
      </w:pPr>
      <w:r w:rsidRPr="00404A75">
        <w:rPr>
          <w:snapToGrid w:val="0"/>
        </w:rPr>
        <w:t>Процент самоубийств среди мужчин, по американским данным, равномерно растет с возрастом, достигая максимума после 80 лет (</w:t>
      </w:r>
      <w:r w:rsidRPr="00404A75">
        <w:rPr>
          <w:snapToGrid w:val="0"/>
          <w:lang w:val="en-US"/>
        </w:rPr>
        <w:t>K</w:t>
      </w:r>
      <w:r w:rsidRPr="00404A75">
        <w:rPr>
          <w:snapToGrid w:val="0"/>
        </w:rPr>
        <w:t xml:space="preserve">. </w:t>
      </w:r>
      <w:r w:rsidRPr="00404A75">
        <w:rPr>
          <w:snapToGrid w:val="0"/>
          <w:lang w:val="en-US"/>
        </w:rPr>
        <w:t>Manton</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xml:space="preserve">., 1987; </w:t>
      </w:r>
      <w:r w:rsidRPr="00404A75">
        <w:rPr>
          <w:snapToGrid w:val="0"/>
          <w:lang w:val="en-US"/>
        </w:rPr>
        <w:t>M</w:t>
      </w:r>
      <w:r w:rsidRPr="00404A75">
        <w:rPr>
          <w:snapToGrid w:val="0"/>
        </w:rPr>
        <w:t xml:space="preserve">. </w:t>
      </w:r>
      <w:r w:rsidRPr="00404A75">
        <w:rPr>
          <w:snapToGrid w:val="0"/>
          <w:lang w:val="en-US"/>
        </w:rPr>
        <w:t>Riley</w:t>
      </w:r>
      <w:r w:rsidRPr="00404A75">
        <w:rPr>
          <w:snapToGrid w:val="0"/>
        </w:rPr>
        <w:t xml:space="preserve">, </w:t>
      </w:r>
      <w:r w:rsidRPr="00404A75">
        <w:rPr>
          <w:snapToGrid w:val="0"/>
          <w:lang w:val="en-US"/>
        </w:rPr>
        <w:t>J</w:t>
      </w:r>
      <w:r w:rsidRPr="00404A75">
        <w:rPr>
          <w:snapToGrid w:val="0"/>
        </w:rPr>
        <w:t xml:space="preserve">. </w:t>
      </w:r>
      <w:r w:rsidRPr="00404A75">
        <w:rPr>
          <w:snapToGrid w:val="0"/>
          <w:lang w:val="en-US"/>
        </w:rPr>
        <w:t>Waring</w:t>
      </w:r>
      <w:r w:rsidRPr="00404A75">
        <w:rPr>
          <w:snapToGrid w:val="0"/>
        </w:rPr>
        <w:t>, 1976). Среди одиноких стариков больше самоубийств, чем среди женщин такого же возраста (Дж. Виткин). В целом же женщины совершают самоубийства в 3-4 раза реже, чем мужчины.</w:t>
      </w:r>
    </w:p>
    <w:p w:rsidR="00B94278" w:rsidRPr="00404A75" w:rsidRDefault="00B94278" w:rsidP="00B94278">
      <w:pPr>
        <w:widowControl w:val="0"/>
        <w:ind w:firstLine="709"/>
        <w:jc w:val="both"/>
        <w:rPr>
          <w:snapToGrid w:val="0"/>
        </w:rPr>
      </w:pPr>
      <w:r w:rsidRPr="00404A75">
        <w:rPr>
          <w:snapToGrid w:val="0"/>
        </w:rPr>
        <w:t xml:space="preserve">Примерно к 20-24 годам численность мужчин и женщин выравнивается, а в более зрелом возрасте наступает «женский перевес», все более усиливающийся с годами. У 25-29-летних мужчин коэффициент смертности уже в 2,5 раза выше, чем у женщин. Но пик смертности мужского населения приходится на возраст 40-50 лет. В среднем, женщины в </w:t>
      </w:r>
      <w:r w:rsidRPr="00404A75">
        <w:rPr>
          <w:snapToGrid w:val="0"/>
        </w:rPr>
        <w:lastRenderedPageBreak/>
        <w:t>нашей стране живут дольше мужчин на 10 лет.</w:t>
      </w:r>
    </w:p>
    <w:p w:rsidR="00B94278" w:rsidRPr="00404A75" w:rsidRDefault="00B94278" w:rsidP="00B94278">
      <w:pPr>
        <w:widowControl w:val="0"/>
        <w:ind w:firstLine="709"/>
        <w:jc w:val="both"/>
        <w:rPr>
          <w:snapToGrid w:val="0"/>
        </w:rPr>
      </w:pPr>
      <w:r w:rsidRPr="00404A75">
        <w:rPr>
          <w:snapToGrid w:val="0"/>
        </w:rPr>
        <w:t>Только в 6 из 75 стран, по которым в 1960-х гг. имелись сведения, средняя продолжительность жизни мужчин была выше, чем у женщин. Это пять азиатских стран: Индия, Пакистан, Камбоджа, Цейлон, Китай и одна африканская — Верхняя Вольта. Так, в Китае мужчин было больше, чем женщин, на 21 миллион, в Индии — на 18 миллионов, в Пакистане — почти на 5 миллионов. В остальных странах продолжительность жизни женщин превышает таковую мужчин (табл. 1.7).</w:t>
      </w:r>
    </w:p>
    <w:p w:rsidR="00B94278" w:rsidRPr="00404A75" w:rsidRDefault="00B94278" w:rsidP="00B94278">
      <w:pPr>
        <w:widowControl w:val="0"/>
        <w:ind w:firstLine="709"/>
        <w:jc w:val="both"/>
        <w:rPr>
          <w:snapToGrid w:val="0"/>
        </w:rPr>
      </w:pPr>
      <w:r w:rsidRPr="00404A75">
        <w:rPr>
          <w:snapToGrid w:val="0"/>
        </w:rPr>
        <w:t>Эта разница наиболее заметна в развитых странах, где в 1975 г. в возрастной категории от 60 до 70 лет на каждые 100 женщин приходилось 74 мужчины. Еще большим был разрыв в группе старше 80 лет, где на 100 женщин приходилось лишь 48 мужчин. До 100-летнего возраста доживает в 5 раз больше женщин, чем мужчин (</w:t>
      </w:r>
      <w:r w:rsidRPr="00404A75">
        <w:rPr>
          <w:snapToGrid w:val="0"/>
          <w:lang w:val="en-US"/>
        </w:rPr>
        <w:t>McLoughlin</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1988).</w:t>
      </w:r>
    </w:p>
    <w:p w:rsidR="00B94278" w:rsidRPr="00404A75" w:rsidRDefault="00B94278" w:rsidP="00B94278">
      <w:pPr>
        <w:widowControl w:val="0"/>
        <w:ind w:firstLine="709"/>
        <w:jc w:val="both"/>
        <w:rPr>
          <w:snapToGrid w:val="0"/>
        </w:rPr>
      </w:pPr>
      <w:r w:rsidRPr="00404A75">
        <w:rPr>
          <w:snapToGrid w:val="0"/>
        </w:rPr>
        <w:t>Мнения о причинах этого явления расходятся. Большинство зарубежных ученых считают, что значение имеют главным образом генетические факторы. Другие (в основном, отечественные ученые) полагают, что причиной меньшего долголетия мужчин является уже не биология, а социальные факторы, например войны. Это видно на примере демографических данных за 1959 г. в СССР.</w:t>
      </w:r>
    </w:p>
    <w:p w:rsidR="00B94278" w:rsidRPr="00404A75" w:rsidRDefault="00B94278" w:rsidP="00B94278">
      <w:pPr>
        <w:widowControl w:val="0"/>
        <w:ind w:firstLine="709"/>
        <w:jc w:val="both"/>
        <w:rPr>
          <w:snapToGrid w:val="0"/>
        </w:rPr>
      </w:pPr>
      <w:r w:rsidRPr="00404A75">
        <w:rPr>
          <w:snapToGrid w:val="0"/>
        </w:rPr>
        <w:t>Обращает на себя внимание, что среди родившихся перед самой Великой Отечественной войной и после нее больше лиц мужского пола, поскольку они не успели повоевать. Значительный перевес женщин образовался в тех возрастах, которые были призывными для мужчин. Большие потери отцов и сыновей во время войны и привели к такому колоссальному разрыву.</w:t>
      </w:r>
    </w:p>
    <w:p w:rsidR="00B94278" w:rsidRPr="00404A75" w:rsidRDefault="00B94278" w:rsidP="00B94278">
      <w:pPr>
        <w:widowControl w:val="0"/>
        <w:ind w:firstLine="709"/>
        <w:jc w:val="both"/>
        <w:rPr>
          <w:snapToGrid w:val="0"/>
        </w:rPr>
      </w:pPr>
      <w:r w:rsidRPr="00404A75">
        <w:rPr>
          <w:snapToGrid w:val="0"/>
        </w:rPr>
        <w:t>Но имеют значение не только войны. Следует учитывать, что охране здоровья мужчин по сравнению с женщинами общество оказывает меньше внимания. Да и сами мужчины меньше его берегут: среди них больше курящих, пьющих. Имеют значение и нервные перегрузки, сопутствующие руководящей работе (а большинство руководителей — мужчины), и повышенный среди мужчин травматизм (интересно, что С. Краске (</w:t>
      </w:r>
      <w:r w:rsidRPr="00404A75">
        <w:rPr>
          <w:snapToGrid w:val="0"/>
          <w:lang w:val="en-US"/>
        </w:rPr>
        <w:t>S</w:t>
      </w:r>
      <w:r w:rsidRPr="00404A75">
        <w:rPr>
          <w:snapToGrid w:val="0"/>
        </w:rPr>
        <w:t xml:space="preserve">. </w:t>
      </w:r>
      <w:r w:rsidRPr="00404A75">
        <w:rPr>
          <w:snapToGrid w:val="0"/>
          <w:lang w:val="en-US"/>
        </w:rPr>
        <w:t>Craske</w:t>
      </w:r>
      <w:r w:rsidRPr="00404A75">
        <w:rPr>
          <w:snapToGrid w:val="0"/>
        </w:rPr>
        <w:t>, 1968) обнаружил у мужчин связь несчастных случаев с экстраверсией; объяснение этому можно видеть в том, что экстраверты придают меньшее значение выполнению предписанных обществом правил, в частности, при управлении транспортом; у женщин такой связи не выявилось).</w:t>
      </w:r>
    </w:p>
    <w:p w:rsidR="00B94278" w:rsidRPr="00404A75" w:rsidRDefault="00B94278" w:rsidP="00B94278">
      <w:pPr>
        <w:widowControl w:val="0"/>
        <w:ind w:firstLine="709"/>
        <w:jc w:val="both"/>
        <w:rPr>
          <w:snapToGrid w:val="0"/>
        </w:rPr>
      </w:pPr>
      <w:r w:rsidRPr="00404A75">
        <w:rPr>
          <w:snapToGrid w:val="0"/>
        </w:rPr>
        <w:t>Однако более высокая смертность представителей мужского пола не наносит ущерба численности популяции, поскольку последняя лимитируется в первую очередь числом представителей женского пола и их репродуктивной способностью.</w:t>
      </w:r>
    </w:p>
    <w:p w:rsidR="00B94278" w:rsidRPr="00404A75" w:rsidRDefault="00B94278" w:rsidP="00B94278">
      <w:pPr>
        <w:widowControl w:val="0"/>
        <w:ind w:firstLine="709"/>
        <w:jc w:val="both"/>
        <w:rPr>
          <w:snapToGrid w:val="0"/>
        </w:rPr>
      </w:pPr>
      <w:r w:rsidRPr="00404A75">
        <w:rPr>
          <w:snapToGrid w:val="0"/>
        </w:rPr>
        <w:t>В то же время нехватка мужчин пагубно отражается на многих сторонах жизни общества и прежде всего на нормальном составе семей. После смерти мужа у вдовы, даже не имеющей ребенка, мало шансов выйти замуж вторично. Общеизвестно, что вдов много, а вдовцов мало (к 65 годам и старше на 8,5 миллиона вдов приходится только 1,9 миллиона вдовцов). Таким образом, повышенная смертность мужчин приводит к образованию большого количества «осколочных» семей.</w:t>
      </w:r>
    </w:p>
    <w:p w:rsidR="00B94278" w:rsidRPr="00404A75" w:rsidRDefault="00B94278" w:rsidP="00B94278">
      <w:pPr>
        <w:widowControl w:val="0"/>
        <w:ind w:firstLine="709"/>
        <w:jc w:val="both"/>
        <w:rPr>
          <w:snapToGrid w:val="0"/>
        </w:rPr>
      </w:pPr>
      <w:r w:rsidRPr="00404A75">
        <w:rPr>
          <w:snapToGrid w:val="0"/>
        </w:rPr>
        <w:t>Смертность пожилых мужчин после потери жены возрастает на 48 %, что гораздо больше числа смертных случаев среди женатых мужчин того же возраста и выше, чем среди женщин, похоронивших своих мужей (Дж. Виткин, 1996). Но если вдовец женился повторно, то его шансы на долгую жизнь возрастают.</w:t>
      </w:r>
    </w:p>
    <w:p w:rsidR="00B94278" w:rsidRPr="00404A75" w:rsidRDefault="00B94278" w:rsidP="00B94278">
      <w:pPr>
        <w:widowControl w:val="0"/>
        <w:ind w:firstLine="709"/>
        <w:jc w:val="both"/>
        <w:rPr>
          <w:snapToGrid w:val="0"/>
        </w:rPr>
      </w:pPr>
      <w:r w:rsidRPr="00404A75">
        <w:rPr>
          <w:snapToGrid w:val="0"/>
        </w:rPr>
        <w:t>Интересен тот факт, что во время войн и после них резко возрастает число рождающихся мальчиков, так что вторичное соотношение между лицами мужского пола в эти годы увеличивается, и вследствие этого нормальное соотношение, утерянное в годы войны, вновь восстанавливается.</w:t>
      </w:r>
    </w:p>
    <w:p w:rsidR="00B94278" w:rsidRPr="00404A75" w:rsidRDefault="00B94278" w:rsidP="00B94278">
      <w:pPr>
        <w:widowControl w:val="0"/>
        <w:ind w:firstLine="709"/>
        <w:jc w:val="both"/>
        <w:rPr>
          <w:snapToGrid w:val="0"/>
        </w:rPr>
      </w:pPr>
      <w:r w:rsidRPr="00404A75">
        <w:rPr>
          <w:snapToGrid w:val="0"/>
        </w:rPr>
        <w:t xml:space="preserve">Механизмы этой природной саморегуляции соотношения полов не ясны. В. А. Геодакян (1965) выдвинул в качестве регулирующего фактора интенсивность половой деятельности, которая возрастает тем больше, чем меньше остается мужчин после различного рода катаклизмов (например, войн) (при относительном росте числа молодых и </w:t>
      </w:r>
      <w:r w:rsidRPr="00404A75">
        <w:rPr>
          <w:snapToGrid w:val="0"/>
        </w:rPr>
        <w:lastRenderedPageBreak/>
        <w:t>слабых здоровьем, которых на войну не берут). Свою точку зрения он подкрепляет тем, что у животных половое истощение или физическая слабость производителя (самца) ведет к преобладанию в потомстве самцов. Таким образом, в экстремальных условиях больше гибнет самцов, но и больше рождается. С таким объяснением не согласны Д. В. Колесов и Н. В. Сельверова (1978), которые считают, что половая активность представителей мужского пола далеко не определяется их относительной численностью. Активность действительно может быть и не при чем, но состояние здоровья как не воевавших, так и воевавших скорее всего играет роль.</w:t>
      </w:r>
    </w:p>
    <w:p w:rsidR="00B94278" w:rsidRPr="00404A75" w:rsidRDefault="00B94278" w:rsidP="00B94278">
      <w:pPr>
        <w:widowControl w:val="0"/>
        <w:ind w:firstLine="709"/>
        <w:jc w:val="both"/>
        <w:rPr>
          <w:snapToGrid w:val="0"/>
        </w:rPr>
      </w:pPr>
      <w:r w:rsidRPr="00404A75">
        <w:rPr>
          <w:snapToGrid w:val="0"/>
        </w:rPr>
        <w:t>Женскому организму присуща б</w:t>
      </w:r>
      <w:r w:rsidRPr="00404A75">
        <w:rPr>
          <w:i/>
          <w:snapToGrid w:val="0"/>
        </w:rPr>
        <w:t>о</w:t>
      </w:r>
      <w:r w:rsidRPr="00404A75">
        <w:rPr>
          <w:snapToGrid w:val="0"/>
        </w:rPr>
        <w:t>льшая жизнестойкость, чем мужскому, при нарушении ряда физиологических функций: кислородном голодании, пищевом голодании, недостатке сна; у женщин быстрее идут восстановительные процессы. Иммунная система, противоборствующая воздействию на организм человека вирусов и бактерий, лучше развита у особей женского пола (как человека, так и животных млекопитающих). Такой важный орган иммунной системы, как вилочковая железа, у них в 3 раза толще, чем у особей мужского пола. В женском организме больше и иммунных антител. При пересадке того или иного органа реакция отторжения у представителей женского рода выражена больше.</w:t>
      </w:r>
    </w:p>
    <w:p w:rsidR="00B94278" w:rsidRPr="00404A75" w:rsidRDefault="00B94278" w:rsidP="00B94278">
      <w:pPr>
        <w:widowControl w:val="0"/>
        <w:ind w:firstLine="709"/>
        <w:jc w:val="both"/>
        <w:rPr>
          <w:snapToGrid w:val="0"/>
        </w:rPr>
      </w:pPr>
      <w:r w:rsidRPr="00404A75">
        <w:rPr>
          <w:snapToGrid w:val="0"/>
        </w:rPr>
        <w:t>Б</w:t>
      </w:r>
      <w:r w:rsidRPr="00404A75">
        <w:rPr>
          <w:i/>
          <w:snapToGrid w:val="0"/>
        </w:rPr>
        <w:t>о</w:t>
      </w:r>
      <w:r w:rsidRPr="00404A75">
        <w:rPr>
          <w:snapToGrid w:val="0"/>
        </w:rPr>
        <w:t xml:space="preserve">льшую жизнестойкость женского организма по сравнению с мужским объясняют тем, что женщина получает две </w:t>
      </w:r>
      <w:r w:rsidRPr="00404A75">
        <w:rPr>
          <w:i/>
          <w:snapToGrid w:val="0"/>
          <w:lang w:val="en-US"/>
        </w:rPr>
        <w:t>X</w:t>
      </w:r>
      <w:r w:rsidRPr="00404A75">
        <w:rPr>
          <w:snapToGrid w:val="0"/>
        </w:rPr>
        <w:t xml:space="preserve">-хромосомы, поэтому дефект одного гена может быть компенсирован другим. Мужчина же получает лишь одну </w:t>
      </w:r>
      <w:r w:rsidRPr="00404A75">
        <w:rPr>
          <w:i/>
          <w:snapToGrid w:val="0"/>
          <w:lang w:val="en-US"/>
        </w:rPr>
        <w:t>X</w:t>
      </w:r>
      <w:r w:rsidRPr="00404A75">
        <w:rPr>
          <w:snapToGrid w:val="0"/>
        </w:rPr>
        <w:t xml:space="preserve">-хромосому, а </w:t>
      </w:r>
      <w:r w:rsidRPr="00404A75">
        <w:rPr>
          <w:i/>
          <w:snapToGrid w:val="0"/>
          <w:lang w:val="en-US"/>
        </w:rPr>
        <w:t>Y</w:t>
      </w:r>
      <w:r w:rsidRPr="00404A75">
        <w:rPr>
          <w:snapToGrid w:val="0"/>
        </w:rPr>
        <w:t xml:space="preserve">-хромосома содержит меньше генов, и неясно, являются ли какие-нибудь из них точными копиями </w:t>
      </w:r>
      <w:r w:rsidRPr="00404A75">
        <w:rPr>
          <w:i/>
          <w:snapToGrid w:val="0"/>
        </w:rPr>
        <w:t>Х</w:t>
      </w:r>
      <w:r w:rsidRPr="00404A75">
        <w:rPr>
          <w:snapToGrid w:val="0"/>
        </w:rPr>
        <w:t>-генов. Поэтому существует вероятность, что дефектный ген не найдет нормального двойника, способного воспрепятствовать дефекту.</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Аномалии развития. </w:t>
      </w:r>
      <w:r w:rsidRPr="00404A75">
        <w:rPr>
          <w:snapToGrid w:val="0"/>
        </w:rPr>
        <w:t>В возникновении тех или иных аномалий развития имеются половые различия.</w:t>
      </w:r>
    </w:p>
    <w:p w:rsidR="00B94278" w:rsidRPr="00404A75" w:rsidRDefault="00B94278" w:rsidP="00B94278">
      <w:pPr>
        <w:widowControl w:val="0"/>
        <w:ind w:firstLine="709"/>
        <w:jc w:val="both"/>
        <w:rPr>
          <w:snapToGrid w:val="0"/>
        </w:rPr>
      </w:pPr>
      <w:r w:rsidRPr="00404A75">
        <w:rPr>
          <w:i/>
          <w:snapToGrid w:val="0"/>
        </w:rPr>
        <w:t>Синдром сверхмужчины</w:t>
      </w:r>
      <w:r w:rsidRPr="00404A75">
        <w:rPr>
          <w:snapToGrid w:val="0"/>
        </w:rPr>
        <w:t>,</w:t>
      </w:r>
      <w:r w:rsidRPr="00404A75">
        <w:rPr>
          <w:i/>
          <w:snapToGrid w:val="0"/>
        </w:rPr>
        <w:t xml:space="preserve"> </w:t>
      </w:r>
      <w:r w:rsidRPr="00404A75">
        <w:rPr>
          <w:snapToGrid w:val="0"/>
        </w:rPr>
        <w:t xml:space="preserve">встречающийся в 1 случае на 1000, связан с наличием хромосомного набора </w:t>
      </w:r>
      <w:r w:rsidRPr="00404A75">
        <w:rPr>
          <w:i/>
          <w:snapToGrid w:val="0"/>
          <w:lang w:val="en-US"/>
        </w:rPr>
        <w:t>XYY</w:t>
      </w:r>
      <w:r w:rsidRPr="00404A75">
        <w:rPr>
          <w:snapToGrid w:val="0"/>
        </w:rPr>
        <w:t>.</w:t>
      </w:r>
      <w:r w:rsidRPr="00404A75">
        <w:rPr>
          <w:i/>
          <w:snapToGrid w:val="0"/>
        </w:rPr>
        <w:t xml:space="preserve"> </w:t>
      </w:r>
      <w:r w:rsidRPr="00404A75">
        <w:rPr>
          <w:snapToGrid w:val="0"/>
        </w:rPr>
        <w:t>Мужчины с таким генотипом имеют, как правило, рост выше среднего, а интеллект несколько ниже среднего, они сильнее подвержены воспалению сальных желез и отличаются незначительными дефектами скелета. Высказывается также мнение, что эти мужчины обладают повышенной импульсивностью и агрессивностью по отношению к своим женам и сексуальным партнершам, однако это мнение оспаривается. Остается, однако, фактом, что мужчин с таким набором хромосом среди сидящих в тюрьмах в 4 раза больше.</w:t>
      </w:r>
    </w:p>
    <w:p w:rsidR="00B94278" w:rsidRPr="00404A75" w:rsidRDefault="00B94278" w:rsidP="00B94278">
      <w:pPr>
        <w:widowControl w:val="0"/>
        <w:ind w:firstLine="709"/>
        <w:jc w:val="both"/>
        <w:rPr>
          <w:snapToGrid w:val="0"/>
        </w:rPr>
      </w:pPr>
      <w:r w:rsidRPr="00404A75">
        <w:rPr>
          <w:i/>
          <w:snapToGrid w:val="0"/>
        </w:rPr>
        <w:t xml:space="preserve">Синдром Тернера </w:t>
      </w:r>
      <w:r w:rsidRPr="00404A75">
        <w:rPr>
          <w:snapToGrid w:val="0"/>
        </w:rPr>
        <w:t xml:space="preserve">проявляется у женщин, у которых одна </w:t>
      </w:r>
      <w:r w:rsidRPr="00404A75">
        <w:rPr>
          <w:i/>
          <w:snapToGrid w:val="0"/>
        </w:rPr>
        <w:t>Х</w:t>
      </w:r>
      <w:r w:rsidRPr="00404A75">
        <w:rPr>
          <w:snapToGrid w:val="0"/>
        </w:rPr>
        <w:t xml:space="preserve">-хромосома либо отсутствует, либо не проявляет активность, что приводит к генотипу </w:t>
      </w:r>
      <w:r w:rsidRPr="00404A75">
        <w:rPr>
          <w:i/>
          <w:snapToGrid w:val="0"/>
          <w:lang w:val="en-US"/>
        </w:rPr>
        <w:t>XO</w:t>
      </w:r>
      <w:r w:rsidRPr="00404A75">
        <w:rPr>
          <w:snapToGrid w:val="0"/>
        </w:rPr>
        <w:t>.</w:t>
      </w:r>
      <w:r w:rsidRPr="00404A75">
        <w:rPr>
          <w:i/>
          <w:snapToGrid w:val="0"/>
        </w:rPr>
        <w:t xml:space="preserve"> </w:t>
      </w:r>
      <w:r w:rsidRPr="00404A75">
        <w:rPr>
          <w:snapToGrid w:val="0"/>
        </w:rPr>
        <w:t>У женщин с этим синдромом не происходит полного развития вторичных половых признаков, а их репродуктивная функция полностью отсутствует. Они могут иметь ненормально маленький для своего возраста рост и иногда страдают умственной отсталостью.</w:t>
      </w:r>
    </w:p>
    <w:p w:rsidR="00B94278" w:rsidRPr="00404A75" w:rsidRDefault="00B94278" w:rsidP="00B94278">
      <w:pPr>
        <w:widowControl w:val="0"/>
        <w:ind w:firstLine="709"/>
        <w:jc w:val="both"/>
        <w:rPr>
          <w:snapToGrid w:val="0"/>
        </w:rPr>
      </w:pPr>
      <w:r w:rsidRPr="00404A75">
        <w:rPr>
          <w:i/>
          <w:snapToGrid w:val="0"/>
        </w:rPr>
        <w:t xml:space="preserve">Синдром ослабленной Х-хромосомы. </w:t>
      </w:r>
      <w:r w:rsidRPr="00404A75">
        <w:rPr>
          <w:snapToGrid w:val="0"/>
        </w:rPr>
        <w:t xml:space="preserve">Эта наследственная болезнь, вызванная разрывом </w:t>
      </w:r>
      <w:r w:rsidRPr="00404A75">
        <w:rPr>
          <w:i/>
          <w:snapToGrid w:val="0"/>
        </w:rPr>
        <w:t>Х</w:t>
      </w:r>
      <w:r w:rsidRPr="00404A75">
        <w:rPr>
          <w:snapToGrid w:val="0"/>
        </w:rPr>
        <w:t>-хромосомы, встречается в 2 раза чаще у мальчиков, чем у девочек (у первых 1 случай на 1200 живорожденных, у вторых — 1 случай на 2500 живорожденных). При этом синдроме наблюдаются аномалии роста. Ребенок может появиться на свет с огромной головой, большими оттопыренными ушами, удлиненным лицом, иметь ненормально большой вес. Отмечается необычность поведения, задержка умственного развития, нарушение процесса научения.</w:t>
      </w:r>
    </w:p>
    <w:p w:rsidR="00B94278" w:rsidRPr="00404A75" w:rsidRDefault="00B94278" w:rsidP="00B94278">
      <w:pPr>
        <w:widowControl w:val="0"/>
        <w:ind w:firstLine="709"/>
        <w:jc w:val="both"/>
        <w:rPr>
          <w:b/>
          <w:snapToGrid w:val="0"/>
        </w:rPr>
      </w:pPr>
    </w:p>
    <w:p w:rsidR="00B94278" w:rsidRPr="00404A75" w:rsidRDefault="00B94278" w:rsidP="00B94278">
      <w:pPr>
        <w:widowControl w:val="0"/>
        <w:ind w:firstLine="709"/>
        <w:jc w:val="both"/>
        <w:rPr>
          <w:snapToGrid w:val="0"/>
        </w:rPr>
      </w:pPr>
      <w:r w:rsidRPr="00404A75">
        <w:rPr>
          <w:b/>
          <w:snapToGrid w:val="0"/>
        </w:rPr>
        <w:t>Заболеваемость.</w:t>
      </w:r>
      <w:r w:rsidRPr="00404A75">
        <w:rPr>
          <w:snapToGrid w:val="0"/>
        </w:rPr>
        <w:t xml:space="preserve"> У женщин во всех возрастных группах заболеваемость ниже, чем у мужчин. Наибольшие различия наблюдаются в пожилом и преклонном возрасте, наименьшие — в среднем. Это может быть связано с тем, что гомеостатические механизмы, поддерживающие нормальное состояние организма, у мужчин работают в более узких пределах. В возрасте 30-39 лет заболеваемость мужчин и женщин примерно одинаковая за </w:t>
      </w:r>
      <w:r w:rsidRPr="00404A75">
        <w:rPr>
          <w:snapToGrid w:val="0"/>
        </w:rPr>
        <w:lastRenderedPageBreak/>
        <w:t>счет резкого увеличения в это время специфически женских (гинекологических) заболеваний. До 65 лет риск умереть от сердечного приступа для мужчин втрое выше, чем для женщин. После 65 лет риск для мужчин возрастает в 2 раза. Риск возникновения сердечно-сосудистых заболеваний становится реальным для мужчин уже к 50 годам, для женщин — только к 70. Симптомы тромбофлебитов появляются у мужчин на 10 лет раньше, чем у женщин, а первый сердечный приступ — на 20 лет раньше. Эти различия объясняются различным гормональным фоном у мужчин и женщин. Мужские половые гормоны способствуют увеличению содержания холестерина в сыворотке крови, в то время как женские половые гормоны этот уровень понижают. Только в постклимактерический период, когда количество эстрогенов в организме женщины понижается, риск сердечно-сосудистых заболеваний увеличивается и у нее.</w:t>
      </w:r>
    </w:p>
    <w:p w:rsidR="00B94278" w:rsidRPr="00404A75" w:rsidRDefault="00B94278" w:rsidP="00B94278">
      <w:pPr>
        <w:widowControl w:val="0"/>
        <w:ind w:firstLine="709"/>
        <w:jc w:val="both"/>
        <w:rPr>
          <w:snapToGrid w:val="0"/>
        </w:rPr>
      </w:pPr>
      <w:r w:rsidRPr="00404A75">
        <w:rPr>
          <w:snapToGrid w:val="0"/>
        </w:rPr>
        <w:t>Заболевания щитовидной железы (в первую очередь диффузный токсический зоб) у женщин встречаются в 6-7 раз, волчанка — в 4 раза, ревматизм — в 3 раза, аппендицит — примерно в 2 раза чаще, чем у мужчин (имеется и другая статистика, показывающая еще б</w:t>
      </w:r>
      <w:r w:rsidRPr="00404A75">
        <w:rPr>
          <w:i/>
          <w:snapToGrid w:val="0"/>
        </w:rPr>
        <w:t>о</w:t>
      </w:r>
      <w:r w:rsidRPr="00404A75">
        <w:rPr>
          <w:snapToGrid w:val="0"/>
        </w:rPr>
        <w:t>льшие различия, однако суть не в цифрах, а в закономерностях, которые при любой статистике одинаковые: например, при кастрации мыши-самца у него начинает развиваться волчанка, а при введении мыши-самке, больной волчанкой, мужского гормона эта болезнь идет на убыль). Зато у мужчин в 3-6 раз чаще бывают заболевания желудка и двенадцатиперстной кишки (это объясняется, в частности, тем, что женские половые гормоны — эстрогены — оказывают заживляющее воздействие на слизистую желудка и двенадцатиперстной кишки, а мужские половые гормоны — андрогены — напротив, способствуют воспалению и усугубляют возникшие изменения), в 2 раза чаще бронхиальная астма, эмфизема и туберкулез, у них же чаще наблюдаются психические расстройства (В. А. Геодакян, А. Л. Шерман, 1971).</w:t>
      </w:r>
    </w:p>
    <w:p w:rsidR="00B94278" w:rsidRPr="00404A75" w:rsidRDefault="00B94278" w:rsidP="00B94278">
      <w:pPr>
        <w:widowControl w:val="0"/>
        <w:ind w:firstLine="709"/>
        <w:jc w:val="both"/>
        <w:rPr>
          <w:snapToGrid w:val="0"/>
        </w:rPr>
      </w:pPr>
      <w:r w:rsidRPr="00404A75">
        <w:rPr>
          <w:snapToGrid w:val="0"/>
        </w:rPr>
        <w:t>От заболеваний печени мужчин умирает в 2 раза больше, чем женщин, а от СПИДа — в 10 раз больше.</w:t>
      </w:r>
    </w:p>
    <w:p w:rsidR="00B94278" w:rsidRPr="00404A75" w:rsidRDefault="00B94278" w:rsidP="00B94278">
      <w:pPr>
        <w:widowControl w:val="0"/>
        <w:ind w:firstLine="709"/>
        <w:jc w:val="both"/>
        <w:rPr>
          <w:snapToGrid w:val="0"/>
        </w:rPr>
      </w:pPr>
      <w:r w:rsidRPr="00404A75">
        <w:rPr>
          <w:snapToGrid w:val="0"/>
        </w:rPr>
        <w:t xml:space="preserve">У лиц мужского пола подавляющее число всех грыж — паховые и лишь около 1 % грыж — пупочные. У лиц женского пола паховые грыжи составляют только половину общего их количества, а пупочные — до 15 %. Паховые грыжи у женщин бывают в 8-9 раз реже, чем у мужчин, потому что у женщин паховый канал </w:t>
      </w:r>
      <w:r w:rsidRPr="00404A75">
        <w:rPr>
          <w:i/>
          <w:snapToGrid w:val="0"/>
        </w:rPr>
        <w:t>у</w:t>
      </w:r>
      <w:r w:rsidRPr="00404A75">
        <w:rPr>
          <w:snapToGrid w:val="0"/>
        </w:rPr>
        <w:t>же.</w:t>
      </w:r>
    </w:p>
    <w:p w:rsidR="00B94278" w:rsidRPr="00404A75" w:rsidRDefault="00B94278" w:rsidP="00B94278">
      <w:pPr>
        <w:widowControl w:val="0"/>
        <w:ind w:firstLine="709"/>
        <w:jc w:val="both"/>
        <w:rPr>
          <w:snapToGrid w:val="0"/>
        </w:rPr>
      </w:pPr>
      <w:r w:rsidRPr="00404A75">
        <w:rPr>
          <w:snapToGrid w:val="0"/>
        </w:rPr>
        <w:t>В связи с б</w:t>
      </w:r>
      <w:r w:rsidRPr="00404A75">
        <w:rPr>
          <w:i/>
          <w:snapToGrid w:val="0"/>
        </w:rPr>
        <w:t>о</w:t>
      </w:r>
      <w:r w:rsidRPr="00404A75">
        <w:rPr>
          <w:snapToGrid w:val="0"/>
        </w:rPr>
        <w:t xml:space="preserve">льшим распространением </w:t>
      </w:r>
      <w:r w:rsidRPr="00404A75">
        <w:rPr>
          <w:i/>
          <w:snapToGrid w:val="0"/>
        </w:rPr>
        <w:t xml:space="preserve">курения </w:t>
      </w:r>
      <w:r w:rsidRPr="00404A75">
        <w:rPr>
          <w:snapToGrid w:val="0"/>
        </w:rPr>
        <w:t>среди мужчин, чем среди женщин, раком легких чаще болеют мужчины. Так, в США, по данным Американской медицинской ассоциации, от рака легких погибает в 3,6 раза больше мужчин, чем женщин, от других болезней легких (хронической пневмонии, бронхиальной астмы, легочного туберкулеза) — в 3,2 раза, от болезней сердца — в 1,3 раза.</w:t>
      </w:r>
    </w:p>
    <w:p w:rsidR="00B94278" w:rsidRPr="00404A75" w:rsidRDefault="00B94278" w:rsidP="00B94278">
      <w:pPr>
        <w:widowControl w:val="0"/>
        <w:ind w:firstLine="709"/>
        <w:jc w:val="both"/>
        <w:rPr>
          <w:snapToGrid w:val="0"/>
        </w:rPr>
      </w:pPr>
      <w:r w:rsidRPr="00404A75">
        <w:rPr>
          <w:snapToGrid w:val="0"/>
        </w:rPr>
        <w:t>Ухудшение слуха в старческом возрасте чаще наблюдается у мужчин, чем у женщин (</w:t>
      </w:r>
      <w:r w:rsidRPr="00404A75">
        <w:rPr>
          <w:snapToGrid w:val="0"/>
          <w:lang w:val="en-US"/>
        </w:rPr>
        <w:t>J</w:t>
      </w:r>
      <w:r w:rsidRPr="00404A75">
        <w:rPr>
          <w:snapToGrid w:val="0"/>
        </w:rPr>
        <w:t xml:space="preserve">. </w:t>
      </w:r>
      <w:r w:rsidRPr="00404A75">
        <w:rPr>
          <w:snapToGrid w:val="0"/>
          <w:lang w:val="en-US"/>
        </w:rPr>
        <w:t>Fozard</w:t>
      </w:r>
      <w:r w:rsidRPr="00404A75">
        <w:rPr>
          <w:snapToGrid w:val="0"/>
        </w:rPr>
        <w:t>, 1990).</w:t>
      </w:r>
    </w:p>
    <w:p w:rsidR="00B94278" w:rsidRPr="00404A75" w:rsidRDefault="00B94278" w:rsidP="00B94278">
      <w:pPr>
        <w:widowControl w:val="0"/>
        <w:ind w:firstLine="709"/>
        <w:jc w:val="both"/>
        <w:rPr>
          <w:snapToGrid w:val="0"/>
        </w:rPr>
      </w:pPr>
      <w:r w:rsidRPr="00404A75">
        <w:rPr>
          <w:snapToGrid w:val="0"/>
        </w:rPr>
        <w:t xml:space="preserve">Энурез бывает у мальчиков гораздо чаще, чем у девочек. Зато нарушения пищевого поведения — </w:t>
      </w:r>
      <w:r w:rsidRPr="00404A75">
        <w:rPr>
          <w:i/>
          <w:snapToGrid w:val="0"/>
        </w:rPr>
        <w:t xml:space="preserve">нервная анорексия </w:t>
      </w:r>
      <w:r w:rsidRPr="00404A75">
        <w:rPr>
          <w:snapToGrid w:val="0"/>
        </w:rPr>
        <w:t xml:space="preserve">(отсутствие аппетита) и </w:t>
      </w:r>
      <w:r w:rsidRPr="00404A75">
        <w:rPr>
          <w:i/>
          <w:snapToGrid w:val="0"/>
        </w:rPr>
        <w:t xml:space="preserve">булимия </w:t>
      </w:r>
      <w:r w:rsidRPr="00404A75">
        <w:rPr>
          <w:snapToGrid w:val="0"/>
        </w:rPr>
        <w:t>(неконтролируемая потребность много есть, особенно сладкого) чаще наблюдаются у девушек, и причиной их является депрессия, вызываемая часто недовольством девушек своей фигурой. Анорексия возникает и из-за боязни девочек стать женщинами. Они перестают есть, задерживая таким образом развитие организма и появление сексуального желания. После того как количество жировых отложений начинает составлять менее 17 % от общего веса тела, у девочек прекращаются и менструации. В США больных анорексией более 100 тысяч. Анорексией заболевают в период отрочества, а булимией — в период юности. Такие больные поглощают огромные количества углеводов за очень короткое время, обычно за час или два. Чтобы компенсировать переедание, они вызывают у себя рвоту. Поэтому булимию часто называют нарушением пищевого поведения по типу «обжорство/очищение». В США страдают булимией около 20 % студенток колледжей (</w:t>
      </w:r>
      <w:r w:rsidRPr="00404A75">
        <w:rPr>
          <w:snapToGrid w:val="0"/>
          <w:lang w:val="en-US"/>
        </w:rPr>
        <w:t>R</w:t>
      </w:r>
      <w:r w:rsidRPr="00404A75">
        <w:rPr>
          <w:snapToGrid w:val="0"/>
        </w:rPr>
        <w:t xml:space="preserve">. </w:t>
      </w:r>
      <w:r w:rsidRPr="00404A75">
        <w:rPr>
          <w:snapToGrid w:val="0"/>
          <w:lang w:val="en-US"/>
        </w:rPr>
        <w:t>Muuss</w:t>
      </w:r>
      <w:r w:rsidRPr="00404A75">
        <w:rPr>
          <w:snapToGrid w:val="0"/>
        </w:rPr>
        <w:t>, 1986).</w:t>
      </w:r>
    </w:p>
    <w:p w:rsidR="00B94278" w:rsidRPr="00404A75" w:rsidRDefault="00B94278" w:rsidP="00B94278">
      <w:pPr>
        <w:widowControl w:val="0"/>
        <w:ind w:firstLine="709"/>
        <w:jc w:val="both"/>
        <w:rPr>
          <w:snapToGrid w:val="0"/>
        </w:rPr>
      </w:pPr>
      <w:r w:rsidRPr="00404A75">
        <w:rPr>
          <w:snapToGrid w:val="0"/>
        </w:rPr>
        <w:t xml:space="preserve">Частота </w:t>
      </w:r>
      <w:r w:rsidRPr="00404A75">
        <w:rPr>
          <w:i/>
          <w:snapToGrid w:val="0"/>
        </w:rPr>
        <w:t xml:space="preserve">нервно-психических расстройств </w:t>
      </w:r>
      <w:r w:rsidRPr="00404A75">
        <w:rPr>
          <w:snapToGrid w:val="0"/>
        </w:rPr>
        <w:t xml:space="preserve">у женщин выше, чем у мужчин, что объясняют реакцией первых на ролевую перегрузку. Среди женщин распространенность </w:t>
      </w:r>
      <w:r w:rsidRPr="00404A75">
        <w:rPr>
          <w:snapToGrid w:val="0"/>
        </w:rPr>
        <w:lastRenderedPageBreak/>
        <w:t>пограничных психических расстройств в 2-2,5 раза выше, чем среди мужчин. Эта закономерность особенно выражена в возрасте 30-50 лет и проявляется во всех социально-профессиональных группах населения. У женщин развитых стран чаще отмечаются невротические, депрессивные и инволюционные расстройства, а у мужчин — психопатические расстройства и алкогольные психозы. Статистические данные о более редких у мужчин депрессивных расстройствах К. Вреденберг с соавторами (</w:t>
      </w:r>
      <w:r w:rsidRPr="00404A75">
        <w:rPr>
          <w:snapToGrid w:val="0"/>
          <w:lang w:val="en-US"/>
        </w:rPr>
        <w:t>K</w:t>
      </w:r>
      <w:r w:rsidRPr="00404A75">
        <w:rPr>
          <w:snapToGrid w:val="0"/>
        </w:rPr>
        <w:t xml:space="preserve">. </w:t>
      </w:r>
      <w:r w:rsidRPr="00404A75">
        <w:rPr>
          <w:snapToGrid w:val="0"/>
          <w:lang w:val="en-US"/>
        </w:rPr>
        <w:t>Vredenberg</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1986) объясняют тем, что для мужчин жалобы на эти состояния неприемлемы с гендерных позиций. Поэтому они не обращаются за профессиональной помощью, а пытаются бороться с ней сами с помощью наркотиков и алкоголя или попросту игнорируя ее.</w:t>
      </w:r>
    </w:p>
    <w:p w:rsidR="00B94278" w:rsidRPr="00404A75" w:rsidRDefault="00B94278" w:rsidP="00B94278">
      <w:pPr>
        <w:widowControl w:val="0"/>
        <w:ind w:firstLine="709"/>
        <w:jc w:val="both"/>
        <w:rPr>
          <w:snapToGrid w:val="0"/>
        </w:rPr>
      </w:pPr>
      <w:r w:rsidRPr="00404A75">
        <w:rPr>
          <w:snapToGrid w:val="0"/>
        </w:rPr>
        <w:t>Мужчины чаще страдают заиканием и серьезными нарушениями способности к чтению (</w:t>
      </w:r>
      <w:r w:rsidRPr="00404A75">
        <w:rPr>
          <w:snapToGrid w:val="0"/>
          <w:lang w:val="en-US"/>
        </w:rPr>
        <w:t>D</w:t>
      </w:r>
      <w:r w:rsidRPr="00404A75">
        <w:rPr>
          <w:snapToGrid w:val="0"/>
        </w:rPr>
        <w:t xml:space="preserve">. </w:t>
      </w:r>
      <w:r w:rsidRPr="00404A75">
        <w:rPr>
          <w:snapToGrid w:val="0"/>
          <w:lang w:val="en-US"/>
        </w:rPr>
        <w:t>Halpern</w:t>
      </w:r>
      <w:r w:rsidRPr="00404A75">
        <w:rPr>
          <w:snapToGrid w:val="0"/>
        </w:rPr>
        <w:t>, 1986).</w:t>
      </w:r>
    </w:p>
    <w:p w:rsidR="00B94278" w:rsidRPr="00404A75" w:rsidRDefault="00B94278" w:rsidP="00B94278">
      <w:pPr>
        <w:widowControl w:val="0"/>
        <w:ind w:firstLine="709"/>
        <w:jc w:val="both"/>
        <w:rPr>
          <w:snapToGrid w:val="0"/>
        </w:rPr>
      </w:pPr>
      <w:r w:rsidRPr="00404A75">
        <w:rPr>
          <w:snapToGrid w:val="0"/>
        </w:rPr>
        <w:t>Делаются попытки связать заболеваемость с типами телосложения. В связи с этим Л. А. Николаева (1975) обнаружила, что у девочек не наблюдается выраженной зависимости числа заболеваний за 10 лет жизни от того, какой у них тип телосложения. У мальчиков же средняя заболеваемость снижается от астеноидного типа телосложения к дигестивному. В результате заболеваемость среди детей астеноидного и торакального типа выше у мальчиков, чем у девочек, а у девочек выше заболеваемость, чем у мальчиков, если те и другие принадлежат к мышечному и дигестивному типам.</w:t>
      </w:r>
    </w:p>
    <w:p w:rsidR="00B94278" w:rsidRPr="00404A75" w:rsidRDefault="00B94278" w:rsidP="00B94278">
      <w:pPr>
        <w:widowControl w:val="0"/>
        <w:ind w:firstLine="709"/>
        <w:jc w:val="both"/>
        <w:rPr>
          <w:snapToGrid w:val="0"/>
        </w:rPr>
      </w:pPr>
      <w:r w:rsidRPr="00404A75">
        <w:rPr>
          <w:i/>
          <w:snapToGrid w:val="0"/>
        </w:rPr>
        <w:t xml:space="preserve">Врожденная патология </w:t>
      </w:r>
      <w:r w:rsidRPr="00404A75">
        <w:rPr>
          <w:snapToGrid w:val="0"/>
        </w:rPr>
        <w:t xml:space="preserve">также имеет половые различия. Так, одни врожденные пороки сердца достоверно чаще встречаются у женщин, а другие — у мужчин. </w:t>
      </w:r>
      <w:r w:rsidRPr="00404A75">
        <w:rPr>
          <w:i/>
          <w:snapToGrid w:val="0"/>
        </w:rPr>
        <w:t xml:space="preserve">Дальтонизмом </w:t>
      </w:r>
      <w:r w:rsidRPr="00404A75">
        <w:rPr>
          <w:snapToGrid w:val="0"/>
        </w:rPr>
        <w:t xml:space="preserve">страдают 8 % мужчин и только 0,1 % женщин. Также генетически обусловленной является </w:t>
      </w:r>
      <w:r w:rsidRPr="00404A75">
        <w:rPr>
          <w:i/>
          <w:snapToGrid w:val="0"/>
        </w:rPr>
        <w:t xml:space="preserve">гемофилия </w:t>
      </w:r>
      <w:r w:rsidRPr="00404A75">
        <w:rPr>
          <w:snapToGrid w:val="0"/>
        </w:rPr>
        <w:t>(нарушение свертываемости крови), присущая только мужчинам.</w:t>
      </w:r>
    </w:p>
    <w:p w:rsidR="00B94278" w:rsidRPr="00404A75" w:rsidRDefault="00B94278" w:rsidP="00B94278">
      <w:pPr>
        <w:widowControl w:val="0"/>
        <w:ind w:firstLine="709"/>
        <w:jc w:val="both"/>
        <w:rPr>
          <w:snapToGrid w:val="0"/>
        </w:rPr>
      </w:pPr>
      <w:r w:rsidRPr="00404A75">
        <w:rPr>
          <w:i/>
          <w:snapToGrid w:val="0"/>
        </w:rPr>
        <w:t xml:space="preserve">Отношение к своему здоровью </w:t>
      </w:r>
      <w:r w:rsidRPr="00404A75">
        <w:rPr>
          <w:snapToGrid w:val="0"/>
        </w:rPr>
        <w:t>у мужчин и женщин разное. Считается, что женщины больше внимания уделяют своему здоровью. Так, в исследовании Р. А. Березовской (2001), изучавшей менеджеров, было выявлено, что терминальная ценность здоровья у женщин значимо выше и занимает среди прочих ценностей первое место (у мужчин — лишь четвертое). Это видно и из статистики, согласно которой 24 % женщин и 15 % мужчин подчеркивали важную роль здоровья для обеспечения полной и активной жизни, а считали, что хорошее здоровье является важным средством достижения успеха в профессиональной деятельности 27 % женщин и 12 % мужчин. Начинают задумываться о своем здоровье на более ранних этапах возникновения заболевания 30 % женщин и 16 % мужчин; для последних характерно откладывать обращение к врачу до последнего момента.</w:t>
      </w:r>
    </w:p>
    <w:p w:rsidR="00B94278" w:rsidRPr="00404A75" w:rsidRDefault="00B94278" w:rsidP="00B94278">
      <w:pPr>
        <w:widowControl w:val="0"/>
        <w:ind w:firstLine="709"/>
        <w:jc w:val="both"/>
        <w:rPr>
          <w:snapToGrid w:val="0"/>
        </w:rPr>
      </w:pPr>
      <w:r w:rsidRPr="00404A75">
        <w:rPr>
          <w:snapToGrid w:val="0"/>
        </w:rPr>
        <w:t>Однако это относится, вероятно, не ко всем периодам жизни мужчин и женщин. Так, несмотря на то что 70-летние женщины чаще, чем мужчины того же возраста, субъективно оценивают свое состояние здоровья как «плохое» (соответственно 74 и 53 %), на учете в поликлинике или диспансере чаще состоят мужчины, чем женщины — соответственно 54,7 и 42,7 % (Ю. А. Потанина, 1999).</w:t>
      </w:r>
    </w:p>
    <w:p w:rsidR="00B94278" w:rsidRPr="00404A75" w:rsidRDefault="00B94278" w:rsidP="00B94278">
      <w:pPr>
        <w:widowControl w:val="0"/>
        <w:ind w:firstLine="709"/>
        <w:jc w:val="both"/>
        <w:rPr>
          <w:snapToGrid w:val="0"/>
        </w:rPr>
      </w:pPr>
      <w:r w:rsidRPr="00404A75">
        <w:rPr>
          <w:snapToGrid w:val="0"/>
        </w:rPr>
        <w:t>Мужчины, по данным Р. А. Березовской, среди факторов, влияющих на здоровье, подчеркивают прежде всего роль субъективных факторов (образ жизни, забота о здоровье), а женщины — роль объективных факторов (экологическая обстановка, качество медицинского обслуживания). Женщины значимо выше, чем мужчины, оценили влияние информации, полученной от друзей и знакомых, на уровень осведомленности в области здоровья, что, вероятно, объясняется их большей внушаемостью и склонностью к внешнеорганизованной мотивации. Женщины чаще обращаются к врачам с профилактической целью, чаще обращаются за помощью к друзьям в случае недомогания, а также демонстрируют более высокий уровень доверия к помощи врачей и психологов.</w:t>
      </w:r>
    </w:p>
    <w:p w:rsidR="00B94278" w:rsidRPr="00404A75" w:rsidRDefault="00B94278" w:rsidP="00B94278">
      <w:pPr>
        <w:widowControl w:val="0"/>
        <w:ind w:firstLine="709"/>
        <w:jc w:val="both"/>
        <w:rPr>
          <w:snapToGrid w:val="0"/>
        </w:rPr>
      </w:pPr>
      <w:r w:rsidRPr="00404A75">
        <w:rPr>
          <w:snapToGrid w:val="0"/>
        </w:rPr>
        <w:t xml:space="preserve">С. Крайслер и </w:t>
      </w:r>
      <w:r w:rsidRPr="00404A75">
        <w:rPr>
          <w:snapToGrid w:val="0"/>
          <w:lang w:val="en-US"/>
        </w:rPr>
        <w:t>X</w:t>
      </w:r>
      <w:r w:rsidRPr="00404A75">
        <w:rPr>
          <w:snapToGrid w:val="0"/>
        </w:rPr>
        <w:t>. Крайслер (</w:t>
      </w:r>
      <w:r w:rsidRPr="00404A75">
        <w:rPr>
          <w:snapToGrid w:val="0"/>
          <w:lang w:val="en-US"/>
        </w:rPr>
        <w:t>S</w:t>
      </w:r>
      <w:r w:rsidRPr="00404A75">
        <w:rPr>
          <w:snapToGrid w:val="0"/>
        </w:rPr>
        <w:t xml:space="preserve">. </w:t>
      </w:r>
      <w:r w:rsidRPr="00404A75">
        <w:rPr>
          <w:snapToGrid w:val="0"/>
          <w:lang w:val="en-US"/>
        </w:rPr>
        <w:t>Kreisler</w:t>
      </w:r>
      <w:r w:rsidRPr="00404A75">
        <w:rPr>
          <w:snapToGrid w:val="0"/>
        </w:rPr>
        <w:t xml:space="preserve">, </w:t>
      </w:r>
      <w:r w:rsidRPr="00404A75">
        <w:rPr>
          <w:snapToGrid w:val="0"/>
          <w:lang w:val="en-US"/>
        </w:rPr>
        <w:t>H</w:t>
      </w:r>
      <w:r w:rsidRPr="00404A75">
        <w:rPr>
          <w:snapToGrid w:val="0"/>
        </w:rPr>
        <w:t xml:space="preserve">. </w:t>
      </w:r>
      <w:r w:rsidRPr="00404A75">
        <w:rPr>
          <w:snapToGrid w:val="0"/>
          <w:lang w:val="en-US"/>
        </w:rPr>
        <w:t>Kreisler</w:t>
      </w:r>
      <w:r w:rsidRPr="00404A75">
        <w:rPr>
          <w:snapToGrid w:val="0"/>
        </w:rPr>
        <w:t xml:space="preserve">, 1991) изучали психологические особенности мужчин и женщин с выраженной направленностью на здоровье. У таких мужчин обнаружены более высокие по сравнению с остальными мужчинами показатели привязанности, жизнерадостности, удовлетворенности, враждебности и завистливости. </w:t>
      </w:r>
      <w:r w:rsidRPr="00404A75">
        <w:rPr>
          <w:snapToGrid w:val="0"/>
        </w:rPr>
        <w:lastRenderedPageBreak/>
        <w:t>Женщины с аналогичной направленностью обладают эмоциональной реактивностью, склонностью к позитивным фантазиям, нейротизмом, низкими показателями депрессии, тревожности, страха, зависти, они реже сообщают о соматических жалобах и симптомах.</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Изменения личности при инвалидности. </w:t>
      </w:r>
      <w:r w:rsidRPr="00404A75">
        <w:rPr>
          <w:snapToGrid w:val="0"/>
        </w:rPr>
        <w:t>Т. Н. Кондюхова и Е. И. Петанова (2001) показали, что наибольшая деформация личности у мужчин-инвалидов по зрению происходит на 2-й группе инвалидности, а у женщин — на 1-й группе. Ранняя стадия заболевания дезадаптирует мужчин больше, чем поздняя, в то время как у женщин дезадаптация увеличивается с ростом степени инвалидности.</w:t>
      </w:r>
    </w:p>
    <w:p w:rsidR="00B94278" w:rsidRPr="00404A75" w:rsidRDefault="00B94278" w:rsidP="00B94278">
      <w:pPr>
        <w:widowControl w:val="0"/>
        <w:ind w:firstLine="709"/>
        <w:jc w:val="both"/>
        <w:rPr>
          <w:snapToGrid w:val="0"/>
        </w:rPr>
      </w:pPr>
      <w:r w:rsidRPr="00404A75">
        <w:rPr>
          <w:snapToGrid w:val="0"/>
        </w:rPr>
        <w:t>У мужчин и женщин на разных стадиях соматического заболевания диагностируются различные типы внутренней картины болезни, а при сходных типологиях этих картин у них проявляются качественно различные ее формы. Преобладающим эмоциональным фоном у мужчин-инвалидов является «гипоманиакальный», а у женщин — «депрессивный». Представление о своей социальной репутации у мужчин-инвалидов по зрению обратно пропорционально тяжести заболевания, а у женщин — прямо пропорционально.</w:t>
      </w:r>
    </w:p>
    <w:p w:rsidR="00B94278" w:rsidRPr="00404A75" w:rsidRDefault="00B94278" w:rsidP="00B94278">
      <w:pPr>
        <w:widowControl w:val="0"/>
        <w:ind w:firstLine="709"/>
        <w:jc w:val="both"/>
        <w:rPr>
          <w:snapToGrid w:val="0"/>
        </w:rPr>
      </w:pPr>
      <w:r w:rsidRPr="00404A75">
        <w:rPr>
          <w:snapToGrid w:val="0"/>
        </w:rPr>
        <w:t>Смертность у мужчин от всех перечисленных причин значительно выше, чем у женщин. Кроме того, если у женщин на первом месте стоят раковые заболевания, то у мужчин — СПИД и несчастные случаи. Та же тенденция сохраняется у американцев и в более позднем возрасте.</w:t>
      </w:r>
    </w:p>
    <w:p w:rsidR="00B94278" w:rsidRPr="00404A75" w:rsidRDefault="00B94278" w:rsidP="00B94278">
      <w:pPr>
        <w:widowControl w:val="0"/>
        <w:ind w:firstLine="709"/>
        <w:jc w:val="both"/>
        <w:rPr>
          <w:snapToGrid w:val="0"/>
        </w:rPr>
      </w:pPr>
      <w:r w:rsidRPr="00404A75">
        <w:rPr>
          <w:snapToGrid w:val="0"/>
        </w:rPr>
        <w:t>Снова у мужчин на первом месте стоят болезни сердца. Однако и у женщин после менопаузы (прекращения месячных) болезни сердца становятся серьезной проблемой, хотя и в меньшей степени, чем для мужчин.</w:t>
      </w:r>
    </w:p>
    <w:p w:rsidR="00B94278" w:rsidRPr="00404A75" w:rsidRDefault="00B94278" w:rsidP="00B94278">
      <w:pPr>
        <w:widowControl w:val="0"/>
        <w:ind w:firstLine="709"/>
        <w:jc w:val="both"/>
        <w:rPr>
          <w:snapToGrid w:val="0"/>
        </w:rPr>
      </w:pPr>
      <w:r w:rsidRPr="00404A75">
        <w:rPr>
          <w:snapToGrid w:val="0"/>
        </w:rPr>
        <w:t>В этой главе речь идет о том, как общественное сознание представляет себе образы мужчин и женщин, исходя из сложившихся веками стереотипов, т. е. убеждений. Вы узнаете, что эти стереотипы распространяются и на младенцев, хотя они не успели еще обзавестись мужскими и женскими чертами характера. Говорится также о неравенстве мужчин и женщин в социальном и правовом статусе и причинах этого. В заключение обсуждается вопрос о взглядах общества на социальное предназначение мужчин и женщин.</w:t>
      </w:r>
    </w:p>
    <w:p w:rsidR="00B94278" w:rsidRPr="00404A75" w:rsidRDefault="00B94278" w:rsidP="00B94278">
      <w:pPr>
        <w:widowControl w:val="0"/>
        <w:ind w:firstLine="709"/>
        <w:jc w:val="both"/>
        <w:rPr>
          <w:snapToGrid w:val="0"/>
        </w:rPr>
      </w:pPr>
      <w:r w:rsidRPr="00404A75">
        <w:rPr>
          <w:snapToGrid w:val="0"/>
        </w:rPr>
        <w:t>Веками у людей складывались стереотипные представления об образе мужчины и женщины, которые до сих пор распространяются на всех представителей того или иного пола, независимо от их индивидуальных особенностей и возраста. Эти стереотипы касаются как личностных черт мужчин и женщин, так и особенностей их поведения.</w:t>
      </w:r>
    </w:p>
    <w:p w:rsidR="00B94278" w:rsidRPr="00404A75" w:rsidRDefault="00B94278" w:rsidP="00B94278">
      <w:pPr>
        <w:widowControl w:val="0"/>
        <w:ind w:firstLine="709"/>
        <w:jc w:val="both"/>
        <w:rPr>
          <w:snapToGrid w:val="0"/>
        </w:rPr>
      </w:pPr>
      <w:r w:rsidRPr="00404A75">
        <w:rPr>
          <w:snapToGrid w:val="0"/>
        </w:rPr>
        <w:t>И. Броверман с соавторами (</w:t>
      </w:r>
      <w:r w:rsidRPr="00404A75">
        <w:rPr>
          <w:snapToGrid w:val="0"/>
          <w:lang w:val="en-US"/>
        </w:rPr>
        <w:t>I</w:t>
      </w:r>
      <w:r w:rsidRPr="00404A75">
        <w:rPr>
          <w:snapToGrid w:val="0"/>
        </w:rPr>
        <w:t xml:space="preserve">. </w:t>
      </w:r>
      <w:r w:rsidRPr="00404A75">
        <w:rPr>
          <w:snapToGrid w:val="0"/>
          <w:lang w:val="en-US"/>
        </w:rPr>
        <w:t>Browerman</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1972) попросили юношей и девушек дать характеристику типичному мужчине и типичной женщине. В результате для тех и других выявился различный набор качеств (табл. 2.1).</w:t>
      </w:r>
    </w:p>
    <w:p w:rsidR="00B94278" w:rsidRPr="00404A75" w:rsidRDefault="00B94278" w:rsidP="00B94278">
      <w:pPr>
        <w:widowControl w:val="0"/>
        <w:ind w:firstLine="709"/>
        <w:jc w:val="both"/>
        <w:rPr>
          <w:snapToGrid w:val="0"/>
        </w:rPr>
      </w:pPr>
      <w:r w:rsidRPr="00404A75">
        <w:rPr>
          <w:snapToGrid w:val="0"/>
        </w:rPr>
        <w:t>Полоролевые стереотипы в неменьшей степени присущи и профессионалам, близко знакомым с психологией. И. Броверман с коллегами изучил описания мужчин и женщин, данные клиническими практиками, психиатрами и социальными работниками. Обнаружилась общая для них установка, что компетентность больше присуща мужчине, чем женщине. Женщины же характеризовались как более послушные, менее объективные и подверженные внешнему влиянию, менее агрессивные и состязательные, легко раздражающиеся по незначительным поводам. Ф. Гейс (</w:t>
      </w:r>
      <w:r w:rsidRPr="00404A75">
        <w:rPr>
          <w:snapToGrid w:val="0"/>
          <w:lang w:val="en-US"/>
        </w:rPr>
        <w:t>F</w:t>
      </w:r>
      <w:r w:rsidRPr="00404A75">
        <w:rPr>
          <w:snapToGrid w:val="0"/>
        </w:rPr>
        <w:t xml:space="preserve">. </w:t>
      </w:r>
      <w:r w:rsidRPr="00404A75">
        <w:rPr>
          <w:snapToGrid w:val="0"/>
          <w:lang w:val="en-US"/>
        </w:rPr>
        <w:t>Geis</w:t>
      </w:r>
      <w:r w:rsidRPr="00404A75">
        <w:rPr>
          <w:snapToGrid w:val="0"/>
        </w:rPr>
        <w:t>, 1993) показано, что во многих случаях психологи игнорировали или преуменьшали проявление агрессии женщинами и заботливости мужчинами.</w:t>
      </w:r>
    </w:p>
    <w:p w:rsidR="00B94278" w:rsidRPr="00404A75" w:rsidRDefault="00B94278" w:rsidP="00B94278">
      <w:pPr>
        <w:widowControl w:val="0"/>
        <w:ind w:firstLine="709"/>
        <w:jc w:val="both"/>
        <w:rPr>
          <w:snapToGrid w:val="0"/>
        </w:rPr>
      </w:pPr>
      <w:r w:rsidRPr="00404A75">
        <w:rPr>
          <w:snapToGrid w:val="0"/>
        </w:rPr>
        <w:t>Дж. Мак-Ки и А. Шериффс (</w:t>
      </w:r>
      <w:r w:rsidRPr="00404A75">
        <w:rPr>
          <w:snapToGrid w:val="0"/>
          <w:lang w:val="en-US"/>
        </w:rPr>
        <w:t>J</w:t>
      </w:r>
      <w:r w:rsidRPr="00404A75">
        <w:rPr>
          <w:snapToGrid w:val="0"/>
        </w:rPr>
        <w:t xml:space="preserve">. </w:t>
      </w:r>
      <w:r w:rsidRPr="00404A75">
        <w:rPr>
          <w:snapToGrid w:val="0"/>
          <w:lang w:val="en-US"/>
        </w:rPr>
        <w:t>McKee</w:t>
      </w:r>
      <w:r w:rsidRPr="00404A75">
        <w:rPr>
          <w:snapToGrid w:val="0"/>
        </w:rPr>
        <w:t xml:space="preserve">, </w:t>
      </w:r>
      <w:r w:rsidRPr="00404A75">
        <w:rPr>
          <w:snapToGrid w:val="0"/>
          <w:lang w:val="en-US"/>
        </w:rPr>
        <w:t>A</w:t>
      </w:r>
      <w:r w:rsidRPr="00404A75">
        <w:rPr>
          <w:snapToGrid w:val="0"/>
        </w:rPr>
        <w:t xml:space="preserve">. </w:t>
      </w:r>
      <w:r w:rsidRPr="00404A75">
        <w:rPr>
          <w:snapToGrid w:val="0"/>
          <w:lang w:val="en-US"/>
        </w:rPr>
        <w:t>Sheriffs</w:t>
      </w:r>
      <w:r w:rsidRPr="00404A75">
        <w:rPr>
          <w:snapToGrid w:val="0"/>
        </w:rPr>
        <w:t xml:space="preserve">, 1957) пришли к выводу, что типично мужской образ — это набор черт, связанный с социально неограничивающим стилем поведения, компетенцией и рациональными способностями, активностью и эффективностью. Типично женский образ, напротив, включает социальные и коммуникативные умения, теплоту и эмоциональную поддержку. В целом мужчинам приписывается больше положительных качеств, чем женщинам. При этом авторы считают, что чрезмерная акцентуация как типично маскулинных, так и типично фемининных черт </w:t>
      </w:r>
      <w:r w:rsidRPr="00404A75">
        <w:rPr>
          <w:snapToGrid w:val="0"/>
        </w:rPr>
        <w:lastRenderedPageBreak/>
        <w:t>приобретает уже негативную оценочную окраску: типично отрицательными качествами мужчины признаются грубость, авторитаризм, излишний рационализм и т. п., женщин — формализм, пассивность, излишняя эмоциональность и т. п.</w:t>
      </w:r>
    </w:p>
    <w:p w:rsidR="00B94278" w:rsidRPr="00404A75" w:rsidRDefault="00B94278" w:rsidP="00B94278">
      <w:pPr>
        <w:widowControl w:val="0"/>
        <w:ind w:firstLine="709"/>
        <w:jc w:val="both"/>
        <w:rPr>
          <w:snapToGrid w:val="0"/>
        </w:rPr>
      </w:pPr>
      <w:r w:rsidRPr="00404A75">
        <w:rPr>
          <w:snapToGrid w:val="0"/>
        </w:rPr>
        <w:t>Обнаружено также, что мужчины демонстрируют гораздо б</w:t>
      </w:r>
      <w:r w:rsidRPr="00404A75">
        <w:rPr>
          <w:i/>
          <w:snapToGrid w:val="0"/>
        </w:rPr>
        <w:t>о</w:t>
      </w:r>
      <w:r w:rsidRPr="00404A75">
        <w:rPr>
          <w:snapToGrid w:val="0"/>
        </w:rPr>
        <w:t>льшую согласованность в отношении типично мужских качеств, чем женщины — женских.</w:t>
      </w:r>
    </w:p>
    <w:p w:rsidR="00B94278" w:rsidRPr="00404A75" w:rsidRDefault="00B94278" w:rsidP="00B94278">
      <w:pPr>
        <w:widowControl w:val="0"/>
        <w:ind w:firstLine="709"/>
        <w:jc w:val="both"/>
        <w:rPr>
          <w:snapToGrid w:val="0"/>
        </w:rPr>
      </w:pPr>
      <w:r w:rsidRPr="00404A75">
        <w:rPr>
          <w:snapToGrid w:val="0"/>
        </w:rPr>
        <w:t>Дж. Уильямс и Д. Бест (</w:t>
      </w:r>
      <w:r w:rsidRPr="00404A75">
        <w:rPr>
          <w:snapToGrid w:val="0"/>
          <w:lang w:val="en-US"/>
        </w:rPr>
        <w:t>J</w:t>
      </w:r>
      <w:r w:rsidRPr="00404A75">
        <w:rPr>
          <w:snapToGrid w:val="0"/>
        </w:rPr>
        <w:t xml:space="preserve">. </w:t>
      </w:r>
      <w:r w:rsidRPr="00404A75">
        <w:rPr>
          <w:snapToGrid w:val="0"/>
          <w:lang w:val="en-US"/>
        </w:rPr>
        <w:t>Williams</w:t>
      </w:r>
      <w:r w:rsidRPr="00404A75">
        <w:rPr>
          <w:snapToGrid w:val="0"/>
        </w:rPr>
        <w:t xml:space="preserve">, </w:t>
      </w:r>
      <w:r w:rsidRPr="00404A75">
        <w:rPr>
          <w:snapToGrid w:val="0"/>
          <w:lang w:val="en-US"/>
        </w:rPr>
        <w:t>D</w:t>
      </w:r>
      <w:r w:rsidRPr="00404A75">
        <w:rPr>
          <w:snapToGrid w:val="0"/>
        </w:rPr>
        <w:t xml:space="preserve">. </w:t>
      </w:r>
      <w:r w:rsidRPr="00404A75">
        <w:rPr>
          <w:snapToGrid w:val="0"/>
          <w:lang w:val="en-US"/>
        </w:rPr>
        <w:t>Best</w:t>
      </w:r>
      <w:r w:rsidRPr="00404A75">
        <w:rPr>
          <w:snapToGrid w:val="0"/>
        </w:rPr>
        <w:t>, 1990) предложили испытуемым из 25 стран использовать 300 наиболее употребительных прилагательных, описывающих личностные черты, для характеристики мужчин и женщин. Они выявили, что мужчинам приписывались 48 слов, а женщинам — 25.</w:t>
      </w:r>
    </w:p>
    <w:p w:rsidR="00B94278" w:rsidRPr="00404A75" w:rsidRDefault="00B94278" w:rsidP="00B94278">
      <w:pPr>
        <w:widowControl w:val="0"/>
        <w:ind w:firstLine="709"/>
        <w:jc w:val="both"/>
        <w:rPr>
          <w:snapToGrid w:val="0"/>
        </w:rPr>
      </w:pPr>
      <w:r w:rsidRPr="00404A75">
        <w:rPr>
          <w:snapToGrid w:val="0"/>
        </w:rPr>
        <w:t>Общая закономерность состоит в том, что мужчины воспринимаются как властные, независимые, агрессивные, доминирующие, активные, смелые, неэмоциональные, грубые, прогрессивные и мудрые. О женщинах, напротив, говорят как о зависимых, кротких, слабых, боязливых, эмоциональных, чувствительных, нежных, мечтательных и суеверных. При этом в ряде стран при описании мужчин и женщин была своя специфика. Например, в Нигерии слова заносчивый, грубый, ленивый, шумный были отнесены к женщинам. В Японии хвастливыми, несносными и неорганизованными тоже были женщины. В одних странах (Германия, Малайзия) дифференцировка полов была резко выраженной, в других (Индия, Шотландия) — слабо выраженной. В ряде стран описание мужчин было более отрицательным.</w:t>
      </w:r>
    </w:p>
    <w:p w:rsidR="00B94278" w:rsidRPr="00404A75" w:rsidRDefault="00B94278" w:rsidP="00B94278">
      <w:pPr>
        <w:widowControl w:val="0"/>
        <w:ind w:firstLine="709"/>
        <w:jc w:val="both"/>
        <w:rPr>
          <w:snapToGrid w:val="0"/>
        </w:rPr>
      </w:pPr>
      <w:r w:rsidRPr="00404A75">
        <w:rPr>
          <w:snapToGrid w:val="0"/>
        </w:rPr>
        <w:t>Интересно, что при составлении своего индивидуального самопортрета 25 % женщин употребили прилагательные, более характерные для описания типичных мужчин, а такое же количество мужчин описали себя как типичных женщин. В описаниях лучшего друга мужчины и женщины одинаково хотели видеть мужчину-друга, соответствующего описанию типичного мужчины, а женщину-подругу — соответствующей описанию типичной женщины.</w:t>
      </w:r>
    </w:p>
    <w:p w:rsidR="00B94278" w:rsidRPr="00404A75" w:rsidRDefault="00B94278" w:rsidP="00B94278">
      <w:pPr>
        <w:widowControl w:val="0"/>
        <w:ind w:firstLine="709"/>
        <w:jc w:val="both"/>
        <w:rPr>
          <w:snapToGrid w:val="0"/>
        </w:rPr>
      </w:pPr>
      <w:r w:rsidRPr="00404A75">
        <w:rPr>
          <w:snapToGrid w:val="0"/>
        </w:rPr>
        <w:t>Сходные данные получены и другими психологами (</w:t>
      </w:r>
      <w:r w:rsidRPr="00404A75">
        <w:rPr>
          <w:snapToGrid w:val="0"/>
          <w:lang w:val="en-US"/>
        </w:rPr>
        <w:t>S</w:t>
      </w:r>
      <w:r w:rsidRPr="00404A75">
        <w:rPr>
          <w:snapToGrid w:val="0"/>
        </w:rPr>
        <w:t xml:space="preserve">. </w:t>
      </w:r>
      <w:r w:rsidRPr="00404A75">
        <w:rPr>
          <w:snapToGrid w:val="0"/>
          <w:lang w:val="en-US"/>
        </w:rPr>
        <w:t>Street</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1995).</w:t>
      </w:r>
    </w:p>
    <w:p w:rsidR="00B94278" w:rsidRPr="00404A75" w:rsidRDefault="00B94278" w:rsidP="00B94278">
      <w:pPr>
        <w:widowControl w:val="0"/>
        <w:ind w:firstLine="709"/>
        <w:jc w:val="both"/>
        <w:rPr>
          <w:snapToGrid w:val="0"/>
        </w:rPr>
      </w:pPr>
      <w:r w:rsidRPr="00404A75">
        <w:rPr>
          <w:snapToGrid w:val="0"/>
        </w:rPr>
        <w:t>Ряд подобных исследований выполнен и отечественными учеными. Как и в зарубежных работах, одни авторы основное внимание при изучении образа мужчин и женщин уделили их личностным особенностям, другие — поведенческим характеристикам, в частности формирующимся в процессе общения. К последнему направлению можно отнести работу Т. И. Юферевой (1982). Она полагает, что основной сферой жизнедеятельности, в которой формируются представления подростков об образах мужчин и женщин, является сфера взаимоотношений с противоположным полом. Отсюда представления об образе мужчин и женщин в каждом возрасте отражают отдельные аспекты общения: в 6-7 классах — семейно-бытовые взаимоотношения (девочки и мальчики, характеризуя образ женщины, перечисляют ее обязанности как хозяйки, а характеризуя образ мужчины как мужа, отца, подчеркивают в основном его роль как помощника жены по хозяйству). У подростков, отмечает Т. И. Юферева, представления о мужественности-женственности, очевидно, являются просто усвоенными соответствующими взглядами взрослых и не играют существенной роли в регуляции их поведения.</w:t>
      </w:r>
    </w:p>
    <w:p w:rsidR="00B94278" w:rsidRPr="00404A75" w:rsidRDefault="00B94278" w:rsidP="00B94278">
      <w:pPr>
        <w:widowControl w:val="0"/>
        <w:ind w:firstLine="709"/>
        <w:jc w:val="both"/>
        <w:rPr>
          <w:snapToGrid w:val="0"/>
        </w:rPr>
      </w:pPr>
      <w:r w:rsidRPr="00404A75">
        <w:rPr>
          <w:snapToGrid w:val="0"/>
        </w:rPr>
        <w:t>У старших школьников представления о мужественности-женственности базируются на взаимоотношениях с ровесниками противоположного пола, в ходе которых происходит осознание себя как представителя определенного пола, своих потребностей, связанных с сексуальным развитием. Эти представления проверяются на практике, в непосредственном общении с противоположным полом. Однако это лишь начало формирования представления о понятии «психологический пол», касающегося только сферы взаимоотношений со сверстниками противоположного пола.</w:t>
      </w:r>
    </w:p>
    <w:p w:rsidR="00B94278" w:rsidRPr="00404A75" w:rsidRDefault="00B94278" w:rsidP="00B94278">
      <w:pPr>
        <w:widowControl w:val="0"/>
        <w:ind w:firstLine="709"/>
        <w:jc w:val="both"/>
        <w:rPr>
          <w:snapToGrid w:val="0"/>
        </w:rPr>
      </w:pPr>
      <w:r w:rsidRPr="00404A75">
        <w:rPr>
          <w:snapToGrid w:val="0"/>
        </w:rPr>
        <w:t xml:space="preserve">По мнению восьмиклассниц и девятиклассниц, мужчина должен быть смелым, сильным, настойчивым, гордым, рыцарем (должен ухаживать за девушкой и защищать ее, уважать женский пол, быть снисходительным, внимательным, благородным по отношению к женщине). Женщина, по мнению девочек, должна быть ласковой, нежной, мягкой, но, </w:t>
      </w:r>
      <w:r w:rsidRPr="00404A75">
        <w:rPr>
          <w:snapToGrid w:val="0"/>
        </w:rPr>
        <w:lastRenderedPageBreak/>
        <w:t>давая эти характеристики, девочки, как правило, не трансформируют их в эталон поведения по отношению к мужчине.</w:t>
      </w:r>
    </w:p>
    <w:p w:rsidR="00B94278" w:rsidRPr="00404A75" w:rsidRDefault="00B94278" w:rsidP="00B94278">
      <w:pPr>
        <w:widowControl w:val="0"/>
        <w:ind w:firstLine="709"/>
        <w:jc w:val="both"/>
        <w:rPr>
          <w:snapToGrid w:val="0"/>
        </w:rPr>
      </w:pPr>
      <w:r w:rsidRPr="00404A75">
        <w:rPr>
          <w:snapToGrid w:val="0"/>
        </w:rPr>
        <w:t>Мальчики всех возрастов не отметили в большинстве случаев особых качеств, выражающих отношение мужчины к женщине и, наоборот, женщины к мужчине. Однако для них было характерно то, что значительное место при описании образа женщин они отводили их внешнему облику (красоте, элегантности, аккуратности). Сходные характеристики мужчин и женщин, данные подростками, выявлены в исследовании Т. А. Арканцевой и Е. М. Дубовской (1999). Идеальный мужчина в представлении подростков — это маскулинный тип с присущими ему смелостью, силой, выносливостью, уверенностью, ответственностью, а женщина — андрогинный тип: нежная, ласковая, заботливая, мягкая, но в то же время активная, ответственная, уверенная.</w:t>
      </w:r>
    </w:p>
    <w:p w:rsidR="00B94278" w:rsidRPr="00404A75" w:rsidRDefault="00B94278" w:rsidP="00B94278">
      <w:pPr>
        <w:widowControl w:val="0"/>
        <w:ind w:firstLine="709"/>
        <w:jc w:val="both"/>
        <w:rPr>
          <w:snapToGrid w:val="0"/>
        </w:rPr>
      </w:pPr>
      <w:r w:rsidRPr="00404A75">
        <w:rPr>
          <w:snapToGrid w:val="0"/>
        </w:rPr>
        <w:t>Однако эти данные не во всем соотносятся с теми данными, которые получила Т. И. Юферева. Вместо семейно-бытовой сферы при описании мужчины на первое место вышли его личностные характеристики, а семейно-ролевые характеристики отошли на последнее место. То же наблюдается и при описании женщины, но в меньшей степени. Повысилась роль универсальных признаков при описании идеальной женщины.</w:t>
      </w:r>
    </w:p>
    <w:p w:rsidR="00B94278" w:rsidRPr="00404A75" w:rsidRDefault="00B94278" w:rsidP="00B94278">
      <w:pPr>
        <w:widowControl w:val="0"/>
        <w:ind w:firstLine="709"/>
        <w:jc w:val="both"/>
        <w:rPr>
          <w:snapToGrid w:val="0"/>
        </w:rPr>
      </w:pPr>
      <w:r w:rsidRPr="00404A75">
        <w:rPr>
          <w:snapToGrid w:val="0"/>
        </w:rPr>
        <w:t>Е. В. Каган (1989) опрашивал школьников 7-10 классов трех регионов страны на предмет того, какими они представляют себе большинство мужчин и женщин. Стереотипы мужественности, описываемые девочками, и женственности, описываемые мальчиками, во многом оказались сходными. Для того и другого стереотипа были характерны доброта, отзывчивость, справедливость, честность, самостоятельность, обаятельность. Сходство по ряду признаков обнаружилось и при описании мальчиками мужественности и девочками — женственности; это решительность, энергичность, уверенность. Различия же состояли в следующем.</w:t>
      </w:r>
    </w:p>
    <w:p w:rsidR="00B94278" w:rsidRPr="00404A75" w:rsidRDefault="00B94278" w:rsidP="00B94278">
      <w:pPr>
        <w:widowControl w:val="0"/>
        <w:ind w:firstLine="709"/>
        <w:jc w:val="both"/>
        <w:rPr>
          <w:snapToGrid w:val="0"/>
        </w:rPr>
      </w:pPr>
      <w:r w:rsidRPr="00404A75">
        <w:rPr>
          <w:snapToGrid w:val="0"/>
        </w:rPr>
        <w:t>Многие из отмеченных подростками качеств соответствуют списку мужских и женских качеств из</w:t>
      </w:r>
      <w:r w:rsidRPr="00404A75">
        <w:rPr>
          <w:i/>
          <w:snapToGrid w:val="0"/>
        </w:rPr>
        <w:t xml:space="preserve"> </w:t>
      </w:r>
      <w:r w:rsidRPr="00404A75">
        <w:rPr>
          <w:snapToGrid w:val="0"/>
        </w:rPr>
        <w:t>работы Уильямса и Беста. Нельзя, однако, не отметить, что имеется очень много совпадающих характеристик мужчин и женщин, что свидетельствует, вероятно, о еще не сформировавшихся стереотипах мужчины и женщины у детей этого возраста. Кроме того, женщинам часто приписывались «мужские» качества (уверенность, энергичность, решительность), а мужчинам — «женские» (доброта, отзывчивость, обаятельность). Таким образом, характеристика мужчин и женщин у подростков в исследовании Е. В. Кагана получилась скорее андрогинной.</w:t>
      </w:r>
    </w:p>
    <w:p w:rsidR="00B94278" w:rsidRPr="00404A75" w:rsidRDefault="00B94278" w:rsidP="00B94278">
      <w:pPr>
        <w:widowControl w:val="0"/>
        <w:ind w:firstLine="709"/>
        <w:jc w:val="both"/>
        <w:rPr>
          <w:snapToGrid w:val="0"/>
        </w:rPr>
      </w:pPr>
      <w:r w:rsidRPr="00404A75">
        <w:rPr>
          <w:snapToGrid w:val="0"/>
        </w:rPr>
        <w:t>В целом автор отмечает, что стереотипы женственности у мальчиков и девочек более сходны, чем стереотипы мужественности. Негативные характеристики (непривлекательный, враждебный, раздражительный, черствый, эгоистичный, несправедливый, неискренний) включены только в стереотипы своего пола, причем в основном это выражено у мальчиков.</w:t>
      </w:r>
    </w:p>
    <w:p w:rsidR="00B94278" w:rsidRPr="00404A75" w:rsidRDefault="00B94278" w:rsidP="00B94278">
      <w:pPr>
        <w:widowControl w:val="0"/>
        <w:ind w:firstLine="709"/>
        <w:jc w:val="both"/>
        <w:rPr>
          <w:snapToGrid w:val="0"/>
        </w:rPr>
      </w:pPr>
      <w:r w:rsidRPr="00404A75">
        <w:rPr>
          <w:snapToGrid w:val="0"/>
        </w:rPr>
        <w:t>И. С. Клецина (1998) в результате опроса 70 студенток выявила характеристики, которые приписывались мужчинам и женщинам чаще всего (табл. 2.4). В целом и эти данные подтверждают устойчивость гендерных стереотипов в сознании женщин.</w:t>
      </w:r>
    </w:p>
    <w:p w:rsidR="00B94278" w:rsidRPr="00404A75" w:rsidRDefault="00B94278" w:rsidP="00B94278">
      <w:pPr>
        <w:widowControl w:val="0"/>
        <w:ind w:firstLine="709"/>
        <w:jc w:val="both"/>
        <w:rPr>
          <w:snapToGrid w:val="0"/>
        </w:rPr>
      </w:pPr>
      <w:r w:rsidRPr="00404A75">
        <w:rPr>
          <w:snapToGrid w:val="0"/>
        </w:rPr>
        <w:t>.</w:t>
      </w:r>
    </w:p>
    <w:p w:rsidR="00B94278" w:rsidRPr="00404A75" w:rsidRDefault="00B94278" w:rsidP="00B94278">
      <w:pPr>
        <w:widowControl w:val="0"/>
        <w:ind w:firstLine="709"/>
        <w:jc w:val="both"/>
        <w:rPr>
          <w:snapToGrid w:val="0"/>
        </w:rPr>
      </w:pPr>
      <w:r w:rsidRPr="00404A75">
        <w:rPr>
          <w:b/>
          <w:snapToGrid w:val="0"/>
        </w:rPr>
        <w:t xml:space="preserve">Различия в оценках себя и лиц противоположного пола по личностным качествам. </w:t>
      </w:r>
      <w:r w:rsidRPr="00404A75">
        <w:rPr>
          <w:snapToGrid w:val="0"/>
        </w:rPr>
        <w:t>В</w:t>
      </w:r>
      <w:r w:rsidRPr="00404A75">
        <w:rPr>
          <w:b/>
          <w:snapToGrid w:val="0"/>
        </w:rPr>
        <w:t xml:space="preserve"> </w:t>
      </w:r>
      <w:r w:rsidRPr="00404A75">
        <w:rPr>
          <w:snapToGrid w:val="0"/>
        </w:rPr>
        <w:t>ряде исследований выявлен фаворитизм в отношении своего пола, который проявляется в более высокой оценке личности представителей своего пола. Он наблюдался уже у двухлетних детей, которым предложили описать положительные характеристики, относящиеся к их собственному полу, и отрицательные, относящиеся к противоположному полу (</w:t>
      </w:r>
      <w:r w:rsidRPr="00404A75">
        <w:rPr>
          <w:snapToGrid w:val="0"/>
          <w:lang w:val="en-US"/>
        </w:rPr>
        <w:t>D</w:t>
      </w:r>
      <w:r w:rsidRPr="00404A75">
        <w:rPr>
          <w:snapToGrid w:val="0"/>
        </w:rPr>
        <w:t xml:space="preserve">. </w:t>
      </w:r>
      <w:r w:rsidRPr="00404A75">
        <w:rPr>
          <w:snapToGrid w:val="0"/>
          <w:lang w:val="en-US"/>
        </w:rPr>
        <w:t>Kuhn</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1978). Аналогичные результаты были получены и на детях от 5 до 12 лет (</w:t>
      </w:r>
      <w:r w:rsidRPr="00404A75">
        <w:rPr>
          <w:snapToGrid w:val="0"/>
          <w:lang w:val="en-US"/>
        </w:rPr>
        <w:t>C</w:t>
      </w:r>
      <w:r w:rsidRPr="00404A75">
        <w:rPr>
          <w:snapToGrid w:val="0"/>
        </w:rPr>
        <w:t xml:space="preserve">. </w:t>
      </w:r>
      <w:r w:rsidRPr="00404A75">
        <w:rPr>
          <w:snapToGrid w:val="0"/>
          <w:lang w:val="en-US"/>
        </w:rPr>
        <w:t>Martin</w:t>
      </w:r>
      <w:r w:rsidRPr="00404A75">
        <w:rPr>
          <w:snapToGrid w:val="0"/>
        </w:rPr>
        <w:t xml:space="preserve">, 1989; </w:t>
      </w:r>
      <w:r w:rsidRPr="00404A75">
        <w:rPr>
          <w:snapToGrid w:val="0"/>
          <w:lang w:val="en-US"/>
        </w:rPr>
        <w:t>C</w:t>
      </w:r>
      <w:r w:rsidRPr="00404A75">
        <w:rPr>
          <w:snapToGrid w:val="0"/>
        </w:rPr>
        <w:t xml:space="preserve">. </w:t>
      </w:r>
      <w:r w:rsidRPr="00404A75">
        <w:rPr>
          <w:snapToGrid w:val="0"/>
          <w:lang w:val="en-US"/>
        </w:rPr>
        <w:t>McAninch</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1993).</w:t>
      </w:r>
    </w:p>
    <w:p w:rsidR="00B94278" w:rsidRPr="00404A75" w:rsidRDefault="00B94278" w:rsidP="00B94278">
      <w:pPr>
        <w:widowControl w:val="0"/>
        <w:ind w:firstLine="709"/>
        <w:jc w:val="both"/>
        <w:rPr>
          <w:snapToGrid w:val="0"/>
        </w:rPr>
      </w:pPr>
      <w:r w:rsidRPr="00404A75">
        <w:rPr>
          <w:snapToGrid w:val="0"/>
        </w:rPr>
        <w:t>Еще Аристотель писал, что мужчина по своей природе превосходит женщину, поэтому мужчина управляет, а женщина подчиняется. Он определял женщину как «бессильного мужчину» вследствие какого-то недостатка.</w:t>
      </w:r>
    </w:p>
    <w:p w:rsidR="00B94278" w:rsidRPr="00404A75" w:rsidRDefault="00B94278" w:rsidP="00B94278">
      <w:pPr>
        <w:widowControl w:val="0"/>
        <w:ind w:firstLine="709"/>
        <w:jc w:val="both"/>
        <w:rPr>
          <w:snapToGrid w:val="0"/>
        </w:rPr>
      </w:pPr>
      <w:r w:rsidRPr="00404A75">
        <w:rPr>
          <w:snapToGrid w:val="0"/>
        </w:rPr>
        <w:t xml:space="preserve">Взгляд на женщину как на неполноценное существо отражен в трудах и других </w:t>
      </w:r>
      <w:r w:rsidRPr="00404A75">
        <w:rPr>
          <w:snapToGrid w:val="0"/>
        </w:rPr>
        <w:lastRenderedPageBreak/>
        <w:t>древних философов. Сократ говорил: можно считать счастьем, что ты родился мужчиной, а не женщиной. Платон утверждал, что души трусливых и недостойных мужчин после их смерти переселяются в женщин. В Древней Греции женщину можно было купить за несколько голов рогатого скота. Гомер, например, отдал за жену четырех рабочих волов. Он же говорил, что нет ничего пагубнее женщин.</w:t>
      </w:r>
    </w:p>
    <w:p w:rsidR="00B94278" w:rsidRPr="00404A75" w:rsidRDefault="00B94278" w:rsidP="00B94278">
      <w:pPr>
        <w:widowControl w:val="0"/>
        <w:ind w:firstLine="709"/>
        <w:jc w:val="both"/>
        <w:rPr>
          <w:snapToGrid w:val="0"/>
        </w:rPr>
      </w:pPr>
      <w:r w:rsidRPr="00404A75">
        <w:rPr>
          <w:snapToGrid w:val="0"/>
        </w:rPr>
        <w:t>Подчиненное положение женщины закреплено в религиозных учениях. В индийских «Законах Ману» говорится, что в детстве женщина должна подчиняться отцу, в юности — мужу, после смерти мужа — сыновьям и что женщина никогда не должна быть свободна от подчинения. В Коране написано, что мужья стоят над женами за то, что Аллах дал первым преимущество над вторыми. В Библии можно прочитать: «Да убоится жена мужа своего», «Жены, повинуйтесь своим мужьям, как Господу».</w:t>
      </w:r>
    </w:p>
    <w:p w:rsidR="00B94278" w:rsidRPr="00404A75" w:rsidRDefault="00B94278" w:rsidP="00B94278">
      <w:pPr>
        <w:widowControl w:val="0"/>
        <w:ind w:firstLine="709"/>
        <w:jc w:val="both"/>
        <w:rPr>
          <w:snapToGrid w:val="0"/>
        </w:rPr>
      </w:pPr>
      <w:r w:rsidRPr="00404A75">
        <w:rPr>
          <w:snapToGrid w:val="0"/>
        </w:rPr>
        <w:t xml:space="preserve">В христианском учении женщина — это источник зла, корень всех грехов, «ворота, через которые входит дьявол»; ведь именно из-за Евы началось грехопадение человечества в лице Адама. Неслучайно именно женщины составили основной контингент жертв инквизиции. Римский поэт Ювенал в своей сатире говорил, что нет тяжбы, в которой причиной ссоры не являлась бы женщина. Всем известно выражение </w:t>
      </w:r>
      <w:r w:rsidRPr="00404A75">
        <w:rPr>
          <w:i/>
          <w:snapToGrid w:val="0"/>
          <w:lang w:val="en-US"/>
        </w:rPr>
        <w:t>Cherches</w:t>
      </w:r>
      <w:r w:rsidRPr="00404A75">
        <w:rPr>
          <w:i/>
          <w:snapToGrid w:val="0"/>
        </w:rPr>
        <w:t xml:space="preserve"> </w:t>
      </w:r>
      <w:r w:rsidRPr="00404A75">
        <w:rPr>
          <w:i/>
          <w:snapToGrid w:val="0"/>
          <w:lang w:val="en-US"/>
        </w:rPr>
        <w:t>la</w:t>
      </w:r>
      <w:r w:rsidRPr="00404A75">
        <w:rPr>
          <w:i/>
          <w:snapToGrid w:val="0"/>
        </w:rPr>
        <w:t xml:space="preserve"> </w:t>
      </w:r>
      <w:r w:rsidRPr="00404A75">
        <w:rPr>
          <w:i/>
          <w:snapToGrid w:val="0"/>
          <w:lang w:val="en-US"/>
        </w:rPr>
        <w:t>femme</w:t>
      </w:r>
      <w:r w:rsidRPr="00404A75">
        <w:rPr>
          <w:i/>
          <w:snapToGrid w:val="0"/>
        </w:rPr>
        <w:t xml:space="preserve"> — </w:t>
      </w:r>
      <w:r w:rsidRPr="00404A75">
        <w:rPr>
          <w:snapToGrid w:val="0"/>
        </w:rPr>
        <w:t xml:space="preserve">ищите женщину. Так, по слухам, говаривал в </w:t>
      </w:r>
      <w:r w:rsidRPr="00404A75">
        <w:rPr>
          <w:snapToGrid w:val="0"/>
          <w:lang w:val="en-US"/>
        </w:rPr>
        <w:t>XVIII</w:t>
      </w:r>
      <w:r w:rsidRPr="00404A75">
        <w:rPr>
          <w:snapToGrid w:val="0"/>
        </w:rPr>
        <w:t xml:space="preserve"> в. поручик парижской сыскной полиции Габриель де Сартин в тех случаях, когда не удавалось найти мотив того или иного преступления. С тех пор это принцип неоднократно декларировался в литературных произведениях: у Александра Дюма-отца в романе «Могикане Парижа», где женщины обличались как виновницы всех несчастий, у И. С. Тургенева в романе «Рудин», где Пигасов при рассказах о катастрофах и бедствиях спрашивал «А как ее зовут?», подразумевая женщину, по вине которой случилась беда.</w:t>
      </w:r>
    </w:p>
    <w:p w:rsidR="00B94278" w:rsidRPr="00404A75" w:rsidRDefault="00B94278" w:rsidP="00B94278">
      <w:pPr>
        <w:widowControl w:val="0"/>
        <w:ind w:firstLine="709"/>
        <w:jc w:val="both"/>
        <w:rPr>
          <w:snapToGrid w:val="0"/>
        </w:rPr>
      </w:pPr>
      <w:r w:rsidRPr="00404A75">
        <w:rPr>
          <w:snapToGrid w:val="0"/>
        </w:rPr>
        <w:t>Ж.-Ж. Руссо, признававший равные способности мужчин и женщин, все же был сторонником традиционной мужской власти, считая, что жена должна быть кроткой, подчиняться мужчине и приучаться выносить от него все, даже несправедливость. Естественным предназначением женщины он считал нравиться мужчине.</w:t>
      </w:r>
    </w:p>
    <w:p w:rsidR="00B94278" w:rsidRPr="00404A75" w:rsidRDefault="00B94278" w:rsidP="00B94278">
      <w:pPr>
        <w:widowControl w:val="0"/>
        <w:ind w:firstLine="709"/>
        <w:jc w:val="both"/>
        <w:rPr>
          <w:snapToGrid w:val="0"/>
        </w:rPr>
      </w:pPr>
      <w:r w:rsidRPr="00404A75">
        <w:rPr>
          <w:snapToGrid w:val="0"/>
        </w:rPr>
        <w:t>Неудивительно, что когда Французская революция, ставившая своей задачей уничтожение всякого неравенства, провозгласила Декларацию прав человека и гражданина, в ней не нашлось места женщинам. Поэтому в 1789 г. Олимпия де Гуж разработала Декларацию прав женщины и гражданки, требуя распространить права человека и политические права и на женщин.</w:t>
      </w:r>
    </w:p>
    <w:p w:rsidR="00B94278" w:rsidRPr="00404A75" w:rsidRDefault="00B94278" w:rsidP="00B94278">
      <w:pPr>
        <w:widowControl w:val="0"/>
        <w:ind w:firstLine="709"/>
        <w:jc w:val="both"/>
        <w:rPr>
          <w:snapToGrid w:val="0"/>
        </w:rPr>
      </w:pPr>
      <w:r w:rsidRPr="00404A75">
        <w:rPr>
          <w:noProof/>
          <w:snapToGrid w:val="0"/>
        </w:rPr>
        <w:t>«</w:t>
      </w:r>
      <w:r w:rsidRPr="00404A75">
        <w:rPr>
          <w:snapToGrid w:val="0"/>
        </w:rPr>
        <w:t>Сколь глубоко уязвляют нас те, кто заставляет нас превращаться лишь в ласковых комнатных собачонок! Как часто нам вкрадчиво внушают, что мы покоряем своей слабостью и царствуем благодаря покорности... Руссо утверждает, будто женщина никогда, ни на один миг не способна почувствовать себя независимой, что ею надо руководить, внушая страх, тогда лишь выявятся ЕСТЕСТВЕННЫЕ ее прелести, она превратится в кокетку-рабыню, тем самым становясь все более соблазнительной, все более желанной подругой для мужчины, вздумавшего отвлечься от своих дел. Руссо приводит доводы, якобы почерпнутые из естественного мира... и проводит мысль, что в воспитании женщины самое главное развить в ней покорность, и свойство это следует внушать со всей строгостью</w:t>
      </w:r>
      <w:r w:rsidRPr="00404A75">
        <w:rPr>
          <w:noProof/>
          <w:snapToGrid w:val="0"/>
        </w:rPr>
        <w:t>»</w:t>
      </w:r>
      <w:r w:rsidRPr="00404A75">
        <w:rPr>
          <w:snapToGrid w:val="0"/>
        </w:rPr>
        <w:t xml:space="preserve"> (Мэри Уолстонкрафт, 1792 г. — в кн.: Феминизм..., 1992, с. 27-28).</w:t>
      </w:r>
    </w:p>
    <w:p w:rsidR="00B94278" w:rsidRPr="00404A75" w:rsidRDefault="00B94278" w:rsidP="00B94278">
      <w:pPr>
        <w:widowControl w:val="0"/>
        <w:ind w:firstLine="709"/>
        <w:jc w:val="both"/>
        <w:rPr>
          <w:snapToGrid w:val="0"/>
        </w:rPr>
      </w:pPr>
      <w:r w:rsidRPr="00404A75">
        <w:rPr>
          <w:snapToGrid w:val="0"/>
        </w:rPr>
        <w:t xml:space="preserve">«Так как писать умели в основном мужчины, все несчастья на свете были ими приписаны женщинам. </w:t>
      </w:r>
      <w:r w:rsidRPr="00404A75">
        <w:rPr>
          <w:i/>
          <w:snapToGrid w:val="0"/>
        </w:rPr>
        <w:t>С. Джонсон</w:t>
      </w:r>
      <w:r w:rsidRPr="00404A75">
        <w:rPr>
          <w:snapToGrid w:val="0"/>
        </w:rPr>
        <w:t>, английский писатель»</w:t>
      </w:r>
    </w:p>
    <w:p w:rsidR="00B94278" w:rsidRPr="00404A75" w:rsidRDefault="00B94278" w:rsidP="00B94278">
      <w:pPr>
        <w:widowControl w:val="0"/>
        <w:ind w:firstLine="709"/>
        <w:jc w:val="both"/>
        <w:rPr>
          <w:snapToGrid w:val="0"/>
        </w:rPr>
      </w:pPr>
      <w:r w:rsidRPr="00404A75">
        <w:rPr>
          <w:snapToGrid w:val="0"/>
        </w:rPr>
        <w:t xml:space="preserve">А. Шопенгауэр, Ф. Ницше утверждали, что природа одарила женщину лишь притворством, лживостью, склонностью к изменам, неблагодарностью. Женщина по своей натуре обречена на повиновение, ей нужен господин, писал А. Шопенгауэр. Ему вторил Ф. Ницше: «Мужчины должны смотреть на женщину как на предмет обладания, как на собственность, которую следует забирать» (1907, с. 74). Даже на рубеже </w:t>
      </w:r>
      <w:r w:rsidRPr="00404A75">
        <w:rPr>
          <w:snapToGrid w:val="0"/>
          <w:lang w:val="en-US"/>
        </w:rPr>
        <w:t>XIX</w:t>
      </w:r>
      <w:r w:rsidRPr="00404A75">
        <w:rPr>
          <w:snapToGrid w:val="0"/>
        </w:rPr>
        <w:t>-</w:t>
      </w:r>
      <w:r w:rsidRPr="00404A75">
        <w:rPr>
          <w:snapToGrid w:val="0"/>
          <w:lang w:val="en-US"/>
        </w:rPr>
        <w:t>XX</w:t>
      </w:r>
      <w:r w:rsidRPr="00404A75">
        <w:rPr>
          <w:snapToGrid w:val="0"/>
        </w:rPr>
        <w:t xml:space="preserve"> вв. находились ученые, которые считали, что женщина — низший продукт эволюционной лестницы. В 1903 г. австрийский ученый О. Вейнингер в своей наделавшей много шума книге писал: «Женщина не хочет быть субъектом, она всегда пассивна, жаждет проявления </w:t>
      </w:r>
      <w:r w:rsidRPr="00404A75">
        <w:rPr>
          <w:snapToGrid w:val="0"/>
        </w:rPr>
        <w:lastRenderedPageBreak/>
        <w:t>воли, направленной на нее. Женщина доходит до своего существования, когда благодаря мужчине или ребенку она превращается в объект и этим приобретает свое существование... Женщина ничто, поэтому из нее можно сделать все что угодно, в то время как мужчина достигает только того, к чему сам стремится» (1991, с. 187).</w:t>
      </w:r>
    </w:p>
    <w:p w:rsidR="00B94278" w:rsidRPr="00404A75" w:rsidRDefault="00B94278" w:rsidP="00B94278">
      <w:pPr>
        <w:widowControl w:val="0"/>
        <w:ind w:firstLine="709"/>
        <w:jc w:val="both"/>
        <w:rPr>
          <w:snapToGrid w:val="0"/>
        </w:rPr>
      </w:pPr>
      <w:r w:rsidRPr="00404A75">
        <w:rPr>
          <w:snapToGrid w:val="0"/>
        </w:rPr>
        <w:t xml:space="preserve">«Женщина — это человеческое существо, которое одевается, болтает и раздевается. </w:t>
      </w:r>
      <w:r w:rsidRPr="00404A75">
        <w:rPr>
          <w:i/>
          <w:snapToGrid w:val="0"/>
        </w:rPr>
        <w:t>Вольтер</w:t>
      </w:r>
      <w:r w:rsidRPr="00404A75">
        <w:rPr>
          <w:snapToGrid w:val="0"/>
        </w:rPr>
        <w:t>»</w:t>
      </w:r>
    </w:p>
    <w:p w:rsidR="00B94278" w:rsidRPr="00404A75" w:rsidRDefault="00B94278" w:rsidP="00B94278">
      <w:pPr>
        <w:widowControl w:val="0"/>
        <w:ind w:firstLine="709"/>
        <w:jc w:val="both"/>
        <w:rPr>
          <w:snapToGrid w:val="0"/>
        </w:rPr>
      </w:pPr>
      <w:r w:rsidRPr="00404A75">
        <w:rPr>
          <w:snapToGrid w:val="0"/>
        </w:rPr>
        <w:t xml:space="preserve">Даже в мечтах о любимой женщине мужчина выражал свои чувства не иначе, как через обладание, владение ею. Например, в одном стихотворении Роберта Бернса есть такие слова: «С каким бы счастьем я </w:t>
      </w:r>
      <w:r w:rsidRPr="00404A75">
        <w:rPr>
          <w:i/>
          <w:snapToGrid w:val="0"/>
        </w:rPr>
        <w:t xml:space="preserve">владел </w:t>
      </w:r>
      <w:r w:rsidRPr="00404A75">
        <w:rPr>
          <w:snapToGrid w:val="0"/>
        </w:rPr>
        <w:t>тобой одной». Подчиненное положение женщин отражено и в обычае брать при замужестве фамилию мужа и давать ее своим детям. А вот в мрачном Средневековье женщина могла передавать свое имя детям.</w:t>
      </w:r>
    </w:p>
    <w:p w:rsidR="00B94278" w:rsidRPr="00404A75" w:rsidRDefault="00B94278" w:rsidP="00B94278">
      <w:pPr>
        <w:widowControl w:val="0"/>
        <w:ind w:firstLine="709"/>
        <w:jc w:val="both"/>
        <w:rPr>
          <w:snapToGrid w:val="0"/>
        </w:rPr>
      </w:pPr>
      <w:r w:rsidRPr="00404A75">
        <w:rPr>
          <w:snapToGrid w:val="0"/>
        </w:rPr>
        <w:t xml:space="preserve">Взгляд на женщин как на существа подчиненные, ущербные проглядывает во многих работах даже первой половины </w:t>
      </w:r>
      <w:r w:rsidRPr="00404A75">
        <w:rPr>
          <w:snapToGrid w:val="0"/>
          <w:lang w:val="en-US"/>
        </w:rPr>
        <w:t>XX</w:t>
      </w:r>
      <w:r w:rsidRPr="00404A75">
        <w:rPr>
          <w:snapToGrid w:val="0"/>
        </w:rPr>
        <w:t xml:space="preserve"> в. К. Юнг (цит. по Е. Самуэлс, 1977) писал, что женщина всегда стоит там, где падает тень мужчины, поэтому ему очень легко их перепутать. Его удивляло и озадачивало то, что женщины думают, а не чувствуют, работают, а не сидят дома с детьми, носят брюки, а не юбки. Он заявлял, что интровертные чувства в основном свойственны женщинам и объяснял этим поговорку «в тихом омуте черти водятся». Описывая женщину, захваченную анимусом, как слишком уверенную, склонную к спорам, приверженной фактам, К. Юнг называет ее «плохим созданием мужчины».</w:t>
      </w:r>
    </w:p>
    <w:p w:rsidR="00B94278" w:rsidRPr="00404A75" w:rsidRDefault="00B94278" w:rsidP="00B94278">
      <w:pPr>
        <w:widowControl w:val="0"/>
        <w:ind w:firstLine="709"/>
        <w:jc w:val="both"/>
        <w:rPr>
          <w:snapToGrid w:val="0"/>
        </w:rPr>
      </w:pPr>
      <w:r w:rsidRPr="00404A75">
        <w:rPr>
          <w:snapToGrid w:val="0"/>
        </w:rPr>
        <w:t>Имеются также данные, что женщина может работать, только обладая в большей степени мужскими чертами, и что даже это не должно слишком сильно мешать выполнению ею роли жены и матери, которая соответствует ее женским и биологическим потребностям. Единственное исключение Хардинг делает для работающей женщины, когда она должна оплатить учебу мужа.</w:t>
      </w:r>
    </w:p>
    <w:p w:rsidR="00B94278" w:rsidRPr="00404A75" w:rsidRDefault="00B94278" w:rsidP="00B94278">
      <w:pPr>
        <w:widowControl w:val="0"/>
        <w:ind w:firstLine="709"/>
        <w:jc w:val="both"/>
        <w:rPr>
          <w:snapToGrid w:val="0"/>
        </w:rPr>
      </w:pPr>
      <w:r w:rsidRPr="00404A75">
        <w:rPr>
          <w:snapToGrid w:val="0"/>
        </w:rPr>
        <w:t>О. Вейнингер (1991) говорит о женщинах, которые изменили свою социальную роль или стремятся к этому, как о недоразумении. Хотят эмансипироваться, пишет он, женщины, в которых много мужских признаков, в том числе и анатомических. Таким образом, эмансипироваться хочет не женщина, а мужчина, заключенный в ней. Ф. Каприо (1995) пишет, что женщины — существа второго сорта, а независимая женщина — такое же извращение, как и однополая любовь.</w:t>
      </w:r>
    </w:p>
    <w:p w:rsidR="00B94278" w:rsidRPr="00404A75" w:rsidRDefault="00B94278" w:rsidP="00B94278">
      <w:pPr>
        <w:widowControl w:val="0"/>
        <w:ind w:firstLine="709"/>
        <w:jc w:val="both"/>
        <w:rPr>
          <w:snapToGrid w:val="0"/>
        </w:rPr>
      </w:pPr>
      <w:r w:rsidRPr="00404A75">
        <w:rPr>
          <w:snapToGrid w:val="0"/>
        </w:rPr>
        <w:t>На Востоке нередко говорят: «Если родился мальчик, значит, родился один ребенок. Если у вас десять девочек, значит, у вас никто не родился». Многие женщины беременеют до тех пор, пока не появится сын. Например, в медицинском центре Бомбея, оснащенном аппаратурой, позволяющей устанавливать пол плода до рождения, из 7000 абортов все, кроме одного, были вызваны перспективой рождения девочки.</w:t>
      </w:r>
    </w:p>
    <w:p w:rsidR="00B94278" w:rsidRPr="00404A75" w:rsidRDefault="00B94278" w:rsidP="00B94278">
      <w:pPr>
        <w:widowControl w:val="0"/>
        <w:ind w:firstLine="709"/>
        <w:jc w:val="both"/>
        <w:rPr>
          <w:snapToGrid w:val="0"/>
        </w:rPr>
      </w:pPr>
      <w:r w:rsidRPr="00404A75">
        <w:rPr>
          <w:snapToGrid w:val="0"/>
        </w:rPr>
        <w:t>«Уровень цивилизованности того или иного человеческого общества пропорционален степени независимости женщин в этом обществе», — писала в своей книге Флора Тристан (1803-1844), одна из первых французских феминисток и социалисток. Дочь перуанского аристократа и француженки, она вышла замуж за гравера Андре Шазаля. В 1848 г. родился ее внук — Поль Гоген</w:t>
      </w:r>
      <w:r w:rsidRPr="00404A75">
        <w:rPr>
          <w:noProof/>
          <w:snapToGrid w:val="0"/>
        </w:rPr>
        <w:t>»</w:t>
      </w:r>
      <w:r w:rsidRPr="00404A75">
        <w:rPr>
          <w:snapToGrid w:val="0"/>
        </w:rPr>
        <w:t xml:space="preserve"> (Элизабет Бадинтер. — Курьер ЮНЕСКО. — 1986, апр., с. 16).</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Возможности получения образования. </w:t>
      </w:r>
      <w:r w:rsidRPr="00404A75">
        <w:rPr>
          <w:snapToGrid w:val="0"/>
        </w:rPr>
        <w:t>В Европе и Америке мальчики и девочки имеют практически одинаковые возможности для получения полноценного школьного образования. Однако в большинстве стран Африки, Ближнего Востока и Южной Азии мальчиков в школе больше, чем девочек. Объясняется это и низким уровнем жизни, и тем, что в этих странах брак в подростковом возрасте, особенно для девочек, скорее норма, чем исключение. В ряде стран (Нигерия, Чад, Пакистан) дискриминация девочек в сфере образования выражена очень отчетливо: менее половины из них переходят в 5-й класс и только 12 % учатся в средней школе. Лишь половина взрослых женщин обладают элементарными навыками чтения, письма и счета (</w:t>
      </w:r>
      <w:r w:rsidRPr="00404A75">
        <w:rPr>
          <w:snapToGrid w:val="0"/>
          <w:lang w:val="en-US"/>
        </w:rPr>
        <w:t>UNICEF</w:t>
      </w:r>
      <w:r w:rsidRPr="00404A75">
        <w:rPr>
          <w:snapToGrid w:val="0"/>
        </w:rPr>
        <w:t xml:space="preserve">, 1995). Талибы в Афганистане запретили учиться в школе девочкам старше 12 лет. Даже в такой развитой стране, как </w:t>
      </w:r>
      <w:r w:rsidRPr="00404A75">
        <w:rPr>
          <w:snapToGrid w:val="0"/>
        </w:rPr>
        <w:lastRenderedPageBreak/>
        <w:t>Япония, мужчин, получивших высшее образование, на 1991 г. было в 3 раза больше, чем женщин.</w:t>
      </w:r>
    </w:p>
    <w:p w:rsidR="00B94278" w:rsidRPr="00404A75" w:rsidRDefault="00B94278" w:rsidP="00B94278">
      <w:pPr>
        <w:widowControl w:val="0"/>
        <w:ind w:firstLine="709"/>
        <w:jc w:val="both"/>
        <w:rPr>
          <w:snapToGrid w:val="0"/>
        </w:rPr>
      </w:pPr>
      <w:r w:rsidRPr="00404A75">
        <w:rPr>
          <w:snapToGrid w:val="0"/>
        </w:rPr>
        <w:t>Среди детей во всем мире, не учившихся в школе, две трети составляют девочки. Количество неграмотных женщин во всем мире превышает количество неграмотных мужчин на 70 %.</w:t>
      </w:r>
    </w:p>
    <w:p w:rsidR="00B94278" w:rsidRPr="00404A75" w:rsidRDefault="00B94278" w:rsidP="00B94278">
      <w:pPr>
        <w:widowControl w:val="0"/>
        <w:ind w:firstLine="709"/>
        <w:jc w:val="both"/>
        <w:rPr>
          <w:snapToGrid w:val="0"/>
        </w:rPr>
      </w:pPr>
      <w:r w:rsidRPr="00404A75">
        <w:rPr>
          <w:b/>
          <w:snapToGrid w:val="0"/>
        </w:rPr>
        <w:t xml:space="preserve">Возможности в профессиональной деятельности. </w:t>
      </w:r>
      <w:r w:rsidRPr="00404A75">
        <w:rPr>
          <w:snapToGrid w:val="0"/>
        </w:rPr>
        <w:t>Лучшие должности на работе чаще всего достаются мужчинам, а не женщинам, даже если последние имеют такую же квалификацию (</w:t>
      </w:r>
      <w:r w:rsidRPr="00404A75">
        <w:rPr>
          <w:snapToGrid w:val="0"/>
          <w:lang w:val="en-US"/>
        </w:rPr>
        <w:t>Bielby</w:t>
      </w:r>
      <w:r w:rsidRPr="00404A75">
        <w:rPr>
          <w:snapToGrid w:val="0"/>
        </w:rPr>
        <w:t xml:space="preserve">, </w:t>
      </w:r>
      <w:r w:rsidRPr="00404A75">
        <w:rPr>
          <w:snapToGrid w:val="0"/>
          <w:lang w:val="en-US"/>
        </w:rPr>
        <w:t>Baron</w:t>
      </w:r>
      <w:r w:rsidRPr="00404A75">
        <w:rPr>
          <w:snapToGrid w:val="0"/>
        </w:rPr>
        <w:t>, 1986). Дискриминация женщин имеет место и тогда, когда устанавливается заработная плата: за одинаковый труд у них она меньше, в США, например, на 30-40 %, Великобритании — на 49 %, в Германии — на 38 %, во Франции — на 28 % (</w:t>
      </w:r>
      <w:r w:rsidRPr="00404A75">
        <w:rPr>
          <w:snapToGrid w:val="0"/>
          <w:lang w:val="en-US"/>
        </w:rPr>
        <w:t>M</w:t>
      </w:r>
      <w:r w:rsidRPr="00404A75">
        <w:rPr>
          <w:snapToGrid w:val="0"/>
        </w:rPr>
        <w:t xml:space="preserve">. </w:t>
      </w:r>
      <w:r w:rsidRPr="00404A75">
        <w:rPr>
          <w:snapToGrid w:val="0"/>
          <w:lang w:val="en-US"/>
        </w:rPr>
        <w:t>Ferber</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xml:space="preserve">., 1986; </w:t>
      </w:r>
      <w:r w:rsidRPr="00404A75">
        <w:rPr>
          <w:snapToGrid w:val="0"/>
          <w:lang w:val="en-US"/>
        </w:rPr>
        <w:t>Council</w:t>
      </w:r>
      <w:r w:rsidRPr="00404A75">
        <w:rPr>
          <w:snapToGrid w:val="0"/>
        </w:rPr>
        <w:t xml:space="preserve"> </w:t>
      </w:r>
      <w:r w:rsidRPr="00404A75">
        <w:rPr>
          <w:snapToGrid w:val="0"/>
          <w:lang w:val="en-US"/>
        </w:rPr>
        <w:t>of</w:t>
      </w:r>
      <w:r w:rsidRPr="00404A75">
        <w:rPr>
          <w:snapToGrid w:val="0"/>
        </w:rPr>
        <w:t xml:space="preserve"> </w:t>
      </w:r>
      <w:r w:rsidRPr="00404A75">
        <w:rPr>
          <w:snapToGrid w:val="0"/>
          <w:lang w:val="en-US"/>
        </w:rPr>
        <w:t>Economic</w:t>
      </w:r>
      <w:r w:rsidRPr="00404A75">
        <w:rPr>
          <w:snapToGrid w:val="0"/>
        </w:rPr>
        <w:t xml:space="preserve"> </w:t>
      </w:r>
      <w:r w:rsidRPr="00404A75">
        <w:rPr>
          <w:snapToGrid w:val="0"/>
          <w:lang w:val="en-US"/>
        </w:rPr>
        <w:t>Advisers</w:t>
      </w:r>
      <w:r w:rsidRPr="00404A75">
        <w:rPr>
          <w:snapToGrid w:val="0"/>
        </w:rPr>
        <w:t>, 1990). Поразительно, но даже в такой «женской» профессиональной сфере, как педагогика, учителя-женщины получают в США 89 % зарплаты учителей-мужчин. Некоторые исследования показывают, что женщины получают более низкую стартовую зарплату, даже если ведут настойчивые переговоры с работодателем, а с увеличением стажа получают меньшую прибавку к жалованью. Семьдесят пять процентов таких случаев остаются необъясненными (</w:t>
      </w:r>
      <w:r w:rsidRPr="00404A75">
        <w:rPr>
          <w:snapToGrid w:val="0"/>
          <w:lang w:val="en-US"/>
        </w:rPr>
        <w:t>Rytina</w:t>
      </w:r>
      <w:r w:rsidRPr="00404A75">
        <w:rPr>
          <w:snapToGrid w:val="0"/>
        </w:rPr>
        <w:t>, 1983).</w:t>
      </w:r>
    </w:p>
    <w:p w:rsidR="00B94278" w:rsidRPr="00404A75" w:rsidRDefault="00B94278" w:rsidP="00B94278">
      <w:pPr>
        <w:widowControl w:val="0"/>
        <w:ind w:firstLine="709"/>
        <w:jc w:val="both"/>
        <w:rPr>
          <w:snapToGrid w:val="0"/>
        </w:rPr>
      </w:pPr>
      <w:r w:rsidRPr="00404A75">
        <w:rPr>
          <w:snapToGrid w:val="0"/>
        </w:rPr>
        <w:t>Можно назвать следующие предположительные причины такого положения дел.</w:t>
      </w:r>
    </w:p>
    <w:p w:rsidR="00B94278" w:rsidRPr="00404A75" w:rsidRDefault="00B94278" w:rsidP="00B94278">
      <w:pPr>
        <w:pStyle w:val="a3"/>
        <w:widowControl w:val="0"/>
        <w:numPr>
          <w:ilvl w:val="0"/>
          <w:numId w:val="1"/>
        </w:numPr>
        <w:ind w:left="227" w:hanging="227"/>
        <w:jc w:val="both"/>
        <w:rPr>
          <w:snapToGrid w:val="0"/>
        </w:rPr>
      </w:pPr>
      <w:r w:rsidRPr="00404A75">
        <w:rPr>
          <w:snapToGrid w:val="0"/>
        </w:rPr>
        <w:t>Возможно, что на разную оплату труда влияет тот фактор, что женщины часто прерывают свою трудовую деятельность на какое-то время, чтобы заняться воспитанием малолетних детей. Поэтому они меньше сил и энергии уделяют профессиональной деятельности. Однако имеются данные, что на оплачиваемой работе женщины трудятся более усердно, чем мужчины (</w:t>
      </w:r>
      <w:r w:rsidRPr="00404A75">
        <w:rPr>
          <w:snapToGrid w:val="0"/>
          <w:lang w:val="en-US"/>
        </w:rPr>
        <w:t>W</w:t>
      </w:r>
      <w:r w:rsidRPr="00404A75">
        <w:rPr>
          <w:snapToGrid w:val="0"/>
        </w:rPr>
        <w:t xml:space="preserve">. </w:t>
      </w:r>
      <w:r w:rsidRPr="00404A75">
        <w:rPr>
          <w:snapToGrid w:val="0"/>
          <w:lang w:val="en-US"/>
        </w:rPr>
        <w:t>Bielby</w:t>
      </w:r>
      <w:r w:rsidRPr="00404A75">
        <w:rPr>
          <w:snapToGrid w:val="0"/>
        </w:rPr>
        <w:t xml:space="preserve">, </w:t>
      </w:r>
      <w:r w:rsidRPr="00404A75">
        <w:rPr>
          <w:snapToGrid w:val="0"/>
          <w:lang w:val="en-US"/>
        </w:rPr>
        <w:t>D</w:t>
      </w:r>
      <w:r w:rsidRPr="00404A75">
        <w:rPr>
          <w:snapToGrid w:val="0"/>
        </w:rPr>
        <w:t xml:space="preserve">. </w:t>
      </w:r>
      <w:r w:rsidRPr="00404A75">
        <w:rPr>
          <w:snapToGrid w:val="0"/>
          <w:lang w:val="en-US"/>
        </w:rPr>
        <w:t>Bielby</w:t>
      </w:r>
      <w:r w:rsidRPr="00404A75">
        <w:rPr>
          <w:snapToGrid w:val="0"/>
        </w:rPr>
        <w:t>, 1988). То же обнаружено и в лабораторном эксперименте (</w:t>
      </w:r>
      <w:r w:rsidRPr="00404A75">
        <w:rPr>
          <w:snapToGrid w:val="0"/>
          <w:lang w:val="en-US"/>
        </w:rPr>
        <w:t>B</w:t>
      </w:r>
      <w:r w:rsidRPr="00404A75">
        <w:rPr>
          <w:snapToGrid w:val="0"/>
        </w:rPr>
        <w:t xml:space="preserve">. </w:t>
      </w:r>
      <w:r w:rsidRPr="00404A75">
        <w:rPr>
          <w:snapToGrid w:val="0"/>
          <w:lang w:val="en-US"/>
        </w:rPr>
        <w:t>Major</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1984): за одни и те же деньги женщины сделали б</w:t>
      </w:r>
      <w:r w:rsidRPr="00404A75">
        <w:rPr>
          <w:i/>
          <w:snapToGrid w:val="0"/>
        </w:rPr>
        <w:t>о</w:t>
      </w:r>
      <w:r w:rsidRPr="00404A75">
        <w:rPr>
          <w:snapToGrid w:val="0"/>
        </w:rPr>
        <w:t>льшую работу, потратили на нее больше времени.</w:t>
      </w:r>
    </w:p>
    <w:p w:rsidR="00B94278" w:rsidRPr="00404A75" w:rsidRDefault="00B94278" w:rsidP="00B94278">
      <w:pPr>
        <w:pStyle w:val="a3"/>
        <w:widowControl w:val="0"/>
        <w:numPr>
          <w:ilvl w:val="0"/>
          <w:numId w:val="1"/>
        </w:numPr>
        <w:ind w:left="227" w:hanging="227"/>
        <w:jc w:val="both"/>
        <w:rPr>
          <w:snapToGrid w:val="0"/>
        </w:rPr>
      </w:pPr>
      <w:r w:rsidRPr="00404A75">
        <w:rPr>
          <w:snapToGrid w:val="0"/>
        </w:rPr>
        <w:t>В ряде случаев срабатывает предвзятость работодателей, склонных рассматривать работу, выполненную женщинами, как менее ценную, особенно если отсутствуют объективные критерии и женщина выполняет работу, традиционно считающуюся привилегией мужчин (</w:t>
      </w:r>
      <w:r w:rsidRPr="00404A75">
        <w:rPr>
          <w:snapToGrid w:val="0"/>
          <w:lang w:val="en-US"/>
        </w:rPr>
        <w:t>V</w:t>
      </w:r>
      <w:r w:rsidRPr="00404A75">
        <w:rPr>
          <w:snapToGrid w:val="0"/>
        </w:rPr>
        <w:t xml:space="preserve">. </w:t>
      </w:r>
      <w:r w:rsidRPr="00404A75">
        <w:rPr>
          <w:snapToGrid w:val="0"/>
          <w:lang w:val="en-US"/>
        </w:rPr>
        <w:t>Nieva</w:t>
      </w:r>
      <w:r w:rsidRPr="00404A75">
        <w:rPr>
          <w:snapToGrid w:val="0"/>
        </w:rPr>
        <w:t xml:space="preserve">, </w:t>
      </w:r>
      <w:r w:rsidRPr="00404A75">
        <w:rPr>
          <w:snapToGrid w:val="0"/>
          <w:lang w:val="en-US"/>
        </w:rPr>
        <w:t>B</w:t>
      </w:r>
      <w:r w:rsidRPr="00404A75">
        <w:rPr>
          <w:snapToGrid w:val="0"/>
        </w:rPr>
        <w:t xml:space="preserve">. </w:t>
      </w:r>
      <w:r w:rsidRPr="00404A75">
        <w:rPr>
          <w:snapToGrid w:val="0"/>
          <w:lang w:val="en-US"/>
        </w:rPr>
        <w:t>Gutek</w:t>
      </w:r>
      <w:r w:rsidRPr="00404A75">
        <w:rPr>
          <w:snapToGrid w:val="0"/>
        </w:rPr>
        <w:t xml:space="preserve">, 1980; </w:t>
      </w:r>
      <w:r w:rsidRPr="00404A75">
        <w:rPr>
          <w:snapToGrid w:val="0"/>
          <w:lang w:val="en-US"/>
        </w:rPr>
        <w:t>M</w:t>
      </w:r>
      <w:r w:rsidRPr="00404A75">
        <w:rPr>
          <w:snapToGrid w:val="0"/>
        </w:rPr>
        <w:t xml:space="preserve">. </w:t>
      </w:r>
      <w:r w:rsidRPr="00404A75">
        <w:rPr>
          <w:snapToGrid w:val="0"/>
          <w:lang w:val="en-US"/>
        </w:rPr>
        <w:t>Martinko</w:t>
      </w:r>
      <w:r w:rsidRPr="00404A75">
        <w:rPr>
          <w:snapToGrid w:val="0"/>
        </w:rPr>
        <w:t xml:space="preserve">, </w:t>
      </w:r>
      <w:r w:rsidRPr="00404A75">
        <w:rPr>
          <w:snapToGrid w:val="0"/>
          <w:lang w:val="en-US"/>
        </w:rPr>
        <w:t>J</w:t>
      </w:r>
      <w:r w:rsidRPr="00404A75">
        <w:rPr>
          <w:snapToGrid w:val="0"/>
        </w:rPr>
        <w:t xml:space="preserve">. </w:t>
      </w:r>
      <w:r w:rsidRPr="00404A75">
        <w:rPr>
          <w:snapToGrid w:val="0"/>
          <w:lang w:val="en-US"/>
        </w:rPr>
        <w:t>Gardner</w:t>
      </w:r>
      <w:r w:rsidRPr="00404A75">
        <w:rPr>
          <w:snapToGrid w:val="0"/>
        </w:rPr>
        <w:t>, 1983).</w:t>
      </w:r>
    </w:p>
    <w:p w:rsidR="00B94278" w:rsidRPr="00404A75" w:rsidRDefault="00B94278" w:rsidP="00B94278">
      <w:pPr>
        <w:pStyle w:val="a3"/>
        <w:widowControl w:val="0"/>
        <w:numPr>
          <w:ilvl w:val="0"/>
          <w:numId w:val="1"/>
        </w:numPr>
        <w:ind w:left="227" w:hanging="227"/>
        <w:jc w:val="both"/>
        <w:rPr>
          <w:snapToGrid w:val="0"/>
        </w:rPr>
      </w:pPr>
      <w:r w:rsidRPr="00404A75">
        <w:rPr>
          <w:snapToGrid w:val="0"/>
        </w:rPr>
        <w:t>Считается также, что женщины не испытывают надобности или не ожидают получать то же жалованье, что и мужчины, даже если они соглашаются занять высокую должность. Действительно, Ш. Берн (2001) ссылается на ряд исследований западных ученых, в которых показано, что женщины ожидают и запрашивают меньшую оплату труда, так как не только свой, но и вообще женский труд оценивают более низко, чем труд мужчин. Возможно, это связано с несколькими причинами: меньшей оценкой своих способностей, сравнением своей зарплаты не с таковой мужчин, а с зарплатой женщин, которым платят меньше (</w:t>
      </w:r>
      <w:r w:rsidRPr="00404A75">
        <w:rPr>
          <w:snapToGrid w:val="0"/>
          <w:lang w:val="en-US"/>
        </w:rPr>
        <w:t>J</w:t>
      </w:r>
      <w:r w:rsidRPr="00404A75">
        <w:rPr>
          <w:snapToGrid w:val="0"/>
        </w:rPr>
        <w:t xml:space="preserve">. </w:t>
      </w:r>
      <w:r w:rsidRPr="00404A75">
        <w:rPr>
          <w:snapToGrid w:val="0"/>
          <w:lang w:val="en-US"/>
        </w:rPr>
        <w:t>Crocker</w:t>
      </w:r>
      <w:r w:rsidRPr="00404A75">
        <w:rPr>
          <w:snapToGrid w:val="0"/>
        </w:rPr>
        <w:t xml:space="preserve">, В. </w:t>
      </w:r>
      <w:r w:rsidRPr="00404A75">
        <w:rPr>
          <w:snapToGrid w:val="0"/>
          <w:lang w:val="en-US"/>
        </w:rPr>
        <w:t>Major</w:t>
      </w:r>
      <w:r w:rsidRPr="00404A75">
        <w:rPr>
          <w:snapToGrid w:val="0"/>
        </w:rPr>
        <w:t>, 1989). Однако это не всегда так. Многие женщины хотят получать равную с мужчинами заработную плату, особенно когда узнают, что другим платят больше (</w:t>
      </w:r>
      <w:r w:rsidRPr="00404A75">
        <w:rPr>
          <w:snapToGrid w:val="0"/>
          <w:lang w:val="en-US"/>
        </w:rPr>
        <w:t>S</w:t>
      </w:r>
      <w:r w:rsidRPr="00404A75">
        <w:rPr>
          <w:snapToGrid w:val="0"/>
        </w:rPr>
        <w:t xml:space="preserve">. </w:t>
      </w:r>
      <w:r w:rsidRPr="00404A75">
        <w:rPr>
          <w:snapToGrid w:val="0"/>
          <w:lang w:val="en-US"/>
        </w:rPr>
        <w:t>Rynes</w:t>
      </w:r>
      <w:r w:rsidRPr="00404A75">
        <w:rPr>
          <w:snapToGrid w:val="0"/>
        </w:rPr>
        <w:t xml:space="preserve">, </w:t>
      </w:r>
      <w:r w:rsidRPr="00404A75">
        <w:rPr>
          <w:snapToGrid w:val="0"/>
          <w:lang w:val="en-US"/>
        </w:rPr>
        <w:t>B</w:t>
      </w:r>
      <w:r w:rsidRPr="00404A75">
        <w:rPr>
          <w:snapToGrid w:val="0"/>
        </w:rPr>
        <w:t xml:space="preserve">. </w:t>
      </w:r>
      <w:r w:rsidRPr="00404A75">
        <w:rPr>
          <w:snapToGrid w:val="0"/>
          <w:lang w:val="en-US"/>
        </w:rPr>
        <w:t>Rosen</w:t>
      </w:r>
      <w:r w:rsidRPr="00404A75">
        <w:rPr>
          <w:snapToGrid w:val="0"/>
        </w:rPr>
        <w:t xml:space="preserve">, 1983; М. </w:t>
      </w:r>
      <w:r w:rsidRPr="00404A75">
        <w:rPr>
          <w:snapToGrid w:val="0"/>
          <w:lang w:val="en-US"/>
        </w:rPr>
        <w:t>Zanna</w:t>
      </w:r>
      <w:r w:rsidRPr="00404A75">
        <w:rPr>
          <w:snapToGrid w:val="0"/>
        </w:rPr>
        <w:t xml:space="preserve"> </w:t>
      </w:r>
      <w:r w:rsidRPr="00404A75">
        <w:rPr>
          <w:snapToGrid w:val="0"/>
          <w:lang w:val="en-US"/>
        </w:rPr>
        <w:t>et</w:t>
      </w:r>
      <w:r w:rsidRPr="00404A75">
        <w:rPr>
          <w:snapToGrid w:val="0"/>
        </w:rPr>
        <w:t xml:space="preserve"> </w:t>
      </w:r>
      <w:r w:rsidRPr="00404A75">
        <w:rPr>
          <w:snapToGrid w:val="0"/>
          <w:lang w:val="en-US"/>
        </w:rPr>
        <w:t>al</w:t>
      </w:r>
      <w:r w:rsidRPr="00404A75">
        <w:rPr>
          <w:snapToGrid w:val="0"/>
        </w:rPr>
        <w:t>., 1987).</w:t>
      </w:r>
    </w:p>
    <w:p w:rsidR="00B94278" w:rsidRPr="00404A75" w:rsidRDefault="00B94278" w:rsidP="00B94278">
      <w:pPr>
        <w:widowControl w:val="0"/>
        <w:ind w:firstLine="709"/>
        <w:jc w:val="both"/>
        <w:rPr>
          <w:snapToGrid w:val="0"/>
        </w:rPr>
      </w:pPr>
      <w:r w:rsidRPr="00404A75">
        <w:rPr>
          <w:snapToGrid w:val="0"/>
        </w:rPr>
        <w:t>Таким образом, удовлетворенность или неудовлетворенность женщин своей заработной платой зависит от того, сравнивают ли они ее с таковой других женщин, или с заработной платой мужчин, занимающихся той же деятельностью.</w:t>
      </w:r>
    </w:p>
    <w:p w:rsidR="00B94278" w:rsidRPr="00404A75" w:rsidRDefault="00B94278" w:rsidP="00B94278">
      <w:pPr>
        <w:widowControl w:val="0"/>
        <w:ind w:firstLine="709"/>
        <w:jc w:val="both"/>
        <w:rPr>
          <w:snapToGrid w:val="0"/>
        </w:rPr>
      </w:pPr>
      <w:r w:rsidRPr="00404A75">
        <w:rPr>
          <w:snapToGrid w:val="0"/>
        </w:rPr>
        <w:t>Характерно, что по мере роста возможностей для проникновения в «мужские» профессии увеличивается число женщин, ощущающих неравенство в своем социальном положении. Это было выявлено в опросах, проведенных Организацией Гэллапа в разные годы. Предлагалось ответить на вопрос: «Учитывая все обстоятельства, кому в этой стране живется лучше — мужчинам или женщинам?» Ответы были следующие:</w:t>
      </w:r>
    </w:p>
    <w:p w:rsidR="00B94278" w:rsidRPr="00404A75" w:rsidRDefault="00B94278" w:rsidP="00B94278">
      <w:pPr>
        <w:widowControl w:val="0"/>
        <w:ind w:firstLine="709"/>
        <w:jc w:val="both"/>
        <w:rPr>
          <w:snapToGrid w:val="0"/>
        </w:rPr>
      </w:pPr>
      <w:r w:rsidRPr="00404A75">
        <w:rPr>
          <w:snapToGrid w:val="0"/>
        </w:rPr>
        <w:t>Ущемление прав женщин видят и в том, что женщины чаще всего занимаются не только низко оплачиваемыми, но и не престижными видами труда. Однако с этим вряд ли можно полностью согласиться. Во-первых, мужчины тоже выполняют многие виды работ, не пользующиеся популярностью в обществе и</w:t>
      </w:r>
      <w:r w:rsidRPr="00404A75">
        <w:rPr>
          <w:noProof/>
          <w:snapToGrid w:val="0"/>
        </w:rPr>
        <w:t xml:space="preserve"> низко </w:t>
      </w:r>
      <w:r w:rsidRPr="00404A75">
        <w:rPr>
          <w:snapToGrid w:val="0"/>
        </w:rPr>
        <w:t xml:space="preserve">оплачиваемые (вспомним мусорщиков, ассенизаторов, чернорабочих и т. д.). Во-вторых, к этим так называемым </w:t>
      </w:r>
      <w:r w:rsidRPr="00404A75">
        <w:rPr>
          <w:snapToGrid w:val="0"/>
        </w:rPr>
        <w:lastRenderedPageBreak/>
        <w:t>непрестижным профессиям у многих женщин имеется склонность, предпочтение. Например, в исследованиях А. Трекслера с соавторами (</w:t>
      </w:r>
      <w:r w:rsidRPr="00404A75">
        <w:rPr>
          <w:snapToGrid w:val="0"/>
          <w:lang w:val="en-US"/>
        </w:rPr>
        <w:t>A</w:t>
      </w:r>
      <w:r w:rsidRPr="00404A75">
        <w:rPr>
          <w:snapToGrid w:val="0"/>
        </w:rPr>
        <w:t xml:space="preserve">. </w:t>
      </w:r>
      <w:r w:rsidRPr="00404A75">
        <w:rPr>
          <w:snapToGrid w:val="0"/>
          <w:lang w:val="en-US"/>
        </w:rPr>
        <w:t>Traxler</w:t>
      </w:r>
      <w:r w:rsidRPr="00404A75">
        <w:rPr>
          <w:snapToGrid w:val="0"/>
        </w:rPr>
        <w:t xml:space="preserve">, </w:t>
      </w:r>
      <w:r w:rsidRPr="00404A75">
        <w:rPr>
          <w:snapToGrid w:val="0"/>
          <w:lang w:val="en-US"/>
        </w:rPr>
        <w:t>W</w:t>
      </w:r>
      <w:r w:rsidRPr="00404A75">
        <w:rPr>
          <w:snapToGrid w:val="0"/>
        </w:rPr>
        <w:t xml:space="preserve">. </w:t>
      </w:r>
      <w:r w:rsidRPr="00404A75">
        <w:rPr>
          <w:snapToGrid w:val="0"/>
          <w:lang w:val="en-US"/>
        </w:rPr>
        <w:t>McCall</w:t>
      </w:r>
      <w:r w:rsidRPr="00404A75">
        <w:rPr>
          <w:snapToGrid w:val="0"/>
        </w:rPr>
        <w:t xml:space="preserve">, 1941; </w:t>
      </w:r>
      <w:r w:rsidRPr="00404A75">
        <w:rPr>
          <w:snapToGrid w:val="0"/>
          <w:lang w:val="en-US"/>
        </w:rPr>
        <w:t>A</w:t>
      </w:r>
      <w:r w:rsidRPr="00404A75">
        <w:rPr>
          <w:snapToGrid w:val="0"/>
        </w:rPr>
        <w:t xml:space="preserve">. </w:t>
      </w:r>
      <w:r w:rsidRPr="00404A75">
        <w:rPr>
          <w:snapToGrid w:val="0"/>
          <w:lang w:val="en-US"/>
        </w:rPr>
        <w:t>Traxler</w:t>
      </w:r>
      <w:r w:rsidRPr="00404A75">
        <w:rPr>
          <w:snapToGrid w:val="0"/>
        </w:rPr>
        <w:t xml:space="preserve">, </w:t>
      </w:r>
      <w:r w:rsidRPr="00404A75">
        <w:rPr>
          <w:snapToGrid w:val="0"/>
          <w:lang w:val="en-US"/>
        </w:rPr>
        <w:t>G</w:t>
      </w:r>
      <w:r w:rsidRPr="00404A75">
        <w:rPr>
          <w:snapToGrid w:val="0"/>
        </w:rPr>
        <w:t xml:space="preserve">. </w:t>
      </w:r>
      <w:r w:rsidRPr="00404A75">
        <w:rPr>
          <w:snapToGrid w:val="0"/>
          <w:lang w:val="en-US"/>
        </w:rPr>
        <w:t>Spaulding</w:t>
      </w:r>
      <w:r w:rsidRPr="00404A75">
        <w:rPr>
          <w:snapToGrid w:val="0"/>
        </w:rPr>
        <w:t>, 1954) профессиональных предпочтений было выявлено, что мужчины устойчиво отдают предпочтение технической, вычислительной и научной работе, а женщины проявляют больший интерес к литературной (вспомним библиотекарей), музыкальной (вспомним, кого больше среди учителей музыки), художественной, социальной и канцелярской работе (подробно о профессиональных предпочтениях лиц мужского и женского пола речь пойдет в главе 11).</w:t>
      </w:r>
    </w:p>
    <w:p w:rsidR="00B94278" w:rsidRPr="00404A75" w:rsidRDefault="00B94278" w:rsidP="00B94278">
      <w:pPr>
        <w:widowControl w:val="0"/>
        <w:ind w:firstLine="709"/>
        <w:jc w:val="both"/>
        <w:rPr>
          <w:snapToGrid w:val="0"/>
        </w:rPr>
      </w:pPr>
      <w:r w:rsidRPr="00404A75">
        <w:rPr>
          <w:snapToGrid w:val="0"/>
        </w:rPr>
        <w:t>И все же надо признать, что в отношении труда дискриминация женщин существует, в том числе и в России. По данным Госкомстата РФ, в 1993 г. были уволены и стали безработными 30,7 % женщин и только 20,2 % мужчин. В то же время уволились по собственному желанию только 32,2 % женщин и 43,4 % мужчин. Это объясняется тем, что шансов найти новую работу у женщин меньше, чем у мужчин. Поэтому они остаются работать даже там, где уровень заработной платы низок. Отсюда уровень текучести женских кадров на треть ниже соответствующего показателя для мужчин.</w:t>
      </w:r>
    </w:p>
    <w:p w:rsidR="00B94278" w:rsidRPr="00404A75" w:rsidRDefault="00B94278" w:rsidP="00B94278">
      <w:pPr>
        <w:widowControl w:val="0"/>
        <w:ind w:firstLine="709"/>
        <w:jc w:val="both"/>
        <w:rPr>
          <w:snapToGrid w:val="0"/>
        </w:rPr>
      </w:pPr>
      <w:r w:rsidRPr="00404A75">
        <w:rPr>
          <w:snapToGrid w:val="0"/>
        </w:rPr>
        <w:t>О «вымывании» женщин с позиций высококвалифицированного и творческого труда свидетельствует то, что среди безработных женщин специалистов было больше — 30,3 %, чем мужчин — 12,2 %, в то время как женщин-рабочих было меньше — 50,6 %, а мужчин-рабочих больше — 71,6 %. [Основные показатели по статистике труда. — М.: Госкомстат РФ, 1995. — С. 143, 205.]</w:t>
      </w:r>
    </w:p>
    <w:p w:rsidR="00B94278" w:rsidRPr="00404A75" w:rsidRDefault="00B94278" w:rsidP="00B94278">
      <w:pPr>
        <w:widowControl w:val="0"/>
        <w:ind w:firstLine="709"/>
        <w:jc w:val="both"/>
        <w:rPr>
          <w:snapToGrid w:val="0"/>
        </w:rPr>
      </w:pPr>
      <w:r w:rsidRPr="00404A75">
        <w:rPr>
          <w:snapToGrid w:val="0"/>
        </w:rPr>
        <w:t>В Афганистане режим талибов вообще запрещал женщинам работать.</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Политические права. </w:t>
      </w:r>
      <w:r w:rsidRPr="00404A75">
        <w:rPr>
          <w:snapToGrid w:val="0"/>
        </w:rPr>
        <w:t xml:space="preserve">Вплоть до начала </w:t>
      </w:r>
      <w:r w:rsidRPr="00404A75">
        <w:rPr>
          <w:snapToGrid w:val="0"/>
          <w:lang w:val="en-US"/>
        </w:rPr>
        <w:t>XX</w:t>
      </w:r>
      <w:r w:rsidRPr="00404A75">
        <w:rPr>
          <w:snapToGrid w:val="0"/>
        </w:rPr>
        <w:t xml:space="preserve"> в. женщины были лишены избирательных прав. Первыми странами, которые дали такие права женщинам, были Норвегия и Финляндия (1907). Затем их примеру последовали Дания (1915), Швеция и Канада (1918), США (1920) и т. д. Однако в Испании женщины были наделены избирательным правом лишь в 1977 г. [Деловая женщина. — 1992. — № 7-8.] В ряде мусульманских стран женщины лишены избирательных прав до сих пор.</w:t>
      </w:r>
    </w:p>
    <w:p w:rsidR="00B94278" w:rsidRPr="00404A75" w:rsidRDefault="00B94278" w:rsidP="00B94278">
      <w:pPr>
        <w:widowControl w:val="0"/>
        <w:ind w:firstLine="709"/>
        <w:jc w:val="both"/>
        <w:rPr>
          <w:snapToGrid w:val="0"/>
        </w:rPr>
      </w:pPr>
      <w:r w:rsidRPr="00404A75">
        <w:rPr>
          <w:snapToGrid w:val="0"/>
        </w:rPr>
        <w:t>Раньше всех (после Октябрьской революции) закон о равенстве прав мужчин и женщин был принят в России, а в странах Запада — лишь в 1970-1980-х гг. Это позволило женщинам не только избирать, но и быть избранными в различные органы власти. В 1990-х гг. доля женщин среди членов законодательных собраний в скандинавских странах, а также Дании и Нидерландах составляла 30-40 %. В то же время в таких странах, как Россия, Великобритания, Греция, Япония и др., женщины в парламентах составляли не больше 10 %. В среднем, во всех парламентах мира женщины составляют только 11 % от общего числа их членов (Г. С. Еськов, 1993).</w:t>
      </w:r>
    </w:p>
    <w:p w:rsidR="00B94278" w:rsidRPr="00404A75" w:rsidRDefault="00B94278" w:rsidP="00B94278">
      <w:pPr>
        <w:widowControl w:val="0"/>
        <w:ind w:firstLine="709"/>
        <w:jc w:val="both"/>
        <w:rPr>
          <w:snapToGrid w:val="0"/>
        </w:rPr>
      </w:pPr>
      <w:r w:rsidRPr="00404A75">
        <w:rPr>
          <w:snapToGrid w:val="0"/>
        </w:rPr>
        <w:t>В ряде европейских стран установлены квоты женского представительства в руководстве партиями, социальными движениями, парламентами, которые не превышают 30 %.</w:t>
      </w:r>
    </w:p>
    <w:p w:rsidR="00B94278" w:rsidRPr="00404A75" w:rsidRDefault="00B94278" w:rsidP="00B94278">
      <w:pPr>
        <w:widowControl w:val="0"/>
        <w:ind w:firstLine="709"/>
        <w:jc w:val="both"/>
        <w:rPr>
          <w:snapToGrid w:val="0"/>
        </w:rPr>
      </w:pPr>
    </w:p>
    <w:p w:rsidR="00B94278" w:rsidRPr="00404A75" w:rsidRDefault="00B94278" w:rsidP="00B94278">
      <w:pPr>
        <w:widowControl w:val="0"/>
        <w:ind w:firstLine="709"/>
        <w:jc w:val="both"/>
        <w:rPr>
          <w:snapToGrid w:val="0"/>
        </w:rPr>
      </w:pPr>
      <w:r w:rsidRPr="00404A75">
        <w:rPr>
          <w:b/>
          <w:snapToGrid w:val="0"/>
        </w:rPr>
        <w:t xml:space="preserve">Социальные возможности. </w:t>
      </w:r>
      <w:r w:rsidRPr="00404A75">
        <w:rPr>
          <w:snapToGrid w:val="0"/>
        </w:rPr>
        <w:t xml:space="preserve">Б. Фридан (1994) описала психологические проблемы «идеально женственных женщин»: ощущение подавленности, чувство, что ее эксплуатируют и контролируют, желание растворить свою индивидуальность в индивидуальности мужчины; ощущение потерянности в его отсутствии. Е. Маккоби и К. Джеклин (Е. </w:t>
      </w:r>
      <w:r w:rsidRPr="00404A75">
        <w:rPr>
          <w:snapToGrid w:val="0"/>
          <w:lang w:val="en-US"/>
        </w:rPr>
        <w:t>Maccoby</w:t>
      </w:r>
      <w:r w:rsidRPr="00404A75">
        <w:rPr>
          <w:snapToGrid w:val="0"/>
        </w:rPr>
        <w:t xml:space="preserve">, С. </w:t>
      </w:r>
      <w:r w:rsidRPr="00404A75">
        <w:rPr>
          <w:snapToGrid w:val="0"/>
          <w:lang w:val="en-US"/>
        </w:rPr>
        <w:t>Jacklin</w:t>
      </w:r>
      <w:r w:rsidRPr="00404A75">
        <w:rPr>
          <w:snapToGrid w:val="0"/>
        </w:rPr>
        <w:t>, 1974) отмечают, что никакой другой стереотип полоролевого поведения так не прочен, как стереотип о зависимости женщин.</w:t>
      </w:r>
    </w:p>
    <w:p w:rsidR="00B94278" w:rsidRPr="00404A75" w:rsidRDefault="00B94278" w:rsidP="00B94278">
      <w:pPr>
        <w:widowControl w:val="0"/>
        <w:ind w:firstLine="709"/>
        <w:jc w:val="both"/>
        <w:rPr>
          <w:snapToGrid w:val="0"/>
        </w:rPr>
      </w:pPr>
      <w:r w:rsidRPr="00404A75">
        <w:rPr>
          <w:snapToGrid w:val="0"/>
        </w:rPr>
        <w:t xml:space="preserve">Лидирующее положение мужчин отчетливо видно во многих правилах поведения и общения мужчин и женщин. В первой половине </w:t>
      </w:r>
      <w:r w:rsidRPr="00404A75">
        <w:rPr>
          <w:snapToGrid w:val="0"/>
          <w:lang w:val="en-US"/>
        </w:rPr>
        <w:t>XIX</w:t>
      </w:r>
      <w:r w:rsidRPr="00404A75">
        <w:rPr>
          <w:snapToGrid w:val="0"/>
        </w:rPr>
        <w:t xml:space="preserve"> в. хлопать в театре артистам можно было только мужчинам, для женщин это считалось неприличным. На танцах до сих пор кавалеры приглашают дам; для последних, чтобы уровнять шансы в предпочтении партнера, специально объявляют «белый танец». Предложение о заключении брака опять-таки исходит от мужчины. Именно поэтому в общественном мнении холостяк — это такой </w:t>
      </w:r>
      <w:r w:rsidRPr="00404A75">
        <w:rPr>
          <w:snapToGrid w:val="0"/>
        </w:rPr>
        <w:lastRenderedPageBreak/>
        <w:t>мужчина, который просто не желает связывать себя брачными узами, а незамужняя женщина — неудачница, в судьбе которой «что-то не состоялось».</w:t>
      </w:r>
    </w:p>
    <w:p w:rsidR="00B94278" w:rsidRPr="00404A75" w:rsidRDefault="00B94278" w:rsidP="00B94278">
      <w:pPr>
        <w:widowControl w:val="0"/>
        <w:ind w:firstLine="709"/>
        <w:jc w:val="both"/>
        <w:rPr>
          <w:snapToGrid w:val="0"/>
        </w:rPr>
      </w:pPr>
      <w:r w:rsidRPr="00404A75">
        <w:rPr>
          <w:snapToGrid w:val="0"/>
        </w:rPr>
        <w:t>В ряде мусульманских стран бесправное положение женщин закреплено в конституции. Муж в любую минуту только на основании собственного решения может развестись с женой, стоит ему 3 раза в присутствии свидетеля сказать жене «талак» («изгнана»), и она обязана покинуть его дом. Кстати, именно поэтому арабские женщины носят на себе такое количество украшений: после того как муж скажет жене 3 раза «талак», она не имеет права взять ни одной своей вещи из дома. Женщины не могут при приеме гостей находиться рядом с мужем. В Иране и Ираке жены до сегодняшнего дня не имеют права присутствовать на собственном бракоразводном процессе даже в качестве свидетельницы. В Иране женщинам запрещено посещать футбольные матчи.</w:t>
      </w:r>
    </w:p>
    <w:p w:rsidR="00B94278" w:rsidRPr="00404A75" w:rsidRDefault="00B94278" w:rsidP="00B94278">
      <w:pPr>
        <w:widowControl w:val="0"/>
        <w:ind w:firstLine="709"/>
        <w:jc w:val="both"/>
        <w:rPr>
          <w:snapToGrid w:val="0"/>
        </w:rPr>
      </w:pPr>
      <w:r w:rsidRPr="00404A75">
        <w:rPr>
          <w:snapToGrid w:val="0"/>
        </w:rPr>
        <w:t xml:space="preserve">Да что говорить про ислам, когда даже в просвещенной Англии в начале </w:t>
      </w:r>
      <w:r w:rsidRPr="00404A75">
        <w:rPr>
          <w:snapToGrid w:val="0"/>
          <w:lang w:val="en-US"/>
        </w:rPr>
        <w:t>XIX</w:t>
      </w:r>
      <w:r w:rsidRPr="00404A75">
        <w:rPr>
          <w:snapToGrid w:val="0"/>
        </w:rPr>
        <w:t xml:space="preserve"> в. в некоторых библиотеках книги, написанные женщинами, хранились отдельно от книг авторов-мужчин.</w:t>
      </w:r>
    </w:p>
    <w:p w:rsidR="00B94278" w:rsidRPr="00404A75" w:rsidRDefault="00B94278" w:rsidP="00B94278">
      <w:pPr>
        <w:widowControl w:val="0"/>
        <w:ind w:firstLine="709"/>
        <w:jc w:val="both"/>
        <w:rPr>
          <w:snapToGrid w:val="0"/>
        </w:rPr>
      </w:pPr>
      <w:r w:rsidRPr="00404A75">
        <w:rPr>
          <w:snapToGrid w:val="0"/>
        </w:rPr>
        <w:t>Представители ультраортодоксального иудаизма (хасиды) имеют право развестись с женщинами, которые отказывают в сексе своим мужьям или пренебрегают исполнением работы по дому, не спрашивая согласия жены и лишая ее прав на детей. Известны случаи, когда женщин, одетых в платья с короткими рукавами, хасиды забрасывали камнями. В то же время у евреев национальность детей определяется не по отцу, как у других национальностей, а по матери.</w:t>
      </w:r>
    </w:p>
    <w:p w:rsidR="00B94278" w:rsidRPr="00404A75" w:rsidRDefault="00B94278" w:rsidP="00B94278">
      <w:pPr>
        <w:widowControl w:val="0"/>
        <w:ind w:firstLine="709"/>
        <w:jc w:val="both"/>
        <w:rPr>
          <w:snapToGrid w:val="0"/>
        </w:rPr>
      </w:pPr>
      <w:r w:rsidRPr="00404A75">
        <w:rPr>
          <w:snapToGrid w:val="0"/>
        </w:rPr>
        <w:t>В Саудовской Аравии женщинам не разрешается управлять автомобилем. В Судане им запрещается покидать пределы страны без разрешения мужа, отца или брата (</w:t>
      </w:r>
      <w:r w:rsidRPr="00404A75">
        <w:rPr>
          <w:snapToGrid w:val="0"/>
          <w:lang w:val="en-US"/>
        </w:rPr>
        <w:t>Beyer</w:t>
      </w:r>
      <w:r w:rsidRPr="00404A75">
        <w:rPr>
          <w:snapToGrid w:val="0"/>
        </w:rPr>
        <w:t>, 1990).</w:t>
      </w:r>
    </w:p>
    <w:p w:rsidR="00B94278" w:rsidRPr="00404A75" w:rsidRDefault="00B94278" w:rsidP="00B94278">
      <w:pPr>
        <w:widowControl w:val="0"/>
        <w:ind w:firstLine="709"/>
        <w:jc w:val="both"/>
        <w:rPr>
          <w:snapToGrid w:val="0"/>
        </w:rPr>
      </w:pPr>
      <w:r w:rsidRPr="00404A75">
        <w:rPr>
          <w:snapToGrid w:val="0"/>
        </w:rPr>
        <w:t>С социально-психологических позиций все эти примеры однозначно показывают ущемление прав женщин.</w:t>
      </w:r>
    </w:p>
    <w:p w:rsidR="00B94278" w:rsidRPr="00404A75" w:rsidRDefault="00B94278" w:rsidP="00B94278">
      <w:pPr>
        <w:widowControl w:val="0"/>
        <w:ind w:firstLine="709"/>
        <w:jc w:val="both"/>
        <w:rPr>
          <w:snapToGrid w:val="0"/>
        </w:rPr>
      </w:pPr>
      <w:r w:rsidRPr="00404A75">
        <w:rPr>
          <w:snapToGrid w:val="0"/>
        </w:rPr>
        <w:t>А вот несколько другой взгляд на те же вещи: «равноправие женщины — это не просто равные с мужчинами права и предъявляемые требования, а и наиболее благоприятные условия для проявления и развития ее женской сущности» (Д. В. Колесов и Н. Б. Сельверова, 1978, с. 29). Авторы полагают, что непонимание природы половых различий приводит к ущемлению прав именно женщины, поскольку фактически в этом случае ей предъявляют требования как к мужчине. И действительно, ведь недаром в трудовом кодексе есть ограничения для физической нагрузки женщин, для работы на вредных производствах и т. д. И хотя женщины служат в милиции и в армии и выполняют вроде бы одинаковые обязанности с мужчинами, но в действительности эта одинаковость только внешняя. На самом деле их участие во многих делах ограничивается из-за их более низких физических возможностей (такие же ограничения имеют место в трудовом законодательстве и в отношении подростков мужского пола), а не потому, что они женщины.</w:t>
      </w:r>
    </w:p>
    <w:p w:rsidR="00B94278" w:rsidRPr="00404A75" w:rsidRDefault="00B94278" w:rsidP="00B94278">
      <w:pPr>
        <w:widowControl w:val="0"/>
        <w:ind w:firstLine="709"/>
        <w:jc w:val="both"/>
        <w:rPr>
          <w:snapToGrid w:val="0"/>
        </w:rPr>
      </w:pPr>
      <w:r w:rsidRPr="00404A75">
        <w:rPr>
          <w:noProof/>
          <w:snapToGrid w:val="0"/>
        </w:rPr>
        <w:t>«</w:t>
      </w:r>
      <w:r w:rsidRPr="00404A75">
        <w:rPr>
          <w:snapToGrid w:val="0"/>
        </w:rPr>
        <w:t>Читательницы вряд ли сделали для себя...</w:t>
      </w:r>
      <w:r w:rsidRPr="00404A75">
        <w:rPr>
          <w:i/>
          <w:snapToGrid w:val="0"/>
        </w:rPr>
        <w:t xml:space="preserve"> </w:t>
      </w:r>
      <w:r w:rsidRPr="00404A75">
        <w:rPr>
          <w:snapToGrid w:val="0"/>
        </w:rPr>
        <w:t xml:space="preserve">какие-нибудь сенсационные открытия: они и так знают, что женский труд хуже оплачивается, на женских плечах лежит большая часть работы по дому и заботы о детях, и при этом женщины имеют более низкий статус по сравнению с мужчинами. Немного уязвленной может чувствовать себя мужская часть читателей. Ведь лично они не создавали ни неравенства в работе, ни социальные нормы, поддерживающие различные роли для мужчин и женщин. Признать существование такого неравенства означает согласиться более справедливо делить обязанности в домашней сфере. Но кому хочется стирать, менять подгузники, стряпать, мыть пол и пылесосить, накрывать праздничный стол, а потом делать уборку? Кто захочет, чтобы тысячи новых людей со свежими силами влились в борьбу за рабочие места, власть и карьеру? Более того, из-за перемен в гендерных ролях мужчина теряет хорошего помощника, который раньше заботился о его питании, одежде, расписании, развлечениях и т. д. Для многих мужчин половая принадлежность — это источник очень важной части их идентичности, части, которая включает роль «добытчика» в семье и четко отделяет то, что относится к </w:t>
      </w:r>
      <w:r w:rsidRPr="00404A75">
        <w:rPr>
          <w:snapToGrid w:val="0"/>
        </w:rPr>
        <w:lastRenderedPageBreak/>
        <w:t>мужчинам, от того, что относится к женщинам. Из-за подобных мыслей многие мужчины сопротивляются переменам в гендерных ролях и рационализируют существование неравенства</w:t>
      </w:r>
      <w:r w:rsidRPr="00404A75">
        <w:rPr>
          <w:noProof/>
          <w:snapToGrid w:val="0"/>
        </w:rPr>
        <w:t>»</w:t>
      </w:r>
      <w:r w:rsidRPr="00404A75">
        <w:rPr>
          <w:snapToGrid w:val="0"/>
        </w:rPr>
        <w:t xml:space="preserve"> (Ш. Берн, 2001, с. 163-164).</w:t>
      </w:r>
    </w:p>
    <w:p w:rsidR="00B94278" w:rsidRPr="00404A75" w:rsidRDefault="00B94278" w:rsidP="00B94278">
      <w:pPr>
        <w:widowControl w:val="0"/>
        <w:ind w:firstLine="709"/>
        <w:jc w:val="both"/>
        <w:rPr>
          <w:snapToGrid w:val="0"/>
        </w:rPr>
      </w:pPr>
      <w:r w:rsidRPr="00404A75">
        <w:rPr>
          <w:snapToGrid w:val="0"/>
        </w:rPr>
        <w:t xml:space="preserve">Жесткие правила по отношению к женщинам в исламской культуре (ярым приверженцем которых был духовный правитель Ирана аятолла Хомейни, в 1979 г. отменивший все законы, дающие женщине хоть какие-то права и приговоривший за несоблюдение жестких правил, касающихся ношения чадры и поведения, к смертной казни около 20 тысяч женщин (М. </w:t>
      </w:r>
      <w:r w:rsidRPr="00404A75">
        <w:rPr>
          <w:snapToGrid w:val="0"/>
          <w:lang w:val="en-US"/>
        </w:rPr>
        <w:t>French</w:t>
      </w:r>
      <w:r w:rsidRPr="00404A75">
        <w:rPr>
          <w:snapToGrid w:val="0"/>
        </w:rPr>
        <w:t>, 1992)) не отражают искреннее уважение к ним мужчин и восхищение их женскими достоинствами, и в этом отношении людям, принадлежащим к европейской культуре, у мусульман стоит поучиться. Даже тот унизительный, с точки зрения западной цивилизации, факт, что женщина должна идти не рядом с мужем, а позади него, на самом деле означает не что иное, как заботу мужа о безопасности жены: муж должен первым встретить возможную опасность и защитить жену.</w:t>
      </w:r>
    </w:p>
    <w:p w:rsidR="00B94278" w:rsidRPr="00404A75" w:rsidRDefault="00B94278" w:rsidP="00B94278">
      <w:pPr>
        <w:widowControl w:val="0"/>
        <w:ind w:firstLine="709"/>
        <w:jc w:val="both"/>
        <w:rPr>
          <w:snapToGrid w:val="0"/>
        </w:rPr>
      </w:pPr>
      <w:r w:rsidRPr="00404A75">
        <w:rPr>
          <w:snapToGrid w:val="0"/>
        </w:rPr>
        <w:t>В Талмуде написано, что в период месячных женщина считается нечистой и к ней запрещено прикасаться, что, на первый взгляд, унижает достоинство женщины. Но если отбросить этическую сторону этого запрета, то нельзя не видеть его полезность, охраняющего женщин в этот период от сексуальных домогательств мужчин.</w:t>
      </w:r>
    </w:p>
    <w:p w:rsidR="00B94278" w:rsidRPr="00404A75" w:rsidRDefault="00B94278" w:rsidP="00B94278">
      <w:pPr>
        <w:widowControl w:val="0"/>
        <w:ind w:firstLine="709"/>
        <w:jc w:val="both"/>
        <w:rPr>
          <w:snapToGrid w:val="0"/>
        </w:rPr>
      </w:pPr>
      <w:r w:rsidRPr="00404A75">
        <w:rPr>
          <w:snapToGrid w:val="0"/>
        </w:rPr>
        <w:t>В Египте жена имеет право выгнать мужа из дома, если докажет, во-первых, что муж ее вынудил к замужеству, и, во-вторых, что он импотент.</w:t>
      </w:r>
    </w:p>
    <w:p w:rsidR="00B94278" w:rsidRPr="00404A75" w:rsidRDefault="00B94278" w:rsidP="00B94278">
      <w:pPr>
        <w:widowControl w:val="0"/>
        <w:ind w:firstLine="709"/>
        <w:jc w:val="both"/>
        <w:rPr>
          <w:snapToGrid w:val="0"/>
        </w:rPr>
      </w:pPr>
      <w:r w:rsidRPr="00404A75">
        <w:rPr>
          <w:snapToGrid w:val="0"/>
        </w:rPr>
        <w:t>Да и в рыцарские времена мужчина скорее выполнял роль покровителя дам, а не властелина, а дамы вовсе не занимали позицию терпеливой мученицы, а были объектом поклонения. Так что социальное положение женщин по сравнению с мужчинами во многом определяется той культурой, в которой они находятся.</w:t>
      </w:r>
    </w:p>
    <w:p w:rsidR="00B94278" w:rsidRPr="00404A75" w:rsidRDefault="00B94278" w:rsidP="00B94278">
      <w:pPr>
        <w:widowControl w:val="0"/>
        <w:ind w:firstLine="709"/>
        <w:jc w:val="both"/>
        <w:rPr>
          <w:snapToGrid w:val="0"/>
        </w:rPr>
      </w:pPr>
      <w:r w:rsidRPr="00404A75">
        <w:rPr>
          <w:snapToGrid w:val="0"/>
        </w:rPr>
        <w:t>Стереотипные представления о роли женщин в обществе приводят к бесправию в западной цивилизации и мужчин: при разводах в абсолютном большинстве случаев суд постановляет, чтобы ребенок жил с матерью, а не с отцом, хотя финансовое положение последних более прочное (</w:t>
      </w:r>
      <w:r w:rsidRPr="00404A75">
        <w:rPr>
          <w:snapToGrid w:val="0"/>
          <w:lang w:val="en-US"/>
        </w:rPr>
        <w:t>E</w:t>
      </w:r>
      <w:r w:rsidRPr="00404A75">
        <w:rPr>
          <w:snapToGrid w:val="0"/>
        </w:rPr>
        <w:t xml:space="preserve">. </w:t>
      </w:r>
      <w:r w:rsidRPr="00404A75">
        <w:rPr>
          <w:snapToGrid w:val="0"/>
          <w:lang w:val="en-US"/>
        </w:rPr>
        <w:t>Hetherington</w:t>
      </w:r>
      <w:r w:rsidRPr="00404A75">
        <w:rPr>
          <w:snapToGrid w:val="0"/>
        </w:rPr>
        <w:t xml:space="preserve">, </w:t>
      </w:r>
      <w:r w:rsidRPr="00404A75">
        <w:rPr>
          <w:snapToGrid w:val="0"/>
          <w:lang w:val="en-US"/>
        </w:rPr>
        <w:t>K</w:t>
      </w:r>
      <w:r w:rsidRPr="00404A75">
        <w:rPr>
          <w:snapToGrid w:val="0"/>
        </w:rPr>
        <w:t xml:space="preserve">. </w:t>
      </w:r>
      <w:r w:rsidRPr="00404A75">
        <w:rPr>
          <w:snapToGrid w:val="0"/>
          <w:lang w:val="en-US"/>
        </w:rPr>
        <w:t>Camara</w:t>
      </w:r>
      <w:r w:rsidRPr="00404A75">
        <w:rPr>
          <w:snapToGrid w:val="0"/>
        </w:rPr>
        <w:t>, 1984). Так, в США, по данным Н. Цилле (</w:t>
      </w:r>
      <w:r w:rsidRPr="00404A75">
        <w:rPr>
          <w:snapToGrid w:val="0"/>
          <w:lang w:val="en-US"/>
        </w:rPr>
        <w:t>N</w:t>
      </w:r>
      <w:r w:rsidRPr="00404A75">
        <w:rPr>
          <w:snapToGrid w:val="0"/>
        </w:rPr>
        <w:t xml:space="preserve">. </w:t>
      </w:r>
      <w:r w:rsidRPr="00404A75">
        <w:rPr>
          <w:snapToGrid w:val="0"/>
          <w:lang w:val="en-US"/>
        </w:rPr>
        <w:t>Zille</w:t>
      </w:r>
      <w:r w:rsidRPr="00404A75">
        <w:rPr>
          <w:snapToGrid w:val="0"/>
        </w:rPr>
        <w:t>, 1991), при разводе или раздельном проживании с супругом дети чаще живут с матерью, чем с отцом (соотношение 8:1). Это приводит к тому, что большинство детей разведенных родителей имеют чаще всего лишь случайные контакты со своими отцами или вообще с ними не видятся, так как матери в отместку бывшим мужьям препятствуют свиданиям своих детей с отцами.</w:t>
      </w:r>
    </w:p>
    <w:p w:rsidR="00B94278" w:rsidRPr="00404A75" w:rsidRDefault="00B94278" w:rsidP="00B94278">
      <w:pPr>
        <w:widowControl w:val="0"/>
        <w:ind w:firstLine="709"/>
        <w:jc w:val="both"/>
        <w:rPr>
          <w:snapToGrid w:val="0"/>
        </w:rPr>
      </w:pPr>
      <w:r w:rsidRPr="00404A75">
        <w:rPr>
          <w:snapToGrid w:val="0"/>
        </w:rPr>
        <w:t xml:space="preserve">«Женщина необыкновенно склонна к рабству и вместе с тем склонна порабощать. </w:t>
      </w:r>
      <w:r w:rsidRPr="00404A75">
        <w:rPr>
          <w:i/>
          <w:snapToGrid w:val="0"/>
        </w:rPr>
        <w:t>Н. Бердяев</w:t>
      </w:r>
      <w:r w:rsidRPr="00404A75">
        <w:rPr>
          <w:snapToGrid w:val="0"/>
        </w:rPr>
        <w:t>, русский философ»</w:t>
      </w:r>
    </w:p>
    <w:p w:rsidR="00B94278" w:rsidRPr="00404A75" w:rsidRDefault="00B94278" w:rsidP="00B94278">
      <w:pPr>
        <w:widowControl w:val="0"/>
        <w:ind w:firstLine="709"/>
        <w:jc w:val="both"/>
        <w:rPr>
          <w:snapToGrid w:val="0"/>
        </w:rPr>
      </w:pPr>
      <w:r w:rsidRPr="00404A75">
        <w:rPr>
          <w:snapToGrid w:val="0"/>
        </w:rPr>
        <w:t>В то же время исследование отцов-одиночек показало, что они сохраняют тесные эмоциональные контакты с детьми, отдают много сил и средств заботе о них, очень переживают, если им не удается удовлетворить запросы своих детей или проводить с ними достаточно времени (</w:t>
      </w:r>
      <w:r w:rsidRPr="00404A75">
        <w:rPr>
          <w:snapToGrid w:val="0"/>
          <w:lang w:val="en-US"/>
        </w:rPr>
        <w:t>J</w:t>
      </w:r>
      <w:r w:rsidRPr="00404A75">
        <w:rPr>
          <w:snapToGrid w:val="0"/>
        </w:rPr>
        <w:t xml:space="preserve">. </w:t>
      </w:r>
      <w:r w:rsidRPr="00404A75">
        <w:rPr>
          <w:snapToGrid w:val="0"/>
          <w:lang w:val="en-US"/>
        </w:rPr>
        <w:t>Pichitino</w:t>
      </w:r>
      <w:r w:rsidRPr="00404A75">
        <w:rPr>
          <w:snapToGrid w:val="0"/>
        </w:rPr>
        <w:t>, 1983). Более подробно об отцовском уходе за ребенком говорится в разделе 10.7.</w:t>
      </w:r>
    </w:p>
    <w:p w:rsidR="00B94278" w:rsidRPr="00404A75" w:rsidRDefault="00B94278" w:rsidP="00B94278">
      <w:pPr>
        <w:widowControl w:val="0"/>
        <w:ind w:firstLine="709"/>
        <w:jc w:val="both"/>
        <w:rPr>
          <w:snapToGrid w:val="0"/>
        </w:rPr>
      </w:pPr>
      <w:r w:rsidRPr="00404A75">
        <w:rPr>
          <w:snapToGrid w:val="0"/>
        </w:rPr>
        <w:t>Хотя современная наука считает спор о том, какой пол является высшим, бессмысленным, некоторые авторы до сих пор пытаются дать научное обоснование феодальным отношениям к женщине в ряде стран и народов. Так, К. Гуичи (</w:t>
      </w:r>
      <w:r w:rsidRPr="00404A75">
        <w:rPr>
          <w:snapToGrid w:val="0"/>
          <w:lang w:val="en-US"/>
        </w:rPr>
        <w:t>C</w:t>
      </w:r>
      <w:r w:rsidRPr="00404A75">
        <w:rPr>
          <w:snapToGrid w:val="0"/>
        </w:rPr>
        <w:t xml:space="preserve">. </w:t>
      </w:r>
      <w:r w:rsidRPr="00404A75">
        <w:rPr>
          <w:snapToGrid w:val="0"/>
          <w:lang w:val="en-US"/>
        </w:rPr>
        <w:t>Huici</w:t>
      </w:r>
      <w:r w:rsidRPr="00404A75">
        <w:rPr>
          <w:snapToGrid w:val="0"/>
        </w:rPr>
        <w:t xml:space="preserve">, 1984) считает, что мужчин и женщин можно рассматривать в целом как социальные группы с различным социальным статусом: выше у мужчин, чем у женщин. Отсюда и все вытекающие из этого последствия, ведь высокостатусные группы чаще всего оцениваются как более компетентные и успешные, а низкостатусные — как гуманные, добросердечные и т. п. По мнению ученого, все позитивные черты женского стереотипа (теплота, эмоциональная поддержка, уступчивость и т. п.) являются лишь типичной компенсацией за отсутствие достижений в «силовой позиции». Обнаруженные же в ряде исследований данные о том, что женщины разделяют с мужчинами тенденцию переоценивать мужские достижения и достоинства и недооценивать свои собственные, К. Гуичи тоже объясняет различиями мужчин и женщин в социальном статусе: женщины как бы перенимают точку </w:t>
      </w:r>
      <w:r w:rsidRPr="00404A75">
        <w:rPr>
          <w:snapToGrid w:val="0"/>
        </w:rPr>
        <w:lastRenderedPageBreak/>
        <w:t>зрения высокостатусной группы, т. е. мужчин. У женщин как представительниц низкостатусной группы меньше развито по сравнению с мужчинами сознание идентификации со своей группой, чем и объясняются многие содержательные и структурные характеристики полоролевых стереотипов, в том числе меньшая согласованность представлений женщин о самих себе, менее высокая самооценка и т. д.</w:t>
      </w:r>
    </w:p>
    <w:p w:rsidR="00B94278" w:rsidRDefault="00B94278" w:rsidP="00B94278">
      <w:pPr>
        <w:widowControl w:val="0"/>
        <w:ind w:firstLine="709"/>
        <w:jc w:val="both"/>
        <w:rPr>
          <w:snapToGrid w:val="0"/>
        </w:rPr>
      </w:pPr>
      <w:r w:rsidRPr="00404A75">
        <w:rPr>
          <w:snapToGrid w:val="0"/>
        </w:rPr>
        <w:t>В настоящее время большая занятость женщин в профессиональной деятельности (в СССР в 1970-х гг. 92 % женщин работали вне дома) создает впечатление о равенстве женщин и мужчин в современном обществе. Однако при этом не изменились семейные роли тех и других. И. С. Клецина (1998) справедливо замечает, что женам дано право на равное с мужьями участие в общественном труде наряду с исключительным «правом» на домашний труд. «Двойная занятость», «двойной рабочий день» остается одной из основных проблем семейных женщин. По данным исследования М. Ю. Арутюнян (1987) и З. А. Янковой с соавторами (1983), лишь 29-33 % мужчин разделяли с женами их женские домашние обязанности.</w:t>
      </w:r>
    </w:p>
    <w:p w:rsidR="005C5B64" w:rsidRDefault="005C5B64">
      <w:bookmarkStart w:id="0" w:name="_GoBack"/>
      <w:bookmarkEnd w:id="0"/>
    </w:p>
    <w:sectPr w:rsidR="005C5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10BFD"/>
    <w:multiLevelType w:val="hybridMultilevel"/>
    <w:tmpl w:val="48520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78"/>
    <w:rsid w:val="005C5B64"/>
    <w:rsid w:val="00B9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0C9E4-1D10-4623-88E7-6E047CB0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2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94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17287</Words>
  <Characters>98538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2023-01-13T15:15:00Z</dcterms:created>
  <dcterms:modified xsi:type="dcterms:W3CDTF">2023-01-13T15:15:00Z</dcterms:modified>
</cp:coreProperties>
</file>