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2CC" w:rsidRPr="00F13AED" w:rsidRDefault="002F02CC" w:rsidP="002F02CC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106571016"/>
      <w:bookmarkStart w:id="1" w:name="_GoBack"/>
      <w:bookmarkEnd w:id="1"/>
      <w:r w:rsidRPr="00F13A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Лекция 6. Организация, </w:t>
      </w:r>
      <w:r w:rsidRPr="00F13AED">
        <w:rPr>
          <w:rFonts w:ascii="Times New Roman" w:hAnsi="Times New Roman"/>
          <w:color w:val="auto"/>
          <w:sz w:val="24"/>
          <w:szCs w:val="24"/>
        </w:rPr>
        <w:t>планирование, разработка и реализация</w:t>
      </w:r>
      <w:r w:rsidRPr="00F13A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экспериментального и </w:t>
      </w:r>
      <w:proofErr w:type="spellStart"/>
      <w:r w:rsidRPr="00F13AED">
        <w:rPr>
          <w:rFonts w:ascii="Times New Roman" w:eastAsia="Times New Roman" w:hAnsi="Times New Roman" w:cs="Times New Roman"/>
          <w:color w:val="auto"/>
          <w:sz w:val="24"/>
          <w:szCs w:val="24"/>
        </w:rPr>
        <w:t>неэкспериментального</w:t>
      </w:r>
      <w:proofErr w:type="spellEnd"/>
      <w:r w:rsidRPr="00F13AE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психологического исследования (2 часа)</w:t>
      </w:r>
      <w:r w:rsidRPr="00F13AED">
        <w:rPr>
          <w:rFonts w:ascii="Times New Roman" w:hAnsi="Times New Roman" w:cs="Times New Roman"/>
          <w:color w:val="auto"/>
          <w:sz w:val="24"/>
          <w:szCs w:val="24"/>
        </w:rPr>
        <w:t>.</w:t>
      </w:r>
      <w:bookmarkEnd w:id="0"/>
    </w:p>
    <w:p w:rsidR="002F02CC" w:rsidRDefault="002F02CC" w:rsidP="002F02C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8146A7">
        <w:rPr>
          <w:i/>
          <w:sz w:val="24"/>
          <w:szCs w:val="24"/>
        </w:rPr>
        <w:t>Психологический эксперимент</w:t>
      </w:r>
      <w:r w:rsidRPr="00B40C4E">
        <w:rPr>
          <w:sz w:val="24"/>
          <w:szCs w:val="24"/>
        </w:rPr>
        <w:t xml:space="preserve"> – это метод исследований, устанавливающий каузальные (причинно-следственные) связи явлений. Главное отличие психологического эксперимента от других психологических методов заключается в том, что он дает возможность внутреннему психическому явлению адекватно и однозначно проявиться во внешнем поведении, доступном объективному наблюдению. Таким образом, главная цель экспериментального метода заключается в понимании связей между явлениями внутренней психической жизни и внешними проявлениями.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Цель достигается благодаря основным </w:t>
      </w:r>
      <w:r w:rsidRPr="00B40C4E">
        <w:rPr>
          <w:i/>
          <w:sz w:val="24"/>
          <w:szCs w:val="24"/>
        </w:rPr>
        <w:t>особенностям эксперимента</w:t>
      </w:r>
      <w:r w:rsidRPr="00B40C4E">
        <w:rPr>
          <w:sz w:val="24"/>
          <w:szCs w:val="24"/>
        </w:rPr>
        <w:t xml:space="preserve">: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экспериментатор активно вызывает появление интересующих его психологических фактов;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имеет возможность варьировать условия возникновения и развития этих явлений;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осуществляет строгий контроль и фиксацию условий и процесса их протекания;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имеет возможность повторения условий эксперимента, многократной проверки получаемых данных и их накопления.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>
        <w:rPr>
          <w:sz w:val="24"/>
          <w:szCs w:val="24"/>
        </w:rPr>
        <w:t>в</w:t>
      </w:r>
      <w:r w:rsidRPr="00B40C4E">
        <w:rPr>
          <w:sz w:val="24"/>
          <w:szCs w:val="24"/>
        </w:rPr>
        <w:t xml:space="preserve">арьирование условий эксперимента предполагает не только их присутствие или отсутствие, но и их количественное изменение, что позволяет выявленные закономерности представлять в количественном выражении.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Исходя из определения и особенностей эксперимента, можно определить </w:t>
      </w:r>
      <w:r w:rsidRPr="00B40C4E">
        <w:rPr>
          <w:i/>
          <w:sz w:val="24"/>
          <w:szCs w:val="24"/>
        </w:rPr>
        <w:t>главные его компоненты</w:t>
      </w:r>
      <w:r w:rsidRPr="00B40C4E">
        <w:rPr>
          <w:sz w:val="24"/>
          <w:szCs w:val="24"/>
        </w:rPr>
        <w:t>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 К ним относятся: испытуемый или группа испытуемых, экспериментатор, выбранный экспериментатором раздражитель (независимая переменная), ответ испытуемого на раздражитель (зависимая переменная) и условия опыта (дополнительные воздействия на испытуемого, которые могут влиять на его ответы).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i/>
          <w:sz w:val="24"/>
          <w:szCs w:val="24"/>
        </w:rPr>
        <w:t>Переменная</w:t>
      </w:r>
      <w:r w:rsidRPr="00B40C4E">
        <w:rPr>
          <w:sz w:val="24"/>
          <w:szCs w:val="24"/>
        </w:rPr>
        <w:t xml:space="preserve"> – основной термин экспериментальной психологии – любая реальность, которая может изменяться, и это изменение проявляется и фиксируется в эксперименте. Различают множество разновидностей переменных.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Основными из них являются те, которые планирует и вводит экспериментатор: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независимая переменная (или фактор) – изменяемая экспериментатором; включает два или несколько состояний (условий) или уровней;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зависимая переменная – изменяется при действии независимой переменной, принимая различные значения.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Кроме этих переменных в эксперименте присутствуют факторы, которые не вводятся экспериментатором, но неизбежно влияют на результаты эксперимента. Эти факторы следует учитывать, чтобы приблизить эксперимент к </w:t>
      </w:r>
      <w:proofErr w:type="gramStart"/>
      <w:r w:rsidRPr="00B40C4E">
        <w:rPr>
          <w:sz w:val="24"/>
          <w:szCs w:val="24"/>
        </w:rPr>
        <w:t>идеальному</w:t>
      </w:r>
      <w:proofErr w:type="gramEnd"/>
      <w:r w:rsidRPr="00B40C4E">
        <w:rPr>
          <w:sz w:val="24"/>
          <w:szCs w:val="24"/>
        </w:rPr>
        <w:t xml:space="preserve">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Среди таких переменных различают </w:t>
      </w:r>
      <w:proofErr w:type="gramStart"/>
      <w:r w:rsidRPr="00B40C4E">
        <w:rPr>
          <w:sz w:val="24"/>
          <w:szCs w:val="24"/>
        </w:rPr>
        <w:t>побочные</w:t>
      </w:r>
      <w:proofErr w:type="gramEnd"/>
      <w:r w:rsidRPr="00B40C4E">
        <w:rPr>
          <w:sz w:val="24"/>
          <w:szCs w:val="24"/>
        </w:rPr>
        <w:t xml:space="preserve"> и дополнительные.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i/>
          <w:sz w:val="24"/>
          <w:szCs w:val="24"/>
        </w:rPr>
        <w:t>Побочная переменная</w:t>
      </w:r>
      <w:r w:rsidRPr="00B40C4E">
        <w:rPr>
          <w:sz w:val="24"/>
          <w:szCs w:val="24"/>
        </w:rPr>
        <w:t xml:space="preserve"> (или фактор) </w:t>
      </w:r>
      <w:r w:rsidRPr="00D730C5">
        <w:rPr>
          <w:sz w:val="24"/>
          <w:szCs w:val="24"/>
        </w:rPr>
        <w:t xml:space="preserve">это непредвиденные условия деятельности испытуемого, которые могут существенно повлиять на </w:t>
      </w:r>
      <w:r w:rsidRPr="00D730C5">
        <w:rPr>
          <w:i/>
          <w:iCs/>
          <w:sz w:val="24"/>
          <w:szCs w:val="24"/>
        </w:rPr>
        <w:t>зависимую</w:t>
      </w:r>
      <w:r w:rsidRPr="00D730C5">
        <w:rPr>
          <w:sz w:val="24"/>
          <w:szCs w:val="24"/>
        </w:rPr>
        <w:t> </w:t>
      </w:r>
      <w:r w:rsidRPr="00D730C5">
        <w:rPr>
          <w:i/>
          <w:iCs/>
          <w:sz w:val="24"/>
          <w:szCs w:val="24"/>
        </w:rPr>
        <w:t>переменную</w:t>
      </w:r>
      <w:r w:rsidRPr="00D730C5">
        <w:rPr>
          <w:sz w:val="24"/>
          <w:szCs w:val="24"/>
        </w:rPr>
        <w:t> и порождают ненадёжность экспериментальных данных или систематическое смешение</w:t>
      </w:r>
      <w:r w:rsidRPr="00B40C4E">
        <w:rPr>
          <w:sz w:val="24"/>
          <w:szCs w:val="24"/>
        </w:rPr>
        <w:t xml:space="preserve">; совокупностями побочных переменных являются, например, фактор времени, фактор задачи, индивидуальные различия испытуемых (или субъективный фактор).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Фактор времени – условное обозначение для совокупности факторов, оказывающих побочное влияние на результаты эксперимента (значения зависимой переменной) и связанных с изменениями, которые происходят с течением времени. К изменениям во времени относят, во-первых, известные побочные факторы, которые при правильном планировании эксперимента можно произвольно сохранять </w:t>
      </w:r>
      <w:proofErr w:type="gramStart"/>
      <w:r w:rsidRPr="00B40C4E">
        <w:rPr>
          <w:sz w:val="24"/>
          <w:szCs w:val="24"/>
        </w:rPr>
        <w:t>постоянными</w:t>
      </w:r>
      <w:proofErr w:type="gramEnd"/>
      <w:r w:rsidRPr="00B40C4E">
        <w:rPr>
          <w:sz w:val="24"/>
          <w:szCs w:val="24"/>
        </w:rPr>
        <w:t xml:space="preserve"> по своему уровню (например, время дня, погодные условия), и, во-вторых, различные виды нестабильности во времени побочных, независимых и зависимых переменных (причем сюда относятся изменения и в поведении испытуемого, и в измеряемых показателях). Нестабильность во времени трудно устранить непосредственно, необходимы способы первичного контроля, применение </w:t>
      </w:r>
      <w:proofErr w:type="spellStart"/>
      <w:r w:rsidRPr="00B40C4E">
        <w:rPr>
          <w:sz w:val="24"/>
          <w:szCs w:val="24"/>
        </w:rPr>
        <w:t>внутрииндивидуальных</w:t>
      </w:r>
      <w:proofErr w:type="spellEnd"/>
      <w:r w:rsidRPr="00B40C4E">
        <w:rPr>
          <w:sz w:val="24"/>
          <w:szCs w:val="24"/>
        </w:rPr>
        <w:t xml:space="preserve"> (</w:t>
      </w:r>
      <w:proofErr w:type="spellStart"/>
      <w:r w:rsidRPr="00B40C4E">
        <w:rPr>
          <w:sz w:val="24"/>
          <w:szCs w:val="24"/>
        </w:rPr>
        <w:t>внутрисубъектных</w:t>
      </w:r>
      <w:proofErr w:type="spellEnd"/>
      <w:r w:rsidRPr="00B40C4E">
        <w:rPr>
          <w:sz w:val="24"/>
          <w:szCs w:val="24"/>
        </w:rPr>
        <w:t xml:space="preserve">) </w:t>
      </w:r>
      <w:r w:rsidRPr="00B40C4E">
        <w:rPr>
          <w:sz w:val="24"/>
          <w:szCs w:val="24"/>
        </w:rPr>
        <w:lastRenderedPageBreak/>
        <w:t>экспериментальных схем.</w:t>
      </w:r>
    </w:p>
    <w:p w:rsidR="002F02CC" w:rsidRPr="00472AF6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Фактор задачи – совокупность побочных влияний на результаты эксперимента, связанных с различием экспериментальных задач, которые предъявляются испытуемым при разных условиях независимой переменной. Эти влияния (различия) усредняются с помощью правильного подбора задач. В большинстве индивидуальных практических экспериментов фактор задачи входит в состав фактора времени; применение межгрупповых схем позволяет </w:t>
      </w:r>
      <w:r w:rsidRPr="00472AF6">
        <w:rPr>
          <w:sz w:val="24"/>
          <w:szCs w:val="24"/>
        </w:rPr>
        <w:t>полностью устранить его.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472AF6">
        <w:rPr>
          <w:i/>
          <w:sz w:val="24"/>
          <w:szCs w:val="24"/>
        </w:rPr>
        <w:t>Дополнительная переменная</w:t>
      </w:r>
      <w:r w:rsidRPr="00472AF6">
        <w:rPr>
          <w:sz w:val="24"/>
          <w:szCs w:val="24"/>
        </w:rPr>
        <w:t xml:space="preserve"> – </w:t>
      </w:r>
      <w:r w:rsidRPr="00472AF6">
        <w:rPr>
          <w:bCs/>
          <w:sz w:val="24"/>
          <w:szCs w:val="24"/>
          <w:shd w:val="clear" w:color="auto" w:fill="FFFFFF"/>
        </w:rPr>
        <w:t>это</w:t>
      </w:r>
      <w:r w:rsidRPr="00472AF6">
        <w:rPr>
          <w:sz w:val="24"/>
          <w:szCs w:val="24"/>
          <w:shd w:val="clear" w:color="auto" w:fill="FFFFFF"/>
        </w:rPr>
        <w:t> сопутствующие стимуляции воздействия на испытуемого, оказывающие влияние на его реакцию (непредвиденные помехи, особенности стимульного материала, настроение и мотивация испытуемого, его знания, опыт участия в эксперименте и т.д.)</w:t>
      </w:r>
      <w:r>
        <w:rPr>
          <w:sz w:val="24"/>
          <w:szCs w:val="24"/>
          <w:shd w:val="clear" w:color="auto" w:fill="FFFFFF"/>
        </w:rPr>
        <w:t>,</w:t>
      </w:r>
      <w:r w:rsidRPr="00472AF6">
        <w:rPr>
          <w:sz w:val="24"/>
          <w:szCs w:val="24"/>
        </w:rPr>
        <w:t xml:space="preserve"> одна из составных частей экспериментальной гипотезы. Для адекватной </w:t>
      </w:r>
      <w:r w:rsidRPr="00B40C4E">
        <w:rPr>
          <w:sz w:val="24"/>
          <w:szCs w:val="24"/>
        </w:rPr>
        <w:t xml:space="preserve">проверки частной экспериментальной гипотезы необходимо, чтобы уровень дополнительной переменной соответствовал ее уровню в изучаемой реальности, а для проверки общей экспериментальной гипотезы требуется проведение экспериментов при разных уровнях дополнительной переменной.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i/>
          <w:sz w:val="24"/>
          <w:szCs w:val="24"/>
        </w:rPr>
        <w:t>Дополнительные воздействия</w:t>
      </w:r>
      <w:r w:rsidRPr="00B40C4E">
        <w:rPr>
          <w:sz w:val="24"/>
          <w:szCs w:val="24"/>
        </w:rPr>
        <w:t xml:space="preserve"> (дополнительные переменные) бывают двух типов.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1. Внешние дополнительные переменные – это внешние условия опыта, имеющие физическую природу, такие как освещенность, температура, звуки, присутствие посторонних лиц (эффект аудитории), характер стимульного материала, влияние личности экспериментатора. Психологический эксперимент – это совместная деятельность испытуемого и экспериментатора, целостная ситуация, в которой присутствуют факторы – артефакты, искажающие результаты эксперимента. Так, американский психолог Розенталь назвал именем </w:t>
      </w:r>
      <w:proofErr w:type="spellStart"/>
      <w:r w:rsidRPr="00B40C4E">
        <w:rPr>
          <w:sz w:val="24"/>
          <w:szCs w:val="24"/>
        </w:rPr>
        <w:t>Пигмалиона</w:t>
      </w:r>
      <w:proofErr w:type="spellEnd"/>
      <w:r w:rsidRPr="00B40C4E">
        <w:rPr>
          <w:sz w:val="24"/>
          <w:szCs w:val="24"/>
        </w:rPr>
        <w:t xml:space="preserve"> явление, состоящее в том, что экспериментатор, твердо убежденный в обоснованности какой-либо гипотезы, непроизвольно действует так, что она получает фактическое подтверждение. Ожидания экспериментатора могут приводить его к неосознанным действиям, модифицирующим поведение испытуемого. Ожидания экспериментатора сказываются и при записи им результатов эксперимента.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2. К внутренним дополнительным переменным относятся настроение и мотивация испытуемого; его установки по отношению к ситуации эксперимента (эффект плацебо), которые основаны на механизме суггестии и </w:t>
      </w:r>
      <w:proofErr w:type="spellStart"/>
      <w:r w:rsidRPr="00B40C4E">
        <w:rPr>
          <w:sz w:val="24"/>
          <w:szCs w:val="24"/>
        </w:rPr>
        <w:t>самосуггестии</w:t>
      </w:r>
      <w:proofErr w:type="spellEnd"/>
      <w:r w:rsidRPr="00B40C4E">
        <w:rPr>
          <w:sz w:val="24"/>
          <w:szCs w:val="24"/>
        </w:rPr>
        <w:t xml:space="preserve">; знания, опыт и навыки в данной деятельности (эффект истории); изменения в поведении основаны на внимании к участникам эксперимента (эффект Хоторна); в присутствии экспериментатора испытуемые стремятся показать наилучшие результаты (эффект </w:t>
      </w:r>
      <w:proofErr w:type="spellStart"/>
      <w:r w:rsidRPr="00B40C4E">
        <w:rPr>
          <w:sz w:val="24"/>
          <w:szCs w:val="24"/>
        </w:rPr>
        <w:t>фасилитации</w:t>
      </w:r>
      <w:proofErr w:type="spellEnd"/>
      <w:r w:rsidRPr="00B40C4E">
        <w:rPr>
          <w:sz w:val="24"/>
          <w:szCs w:val="24"/>
        </w:rPr>
        <w:t xml:space="preserve">) либо результаты, наоборот, ухудшаются (эффект </w:t>
      </w:r>
      <w:proofErr w:type="spellStart"/>
      <w:r w:rsidRPr="00B40C4E">
        <w:rPr>
          <w:sz w:val="24"/>
          <w:szCs w:val="24"/>
        </w:rPr>
        <w:t>ингибиции</w:t>
      </w:r>
      <w:proofErr w:type="spellEnd"/>
      <w:r w:rsidRPr="00B40C4E">
        <w:rPr>
          <w:sz w:val="24"/>
          <w:szCs w:val="24"/>
        </w:rPr>
        <w:t xml:space="preserve">); изменения в реакциях испытуемых связаны с ожиданиями этих изменений (эффект ожидания).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Все дополнительные воздействия экспериментатор стремится свести к минимуму, чтобы выделить в «чистом виде» связь между независимой и зависимой переменными. Идеальный эксперимент предполагает изменение только независимой переменной, а другие условия остаются неизменными (эквивалентность испытуемых, возможность проводить эксперимент бесконечно, возможность предъявлять разные условия переменной в одно и то же время и т. д.). В реальных условиях эксперимента этого добиться невозможно. В реальном эксперименте изменяются не только интересующие экспериментатора переменные, но и другие условия.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Степень соответствия реального эксперимента </w:t>
      </w:r>
      <w:proofErr w:type="gramStart"/>
      <w:r w:rsidRPr="00B40C4E">
        <w:rPr>
          <w:sz w:val="24"/>
          <w:szCs w:val="24"/>
        </w:rPr>
        <w:t>идеальному</w:t>
      </w:r>
      <w:proofErr w:type="gramEnd"/>
      <w:r w:rsidRPr="00B40C4E">
        <w:rPr>
          <w:sz w:val="24"/>
          <w:szCs w:val="24"/>
        </w:rPr>
        <w:t xml:space="preserve"> выражается понятием </w:t>
      </w:r>
      <w:proofErr w:type="spellStart"/>
      <w:r w:rsidRPr="00B40C4E">
        <w:rPr>
          <w:i/>
          <w:sz w:val="24"/>
          <w:szCs w:val="24"/>
        </w:rPr>
        <w:t>валидность</w:t>
      </w:r>
      <w:proofErr w:type="spellEnd"/>
      <w:r w:rsidRPr="00B40C4E">
        <w:rPr>
          <w:sz w:val="24"/>
          <w:szCs w:val="24"/>
        </w:rPr>
        <w:t xml:space="preserve">. В.В. Никандров дает более общее определение </w:t>
      </w:r>
      <w:proofErr w:type="spellStart"/>
      <w:r w:rsidRPr="00B40C4E">
        <w:rPr>
          <w:sz w:val="24"/>
          <w:szCs w:val="24"/>
        </w:rPr>
        <w:t>валидности</w:t>
      </w:r>
      <w:proofErr w:type="spellEnd"/>
      <w:r w:rsidRPr="00B40C4E">
        <w:rPr>
          <w:sz w:val="24"/>
          <w:szCs w:val="24"/>
        </w:rPr>
        <w:t xml:space="preserve">: соответствие метода задаче исследования. Планирование эксперимента есть обеспечение его </w:t>
      </w:r>
      <w:proofErr w:type="spellStart"/>
      <w:r w:rsidRPr="00B40C4E">
        <w:rPr>
          <w:sz w:val="24"/>
          <w:szCs w:val="24"/>
        </w:rPr>
        <w:t>валидности</w:t>
      </w:r>
      <w:proofErr w:type="spellEnd"/>
      <w:r w:rsidRPr="00B40C4E">
        <w:rPr>
          <w:sz w:val="24"/>
          <w:szCs w:val="24"/>
        </w:rPr>
        <w:t xml:space="preserve">. Чем больше влияние неконтролируемых условий на изменение зависимой переменной, тем ниже </w:t>
      </w:r>
      <w:proofErr w:type="spellStart"/>
      <w:r w:rsidRPr="00B40C4E">
        <w:rPr>
          <w:sz w:val="24"/>
          <w:szCs w:val="24"/>
        </w:rPr>
        <w:t>валидность</w:t>
      </w:r>
      <w:proofErr w:type="spellEnd"/>
      <w:r w:rsidRPr="00B40C4E">
        <w:rPr>
          <w:sz w:val="24"/>
          <w:szCs w:val="24"/>
        </w:rPr>
        <w:t xml:space="preserve">. Высокая </w:t>
      </w:r>
      <w:proofErr w:type="spellStart"/>
      <w:r w:rsidRPr="00B40C4E">
        <w:rPr>
          <w:sz w:val="24"/>
          <w:szCs w:val="24"/>
        </w:rPr>
        <w:t>валидность</w:t>
      </w:r>
      <w:proofErr w:type="spellEnd"/>
      <w:r w:rsidRPr="00B40C4E">
        <w:rPr>
          <w:sz w:val="24"/>
          <w:szCs w:val="24"/>
        </w:rPr>
        <w:t xml:space="preserve"> – главный признак хорошего эксперимента, поэтому возникает необходимость следования основным процедурным особенностям эксперимента. Это целенаправленное планирование независимой переменной, контроль дополнительных переменных и их нивелировка, фиксация зависимой переменной.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Независимую переменную экспериментатор изменяет по своему плану.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lastRenderedPageBreak/>
        <w:t xml:space="preserve">Различают несколько </w:t>
      </w:r>
      <w:r w:rsidRPr="00B40C4E">
        <w:rPr>
          <w:i/>
          <w:sz w:val="24"/>
          <w:szCs w:val="24"/>
        </w:rPr>
        <w:t>оснований классификации независимой переменной</w:t>
      </w:r>
      <w:r w:rsidRPr="00B40C4E">
        <w:rPr>
          <w:sz w:val="24"/>
          <w:szCs w:val="24"/>
        </w:rPr>
        <w:t xml:space="preserve">: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качественная независимая переменная, условия (состояния) которой отличаются друг от друга качественным образом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количественная независимая переменная, </w:t>
      </w:r>
      <w:proofErr w:type="gramStart"/>
      <w:r w:rsidRPr="00B40C4E">
        <w:rPr>
          <w:sz w:val="24"/>
          <w:szCs w:val="24"/>
        </w:rPr>
        <w:t>различия</w:t>
      </w:r>
      <w:proofErr w:type="gramEnd"/>
      <w:r w:rsidRPr="00B40C4E">
        <w:rPr>
          <w:sz w:val="24"/>
          <w:szCs w:val="24"/>
        </w:rPr>
        <w:t xml:space="preserve"> между уровнями которой можно количественно измерить; привлекается в многоуровневом эксперименте.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Примером качественной независимой переменной могут быть, например, два состояния: использование физкультминуток на уроке – это одно, а неиспользование – другое ее состояние. Когда разные состояния независимой переменной можно оценить количественно, пользуются также словом «уровень». Скажем, можно использовать четыре уровня шума: 87 децибел, до 78 децибел, а еще два – до 69 и 60 децибел. Иногда вместо слова «состояние» используются еще два термина – «условие» и «фактор».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Каждому состоянию независимой переменной соответствует одно значение зависимой переменной.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B40C4E">
        <w:rPr>
          <w:sz w:val="24"/>
          <w:szCs w:val="24"/>
        </w:rPr>
        <w:t>Основным результатом эксперимента является определенное отношение между независимой и зависимой переменными.</w:t>
      </w:r>
      <w:proofErr w:type="gramEnd"/>
      <w:r w:rsidRPr="00B40C4E">
        <w:rPr>
          <w:sz w:val="24"/>
          <w:szCs w:val="24"/>
        </w:rPr>
        <w:t xml:space="preserve"> Независимая переменная – фактор – экспериментальное влияние, манипуляция в эксперименте. НП всегда имеет два или больше уровней проявления. В качестве независимой переменной могут выступать самые различные воздействия, которые способны вызвать необходимые по задачам исследования психические реакции.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В соответствии с принятым экспериментальным планом проводится отбор и распределение испытуемых.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Всю совокупность испытуемых, которые могут принять участие в исследовании, называют генеральной совокупностью или популяцией. Множество людей, принимающих участие в конкретном исследовании, называют выборкой. Основное требование к выборке – репрезентативность. В ней должны быть качественно и количественно представлены основные типы потенциальных испытуемых, существующих в популяции. Существует множество приемов, обеспечивающих репрезентативность выборки. О них будет сказано ниже.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i/>
          <w:sz w:val="24"/>
          <w:szCs w:val="24"/>
        </w:rPr>
        <w:t>К выборке исследования предъявляются следующие требования</w:t>
      </w:r>
      <w:r w:rsidRPr="00B40C4E">
        <w:rPr>
          <w:sz w:val="24"/>
          <w:szCs w:val="24"/>
        </w:rPr>
        <w:t xml:space="preserve">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>1. Состав экспериментальной группы должен определяться предметом и гипотезой исследования. Характеристики группы должны минимально отличаться от характеристик идеальной экспериментальной группы.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 2. Необходимо учесть все значимые характеристики испытуемых, различия которых могут повлиять на зависимую переменную.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3. Лица, участвующие в эксперименте, должны представлять всю часть популяции, по отношению к которой применяются данные, полученные в эксперименте. </w:t>
      </w:r>
      <w:proofErr w:type="gramStart"/>
      <w:r w:rsidRPr="00B40C4E">
        <w:rPr>
          <w:sz w:val="24"/>
          <w:szCs w:val="24"/>
        </w:rPr>
        <w:t>Если к эксперименту привлекаются разные люди с целью выведения единой для всей выборки закономерности, то постоянные факторы переходят в разряд непостоянных.</w:t>
      </w:r>
      <w:proofErr w:type="gramEnd"/>
      <w:r w:rsidRPr="00B40C4E">
        <w:rPr>
          <w:sz w:val="24"/>
          <w:szCs w:val="24"/>
        </w:rPr>
        <w:t xml:space="preserve"> Для нивелировки их влияния используют специальные способы формирования групп.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Существуют два подхода к формированию выборки исследования – вероятностная и простая (не вероятностная) выборки. В качестве простой выборки используется любая группа людей. Чаще всего это уже существующая в социуме группа (учебная, профессиональная). Данный тип выборки используется в том случае, когда выявленная взаимосвязь у большинства людей, принадлежащих к определенной популяции, обязательно проявится и на других людях вне зависимости от способа отбора (запоминание, особенности агрессивного поведения и т. д.). Под вероятностной выборкой понимают такой способ отбора испытуемых, при котором каждый член популяции с равной вероятностью может попасть в число участников исследования.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Важным вопросом при планировании эксперимента является численность экспериментальной выборки. Объем выборки определяется исследовательскими задачами. Наибольший объем выборки необходим для разработки диагностической методики (от 200 до 2500 человек) при проверке ее </w:t>
      </w:r>
      <w:proofErr w:type="spellStart"/>
      <w:r w:rsidRPr="00B40C4E">
        <w:rPr>
          <w:sz w:val="24"/>
          <w:szCs w:val="24"/>
        </w:rPr>
        <w:t>валидности</w:t>
      </w:r>
      <w:proofErr w:type="spellEnd"/>
      <w:r w:rsidRPr="00B40C4E">
        <w:rPr>
          <w:sz w:val="24"/>
          <w:szCs w:val="24"/>
        </w:rPr>
        <w:t xml:space="preserve">. Если ставится задача исследования влияния некоторого психического феномена на другие психические качества, то </w:t>
      </w:r>
      <w:r w:rsidRPr="00B40C4E">
        <w:rPr>
          <w:sz w:val="24"/>
          <w:szCs w:val="24"/>
        </w:rPr>
        <w:lastRenderedPageBreak/>
        <w:t>обосновывается существование или отсутствие изучаемого феномена в экспериментальной группе и отсутствие или существование его в контрольной группе. Общий объем экспериментальной и контрольной групп примерно 50 человек при приблизительном равенстве людей в каждой группе. Если при обработке данных исследования применяется корреляционный анализ, то объем выборки должен быть 30–35 человек. Если при обработке данных используется факторный анализ, то надежные факторные решения можно получить в том случае, когда количество испытуемых не менее чем в три раза превышает число регистрируемых параметров. В факторном плане число испытуемых определяется его видом (межгрупповой, смешанный, внутригрупповой и т. д.). Следует принять во внимание тот факт, что для обследования лучше взять на 5–10% больше испытуемых, чем требуется, так как при первичной обработке данных некоторое количество протоколов будет отбраковано.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>Об испытуемом сообщается максимум возможной информации: пол, возраст, физические и психологические характеристики, состояние здоровья, уровень образования и т. д. Имя испытуемого фиксируется с помощью условных знаков. Исследователь должен определить, какие характеристики испытуемого он будет рассматривать в качестве дополнительных внутренних переменных и какие из них подвергнет строгому контролю.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B40C4E">
        <w:rPr>
          <w:sz w:val="24"/>
          <w:szCs w:val="24"/>
        </w:rPr>
        <w:t xml:space="preserve">Способы реагирования испытуемого на стимуляцию и типы ответов оговариваются в инструкции, которая приводится в научном отчете дословно. Регистрации доступны только </w:t>
      </w:r>
      <w:proofErr w:type="spellStart"/>
      <w:r w:rsidRPr="00B40C4E">
        <w:rPr>
          <w:sz w:val="24"/>
          <w:szCs w:val="24"/>
        </w:rPr>
        <w:t>экстериоризированные</w:t>
      </w:r>
      <w:proofErr w:type="spellEnd"/>
      <w:r w:rsidRPr="00B40C4E">
        <w:rPr>
          <w:sz w:val="24"/>
          <w:szCs w:val="24"/>
        </w:rPr>
        <w:t xml:space="preserve"> действия испытуемого в виде вербальных, двигательных или физиологических ответов. Поэтому их регистрация должна носить описательный, а не объяснительный характер. Ответы испытуемых заносятся в протокол. Из условий эксперимента обязательной фиксации подлежат время суток, время года, обстановка, освещенность, используемая аппаратура, наличие других людей. В последнее время широкое распространение получили эксперименты с использованием компьютера для стимуляции, регистрации ответов, обработки данных и элементарной интерпретации.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Под планированием психологического эксперимента следует понимать: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1) выбор схемы или плана получения данных для проверки каузальной гипотезы;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2) определение типа переменных с точки зрения заданных гипотетических конструктов и решение вопроса об </w:t>
      </w:r>
      <w:proofErr w:type="spellStart"/>
      <w:r w:rsidRPr="00B40C4E">
        <w:rPr>
          <w:sz w:val="24"/>
          <w:szCs w:val="24"/>
        </w:rPr>
        <w:t>операционализации</w:t>
      </w:r>
      <w:proofErr w:type="spellEnd"/>
      <w:r w:rsidRPr="00B40C4E">
        <w:rPr>
          <w:sz w:val="24"/>
          <w:szCs w:val="24"/>
        </w:rPr>
        <w:t xml:space="preserve"> переменных, выбор методических средств, отражающих взаимосвязь содержательного и формального планирования;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3) планирование статистических решений об экспериментальном факте.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i/>
          <w:sz w:val="24"/>
          <w:szCs w:val="24"/>
        </w:rPr>
        <w:t>Содержательное планирование включает</w:t>
      </w:r>
      <w:r w:rsidRPr="00B40C4E">
        <w:rPr>
          <w:sz w:val="24"/>
          <w:szCs w:val="24"/>
        </w:rPr>
        <w:t xml:space="preserve">: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этапы формулирования экспериментальных гипотез и обоснования их интерпретационных компонентов;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обоснование </w:t>
      </w:r>
      <w:proofErr w:type="spellStart"/>
      <w:r w:rsidRPr="00B40C4E">
        <w:rPr>
          <w:sz w:val="24"/>
          <w:szCs w:val="24"/>
        </w:rPr>
        <w:t>конструктной</w:t>
      </w:r>
      <w:proofErr w:type="spellEnd"/>
      <w:r w:rsidRPr="00B40C4E">
        <w:rPr>
          <w:sz w:val="24"/>
          <w:szCs w:val="24"/>
        </w:rPr>
        <w:t xml:space="preserve"> </w:t>
      </w:r>
      <w:proofErr w:type="spellStart"/>
      <w:r w:rsidRPr="00B40C4E">
        <w:rPr>
          <w:sz w:val="24"/>
          <w:szCs w:val="24"/>
        </w:rPr>
        <w:t>валидности</w:t>
      </w:r>
      <w:proofErr w:type="spellEnd"/>
      <w:r w:rsidRPr="00B40C4E">
        <w:rPr>
          <w:sz w:val="24"/>
          <w:szCs w:val="24"/>
        </w:rPr>
        <w:t xml:space="preserve">, связанной с контролем путей конкретизации теоретических понятий в гипотетические конструкты;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обсуждение используемого методического арсенала фиксации переменных, то есть решение проблемы </w:t>
      </w:r>
      <w:proofErr w:type="spellStart"/>
      <w:r w:rsidRPr="00B40C4E">
        <w:rPr>
          <w:sz w:val="24"/>
          <w:szCs w:val="24"/>
        </w:rPr>
        <w:t>операционализации</w:t>
      </w:r>
      <w:proofErr w:type="spellEnd"/>
      <w:r w:rsidRPr="00B40C4E">
        <w:rPr>
          <w:sz w:val="24"/>
          <w:szCs w:val="24"/>
        </w:rPr>
        <w:t xml:space="preserve"> переменных; 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утверждение постулируемых или неявно присутствующих в экспериментальной гипотезе предположений о сути психологической причинности или виде психологических законов;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sym w:font="Symbol" w:char="F02D"/>
      </w:r>
      <w:r w:rsidRPr="00B40C4E">
        <w:rPr>
          <w:sz w:val="24"/>
          <w:szCs w:val="24"/>
        </w:rPr>
        <w:sym w:font="Symbol" w:char="F020"/>
      </w:r>
      <w:r w:rsidRPr="00B40C4E">
        <w:rPr>
          <w:sz w:val="24"/>
          <w:szCs w:val="24"/>
        </w:rPr>
        <w:t xml:space="preserve"> рассмотрение соотношения в ожидаемых эмпирических данных закономерного и случайного.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Результатом содержательного планирования должен стать выбор стратегии экспериментального исследования. </w:t>
      </w:r>
      <w:proofErr w:type="gramStart"/>
      <w:r w:rsidRPr="00B40C4E">
        <w:rPr>
          <w:sz w:val="24"/>
          <w:szCs w:val="24"/>
        </w:rPr>
        <w:t>Различают три основные стратегии: констатирующая – целью является констатация причинно-следственной связи между явлениями (НП и ЗП); формирующая – целью является формирование одного явления вследствие влияния другого (формирование ЗП влиянием НП); стратегия сопоставления – целью является сравнение влияния одного явления на другое в группах с разными характеристиками (сравнение влияния НП на ЗП в этих группах).</w:t>
      </w:r>
      <w:proofErr w:type="gramEnd"/>
      <w:r w:rsidRPr="00B40C4E">
        <w:rPr>
          <w:sz w:val="24"/>
          <w:szCs w:val="24"/>
        </w:rPr>
        <w:t xml:space="preserve"> В зависимости от выбранной стратегии различаются и этапы реализации экспериментального исследования, экспериментальные планы.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lastRenderedPageBreak/>
        <w:t xml:space="preserve">В реальной практике значительно больше таких исследований, которые далеко отстоят от эксперимента и не могут претендовать на полный экспериментальный контроль переменных. К таким исследованиям относят </w:t>
      </w:r>
      <w:proofErr w:type="spellStart"/>
      <w:r w:rsidRPr="00B40C4E">
        <w:rPr>
          <w:sz w:val="24"/>
          <w:szCs w:val="24"/>
        </w:rPr>
        <w:t>доэкспериментальные</w:t>
      </w:r>
      <w:proofErr w:type="spellEnd"/>
      <w:r w:rsidRPr="00B40C4E">
        <w:rPr>
          <w:sz w:val="24"/>
          <w:szCs w:val="24"/>
        </w:rPr>
        <w:t xml:space="preserve"> планы и </w:t>
      </w:r>
      <w:proofErr w:type="spellStart"/>
      <w:r w:rsidRPr="00B40C4E">
        <w:rPr>
          <w:sz w:val="24"/>
          <w:szCs w:val="24"/>
        </w:rPr>
        <w:t>квазиэксперимент</w:t>
      </w:r>
      <w:proofErr w:type="spellEnd"/>
      <w:r w:rsidRPr="00B40C4E">
        <w:rPr>
          <w:sz w:val="24"/>
          <w:szCs w:val="24"/>
        </w:rPr>
        <w:t xml:space="preserve">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proofErr w:type="spellStart"/>
      <w:r w:rsidRPr="00B40C4E">
        <w:rPr>
          <w:i/>
          <w:sz w:val="24"/>
          <w:szCs w:val="24"/>
        </w:rPr>
        <w:t>Доэкспериментальные</w:t>
      </w:r>
      <w:proofErr w:type="spellEnd"/>
      <w:r w:rsidRPr="00B40C4E">
        <w:rPr>
          <w:i/>
          <w:sz w:val="24"/>
          <w:szCs w:val="24"/>
        </w:rPr>
        <w:t xml:space="preserve"> исследования</w:t>
      </w:r>
      <w:r w:rsidRPr="00B40C4E">
        <w:rPr>
          <w:sz w:val="24"/>
          <w:szCs w:val="24"/>
        </w:rPr>
        <w:t xml:space="preserve"> проводятся по схемам, которые не учитывают требований, предъявляемых к плану классического эксперимента. К </w:t>
      </w:r>
      <w:proofErr w:type="spellStart"/>
      <w:r w:rsidRPr="00B40C4E">
        <w:rPr>
          <w:sz w:val="24"/>
          <w:szCs w:val="24"/>
        </w:rPr>
        <w:t>доэкспериментальным</w:t>
      </w:r>
      <w:proofErr w:type="spellEnd"/>
      <w:r w:rsidRPr="00B40C4E">
        <w:rPr>
          <w:sz w:val="24"/>
          <w:szCs w:val="24"/>
        </w:rPr>
        <w:t xml:space="preserve"> планам относятся: а) исследование единичного случая; б) план с предварительным и итоговым тестированием одной группы; в) сравнение статистических групп. В первом случае однократно обследуется один человек или одна группа. Данные такого рода исследования никакой информации не несут, так как отсутствует материал для сравнения. Такого рода исследования имеют прикладной характер и направлены на постановку диагноза, построение прогноза и т. д.</w:t>
      </w:r>
    </w:p>
    <w:p w:rsidR="002F02CC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Второй вариант </w:t>
      </w:r>
      <w:proofErr w:type="spellStart"/>
      <w:r w:rsidRPr="00B40C4E">
        <w:rPr>
          <w:sz w:val="24"/>
          <w:szCs w:val="24"/>
        </w:rPr>
        <w:t>доэкспериментального</w:t>
      </w:r>
      <w:proofErr w:type="spellEnd"/>
      <w:r w:rsidRPr="00B40C4E">
        <w:rPr>
          <w:sz w:val="24"/>
          <w:szCs w:val="24"/>
        </w:rPr>
        <w:t xml:space="preserve"> плана (план с предварительным и итоговым тестированием одной группы) используется в социально-психологических и педагогических исследованиях. В связи с отсутствием контрольной группы нельзя утверждать, что изменения зависимой переменной вызваны влиянием на нее независимой переменной. Наравне с независимой переменной на </w:t>
      </w:r>
      <w:proofErr w:type="gramStart"/>
      <w:r w:rsidRPr="00B40C4E">
        <w:rPr>
          <w:sz w:val="24"/>
          <w:szCs w:val="24"/>
        </w:rPr>
        <w:t>зависимую</w:t>
      </w:r>
      <w:proofErr w:type="gramEnd"/>
      <w:r w:rsidRPr="00B40C4E">
        <w:rPr>
          <w:sz w:val="24"/>
          <w:szCs w:val="24"/>
        </w:rPr>
        <w:t xml:space="preserve"> оказывают влияние различные «фоновые» события, «естественное развитие» и т. д. 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Третий вариант </w:t>
      </w:r>
      <w:proofErr w:type="spellStart"/>
      <w:r w:rsidRPr="00B40C4E">
        <w:rPr>
          <w:sz w:val="24"/>
          <w:szCs w:val="24"/>
        </w:rPr>
        <w:t>доэкспериментального</w:t>
      </w:r>
      <w:proofErr w:type="spellEnd"/>
      <w:r w:rsidRPr="00B40C4E">
        <w:rPr>
          <w:sz w:val="24"/>
          <w:szCs w:val="24"/>
        </w:rPr>
        <w:t xml:space="preserve"> плана – сравнение статистических групп с тестированием после воздействия. В нем присутствует контрольная группа и частично контролируется ряд других внешних переменных. Данный экспериментальный план не содержит материал для сравнения состояния испытуемых с начальным состоянием, поэтому не учитывает эффект естественного развития. Кроме того, различия результатов тестирования могут быть обусловлены неэквивалентностью состава групп. Для сравнения результатов контрольной и экспериментальной групп используется критерий Стьюдента.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i/>
          <w:sz w:val="24"/>
          <w:szCs w:val="24"/>
        </w:rPr>
        <w:t>Корреляционное исследование</w:t>
      </w:r>
      <w:r w:rsidRPr="00B40C4E">
        <w:rPr>
          <w:sz w:val="24"/>
          <w:szCs w:val="24"/>
        </w:rPr>
        <w:t xml:space="preserve"> следует отличать от </w:t>
      </w:r>
      <w:proofErr w:type="gramStart"/>
      <w:r w:rsidRPr="00B40C4E">
        <w:rPr>
          <w:sz w:val="24"/>
          <w:szCs w:val="24"/>
        </w:rPr>
        <w:t>экспериментального</w:t>
      </w:r>
      <w:proofErr w:type="gramEnd"/>
      <w:r w:rsidRPr="00B40C4E">
        <w:rPr>
          <w:sz w:val="24"/>
          <w:szCs w:val="24"/>
        </w:rPr>
        <w:t>. Эксперимент показывает, как некоторые факторы предсказуемым образом влияют на поведение всех индивидуумов. При этом индивидуальные различия сводятся к минимуму либо контролируются. Схема корреляционного исследования характеризуется отсутствием управляемого воздействия на объект. В корреляционном исследовании подтверждаются гипотезы о наличии статистической связи между несколькими психическими свойствами индивида или между внешними уровнями переменной и психическими состояниями. Наличие корреляции двух переменных ничего не говорит о причинно-следственных зависимостях между ними, но дает возможность выдвинуть такую гипотезу. Термин «корреляция» означает: «</w:t>
      </w:r>
      <w:proofErr w:type="gramStart"/>
      <w:r w:rsidRPr="00B40C4E">
        <w:rPr>
          <w:sz w:val="24"/>
          <w:szCs w:val="24"/>
        </w:rPr>
        <w:t>ко</w:t>
      </w:r>
      <w:proofErr w:type="gramEnd"/>
      <w:r w:rsidRPr="00B40C4E">
        <w:rPr>
          <w:sz w:val="24"/>
          <w:szCs w:val="24"/>
        </w:rPr>
        <w:t>» – взаимодействие, «реляция» – связь, отношение. Различают несколько интерпретаций наличия корреляционной связи между переменными.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sz w:val="24"/>
          <w:szCs w:val="24"/>
        </w:rPr>
      </w:pPr>
      <w:r w:rsidRPr="00B40C4E">
        <w:rPr>
          <w:sz w:val="24"/>
          <w:szCs w:val="24"/>
        </w:rPr>
        <w:t xml:space="preserve">Положительная корреляционная связь – высокий уровень одной переменной соответствует высокому уровню другой, и наоборот, низкие значения первой переменной связаны с низкими значениями второй. Например: корреляция между высокой интеллектуальной лабильностью и высокой обучаемостью. Отрицательная корреляция – высокие значения одной переменной связаны с низкими значениями другой, и наоборот. Случайная корреляция, не обусловленная никакой переменной, ложная корреляция. Корреляция, обусловленная неоднородностью выборки. Корреляция, обусловленная третьей переменной. Две переменные связаны одна с другой через третью, не измеренную в ходе исследования. Например, связь интеллекта и уровня доходов. Предполагается, что третья переменная – статус человека в структуре общества. Для оценки величины силы взаимосвязи переменных используется коэффициент корреляции. Он изменяется от -1 через 0 к +1: -1 – прямая отрицательная корреляция; 0 – отсутствие взаимосвязи между переменными; +1 – прямая положительная корреляция. Чтобы получить количественную оценку силы связи, чаще всего используют коэффициент корреляции Пирсона, если данные представлены в интервальной шкале или шкале отношений. Коэффициент корреляции Пирсона служит оценкой степени линейности связи между случайными </w:t>
      </w:r>
      <w:r w:rsidRPr="00B40C4E">
        <w:rPr>
          <w:sz w:val="24"/>
          <w:szCs w:val="24"/>
        </w:rPr>
        <w:lastRenderedPageBreak/>
        <w:t xml:space="preserve">величинами. При этом обе случайные величины должны быть распределены по нормальному закону и выборка исследования должна составлять не менее 50 человек. В случае если данные исследования представлены в порядковой шкале, выборка невелика и нет уверенности в том, что распределение нормальное, используется коэффициент ранговой корреляции </w:t>
      </w:r>
      <w:proofErr w:type="spellStart"/>
      <w:r w:rsidRPr="00B40C4E">
        <w:rPr>
          <w:sz w:val="24"/>
          <w:szCs w:val="24"/>
        </w:rPr>
        <w:t>Спирмена</w:t>
      </w:r>
      <w:proofErr w:type="spellEnd"/>
      <w:r w:rsidRPr="00B40C4E">
        <w:rPr>
          <w:sz w:val="24"/>
          <w:szCs w:val="24"/>
        </w:rPr>
        <w:t>.</w:t>
      </w:r>
    </w:p>
    <w:p w:rsidR="002F02CC" w:rsidRPr="00B40C4E" w:rsidRDefault="002F02CC" w:rsidP="002F02CC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r w:rsidRPr="00B40C4E">
        <w:rPr>
          <w:i/>
          <w:sz w:val="24"/>
          <w:szCs w:val="24"/>
        </w:rPr>
        <w:t>Факторное корреляционное исследование</w:t>
      </w:r>
      <w:r w:rsidRPr="00B40C4E">
        <w:rPr>
          <w:sz w:val="24"/>
          <w:szCs w:val="24"/>
        </w:rPr>
        <w:t xml:space="preserve"> используется для выявления различий в уровне значимых корреляционных зависимостей между одними и теми же показателями, измеренными у представителей разных групп. Например, необходимо проверить гипотезу о наличии связи между полом ребенка и родителя и типами их жизненного сценария. </w:t>
      </w:r>
      <w:proofErr w:type="gramStart"/>
      <w:r w:rsidRPr="00B40C4E">
        <w:rPr>
          <w:sz w:val="24"/>
          <w:szCs w:val="24"/>
        </w:rPr>
        <w:t>Исследуются реальные группы семей, вычисляются коэффициенты корреляции типов жизненного сценария</w:t>
      </w:r>
      <w:r>
        <w:rPr>
          <w:sz w:val="24"/>
          <w:szCs w:val="24"/>
        </w:rPr>
        <w:t xml:space="preserve"> </w:t>
      </w:r>
      <w:r w:rsidRPr="00B40C4E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Pr="00B40C4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B40C4E">
        <w:rPr>
          <w:sz w:val="24"/>
          <w:szCs w:val="24"/>
        </w:rPr>
        <w:t>детей: мать – дочь, мать – сын, отец – дочь, отец – сын, сын – дочь, мать – отец.</w:t>
      </w:r>
      <w:proofErr w:type="gramEnd"/>
      <w:r w:rsidRPr="00B40C4E">
        <w:rPr>
          <w:sz w:val="24"/>
          <w:szCs w:val="24"/>
        </w:rPr>
        <w:t xml:space="preserve"> Корреляции сравниваются по критерию Стьюдента. При факторном анализе определяется значение большого количества переменных, находится корреляция между ними (матрица </w:t>
      </w:r>
      <w:proofErr w:type="spellStart"/>
      <w:r w:rsidRPr="00B40C4E">
        <w:rPr>
          <w:sz w:val="24"/>
          <w:szCs w:val="24"/>
        </w:rPr>
        <w:t>интеркорреляций</w:t>
      </w:r>
      <w:proofErr w:type="spellEnd"/>
      <w:r w:rsidRPr="00B40C4E">
        <w:rPr>
          <w:sz w:val="24"/>
          <w:szCs w:val="24"/>
        </w:rPr>
        <w:t>) и выявляются группы переменных, образующие «Ф</w:t>
      </w:r>
      <w:r>
        <w:rPr>
          <w:sz w:val="24"/>
          <w:szCs w:val="24"/>
        </w:rPr>
        <w:t>акторы</w:t>
      </w:r>
      <w:r w:rsidRPr="00B40C4E">
        <w:rPr>
          <w:sz w:val="24"/>
          <w:szCs w:val="24"/>
        </w:rPr>
        <w:t>». Название факторам дает исследователь. Определяются также «факторные нагрузки», представляющие собой корреляции между каждым из тестов и каждым из факторов. Факторный анализ выявляет группы факторов, лежащих в основе большого числа взаимосвязей.</w:t>
      </w:r>
    </w:p>
    <w:p w:rsidR="002B6F16" w:rsidRDefault="002B6F16"/>
    <w:sectPr w:rsidR="002B6F16" w:rsidSect="002F02CC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453" w:rsidRDefault="00B43453" w:rsidP="002F02CC">
      <w:r>
        <w:separator/>
      </w:r>
    </w:p>
  </w:endnote>
  <w:endnote w:type="continuationSeparator" w:id="0">
    <w:p w:rsidR="00B43453" w:rsidRDefault="00B43453" w:rsidP="002F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453" w:rsidRDefault="00B43453" w:rsidP="002F02CC">
      <w:r>
        <w:separator/>
      </w:r>
    </w:p>
  </w:footnote>
  <w:footnote w:type="continuationSeparator" w:id="0">
    <w:p w:rsidR="00B43453" w:rsidRDefault="00B43453" w:rsidP="002F0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507622"/>
      <w:docPartObj>
        <w:docPartGallery w:val="Page Numbers (Top of Page)"/>
        <w:docPartUnique/>
      </w:docPartObj>
    </w:sdtPr>
    <w:sdtContent>
      <w:p w:rsidR="002F02CC" w:rsidRDefault="002F0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F02CC" w:rsidRDefault="002F0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CC"/>
    <w:rsid w:val="002B6F16"/>
    <w:rsid w:val="002F02CC"/>
    <w:rsid w:val="00350D48"/>
    <w:rsid w:val="0055613E"/>
    <w:rsid w:val="005D1631"/>
    <w:rsid w:val="009C3D70"/>
    <w:rsid w:val="00A9729D"/>
    <w:rsid w:val="00B43453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0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2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0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0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02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02C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F0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F0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3044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2022-07-09T19:01:00Z</dcterms:created>
  <dcterms:modified xsi:type="dcterms:W3CDTF">2022-07-09T19:05:00Z</dcterms:modified>
</cp:coreProperties>
</file>