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5CE4B18" w:rsidR="003749D2" w:rsidRPr="00152A7C" w:rsidRDefault="00EA0E10" w:rsidP="003749D2">
      <w:pPr>
        <w:contextualSpacing/>
        <w:jc w:val="center"/>
      </w:pPr>
      <w:r>
        <w:t>Б1.О.13</w:t>
      </w:r>
      <w:r w:rsidR="00712F3B">
        <w:t xml:space="preserve"> </w:t>
      </w:r>
      <w:r w:rsidR="003749D2" w:rsidRPr="00152A7C">
        <w:t>«</w:t>
      </w:r>
      <w:r>
        <w:t>ГИДРОГАЗОДИНАМИКА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5B1C751" w:rsidR="003749D2" w:rsidRPr="00152A7C" w:rsidRDefault="003749D2" w:rsidP="003749D2">
      <w:pPr>
        <w:contextualSpacing/>
        <w:jc w:val="both"/>
      </w:pPr>
      <w:r w:rsidRPr="00EA0E10">
        <w:t xml:space="preserve">Направление </w:t>
      </w:r>
      <w:r w:rsidR="00081F98" w:rsidRPr="00EA0E10">
        <w:t xml:space="preserve">подготовки </w:t>
      </w:r>
      <w:r w:rsidRPr="00EA0E10">
        <w:t xml:space="preserve">– </w:t>
      </w:r>
      <w:r w:rsidR="00EA0E10" w:rsidRPr="00EA0E10">
        <w:rPr>
          <w:i/>
        </w:rPr>
        <w:t>13.03.01</w:t>
      </w:r>
      <w:r w:rsidR="00081F98" w:rsidRPr="00EA0E10">
        <w:rPr>
          <w:i/>
        </w:rPr>
        <w:t xml:space="preserve"> </w:t>
      </w:r>
      <w:r w:rsidR="00081F98" w:rsidRPr="00EA0E10">
        <w:t>«</w:t>
      </w:r>
      <w:r w:rsidR="00EA0E10" w:rsidRPr="00EA0E10">
        <w:rPr>
          <w:i/>
        </w:rPr>
        <w:t>Теплоэнергетика и теплотехника</w:t>
      </w:r>
      <w:r w:rsidR="00081F98" w:rsidRPr="00EA0E10">
        <w:t>»</w:t>
      </w:r>
    </w:p>
    <w:p w14:paraId="109FA745" w14:textId="192E2CC5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A0E10">
        <w:rPr>
          <w:i/>
        </w:rPr>
        <w:t>бакалавр</w:t>
      </w:r>
    </w:p>
    <w:p w14:paraId="57E0C460" w14:textId="484E6203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EA0E10">
        <w:rPr>
          <w:i/>
        </w:rPr>
        <w:t>Промышленная теплоэнергетика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B711BC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D607F27" w14:textId="77777777" w:rsidR="00EA0E10" w:rsidRPr="000A1556" w:rsidRDefault="00EA0E10" w:rsidP="00EA0E10">
      <w:pPr>
        <w:jc w:val="both"/>
        <w:rPr>
          <w:i/>
        </w:rPr>
      </w:pPr>
      <w:r w:rsidRPr="000A1556">
        <w:t>Цель</w:t>
      </w:r>
      <w:r>
        <w:t>ю изучения дисциплины является получение необходимых знаний и умений соответствующих данной дисциплине.</w:t>
      </w:r>
    </w:p>
    <w:p w14:paraId="69FAC366" w14:textId="77777777" w:rsidR="00EA0E10" w:rsidRPr="000A1556" w:rsidRDefault="00EA0E10" w:rsidP="00EA0E10">
      <w:pPr>
        <w:jc w:val="both"/>
      </w:pPr>
      <w:r w:rsidRPr="000A1556">
        <w:t>Для достижения цели дисциплины решаются следующие задачи:</w:t>
      </w:r>
    </w:p>
    <w:p w14:paraId="5426FDCA" w14:textId="77777777" w:rsidR="00EA0E10" w:rsidRDefault="00EA0E10" w:rsidP="00EA0E10">
      <w:pPr>
        <w:jc w:val="both"/>
        <w:rPr>
          <w:rFonts w:eastAsia="Calibri"/>
          <w:szCs w:val="22"/>
          <w:lang w:eastAsia="en-US"/>
        </w:rPr>
      </w:pPr>
      <w:r w:rsidRPr="00CA7ACD">
        <w:rPr>
          <w:rFonts w:eastAsia="Calibri"/>
          <w:szCs w:val="20"/>
          <w:lang w:eastAsia="en-US"/>
        </w:rPr>
        <w:t xml:space="preserve">- Получение </w:t>
      </w:r>
      <w:r w:rsidRPr="00CA7ACD">
        <w:rPr>
          <w:rFonts w:eastAsia="Calibri"/>
          <w:snapToGrid w:val="0"/>
          <w:color w:val="0D0D0D"/>
          <w:szCs w:val="22"/>
          <w:lang w:eastAsia="en-US"/>
        </w:rPr>
        <w:t xml:space="preserve">знаний об основных физических свойствах и </w:t>
      </w:r>
      <w:r w:rsidRPr="00CA7ACD">
        <w:rPr>
          <w:rFonts w:eastAsia="Calibri"/>
          <w:szCs w:val="22"/>
          <w:lang w:eastAsia="en-US"/>
        </w:rPr>
        <w:t>законах</w:t>
      </w:r>
      <w:r>
        <w:rPr>
          <w:rFonts w:eastAsia="Calibri"/>
          <w:szCs w:val="22"/>
          <w:lang w:eastAsia="en-US"/>
        </w:rPr>
        <w:t xml:space="preserve"> движения жидкостей и газов;</w:t>
      </w:r>
    </w:p>
    <w:p w14:paraId="76E31123" w14:textId="77777777" w:rsidR="00EA0E10" w:rsidRDefault="00EA0E10" w:rsidP="00EA0E10">
      <w:pPr>
        <w:jc w:val="both"/>
        <w:rPr>
          <w:rFonts w:eastAsia="Calibri"/>
          <w:lang w:eastAsia="en-US"/>
        </w:rPr>
      </w:pPr>
      <w:r w:rsidRPr="00CA7ACD">
        <w:rPr>
          <w:rFonts w:eastAsia="Calibri"/>
          <w:lang w:eastAsia="en-US"/>
        </w:rPr>
        <w:t>- Умение применять знания основ гидрогазодинамики для расчетов теплотехнических установк</w:t>
      </w:r>
      <w:r>
        <w:rPr>
          <w:rFonts w:eastAsia="Calibri"/>
          <w:lang w:eastAsia="en-US"/>
        </w:rPr>
        <w:t xml:space="preserve"> и систем;</w:t>
      </w:r>
    </w:p>
    <w:p w14:paraId="001554FE" w14:textId="77777777" w:rsidR="00EA0E10" w:rsidRDefault="00EA0E10" w:rsidP="00EA0E10">
      <w:pPr>
        <w:jc w:val="both"/>
        <w:rPr>
          <w:rFonts w:eastAsia="Calibri"/>
          <w:snapToGrid w:val="0"/>
          <w:szCs w:val="22"/>
          <w:lang w:eastAsia="en-US"/>
        </w:rPr>
      </w:pPr>
      <w:r w:rsidRPr="00CA7ACD">
        <w:rPr>
          <w:rFonts w:eastAsia="Calibri"/>
          <w:szCs w:val="22"/>
          <w:lang w:eastAsia="en-US"/>
        </w:rPr>
        <w:t xml:space="preserve">- Получение навыков примененя знаний основ термодинамики, гидрогазодинамики и тепломассообмена для проведения расчетов в области </w:t>
      </w:r>
      <w:r>
        <w:rPr>
          <w:rFonts w:eastAsia="Calibri"/>
          <w:snapToGrid w:val="0"/>
          <w:szCs w:val="22"/>
          <w:lang w:eastAsia="en-US"/>
        </w:rPr>
        <w:t>профессиональной деятельности;</w:t>
      </w:r>
    </w:p>
    <w:p w14:paraId="4D6A4FB1" w14:textId="77777777" w:rsidR="00EA0E10" w:rsidRPr="00CA7ACD" w:rsidRDefault="00EA0E10" w:rsidP="00EA0E10">
      <w:pPr>
        <w:jc w:val="both"/>
        <w:rPr>
          <w:rFonts w:eastAsia="Calibri"/>
          <w:snapToGrid w:val="0"/>
          <w:lang w:eastAsia="en-US"/>
        </w:rPr>
      </w:pPr>
      <w:r w:rsidRPr="00CA7ACD">
        <w:rPr>
          <w:rFonts w:eastAsia="Calibri"/>
          <w:snapToGrid w:val="0"/>
          <w:lang w:eastAsia="en-US"/>
        </w:rPr>
        <w:t xml:space="preserve">- </w:t>
      </w:r>
      <w:r w:rsidRPr="00CA7ACD">
        <w:rPr>
          <w:snapToGrid w:val="0"/>
        </w:rPr>
        <w:t>Умение использовать методики проведения типовых гидро- и газодинамических расчетов.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53226D2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bookmarkStart w:id="0" w:name="_GoBack"/>
      <w:bookmarkEnd w:id="0"/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969D393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A0E10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A0E10" w14:paraId="557B6A7C" w14:textId="77777777" w:rsidTr="00EA0E10">
        <w:tc>
          <w:tcPr>
            <w:tcW w:w="4672" w:type="dxa"/>
            <w:vMerge w:val="restart"/>
          </w:tcPr>
          <w:p w14:paraId="03ACB51A" w14:textId="79002555" w:rsidR="00EA0E10" w:rsidRPr="00EA0E10" w:rsidRDefault="00EA0E10" w:rsidP="00EA0E10">
            <w:pPr>
              <w:jc w:val="both"/>
              <w:rPr>
                <w:i/>
                <w:highlight w:val="yellow"/>
              </w:rPr>
            </w:pPr>
            <w:r w:rsidRPr="00EA0E10">
              <w:rPr>
                <w:i/>
              </w:rPr>
              <w:t xml:space="preserve">ОПК-3. Способность демонстрировать применение основных способов получения, преобразования, транспорта и использования теплоты в теплотехнических установках и системах </w:t>
            </w:r>
          </w:p>
        </w:tc>
        <w:tc>
          <w:tcPr>
            <w:tcW w:w="4672" w:type="dxa"/>
          </w:tcPr>
          <w:p w14:paraId="13AC5667" w14:textId="748CB388" w:rsidR="00EA0E10" w:rsidRPr="00EA0E10" w:rsidRDefault="00EA0E10" w:rsidP="00EA0E10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150542">
              <w:rPr>
                <w:rFonts w:eastAsia="Calibri"/>
                <w:szCs w:val="20"/>
                <w:lang w:eastAsia="en-US"/>
              </w:rPr>
              <w:t xml:space="preserve">ОПК-3.1.1. </w:t>
            </w:r>
            <w:r w:rsidRPr="00150542"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 xml:space="preserve">Знает основные физические свойства и </w:t>
            </w:r>
            <w:r w:rsidRPr="00150542">
              <w:rPr>
                <w:rFonts w:eastAsia="Calibri"/>
                <w:szCs w:val="22"/>
                <w:lang w:eastAsia="en-US"/>
              </w:rPr>
              <w:t>законы движения жидкостей и газов.</w:t>
            </w:r>
          </w:p>
        </w:tc>
      </w:tr>
      <w:tr w:rsidR="00EA0E10" w14:paraId="2430221B" w14:textId="77777777" w:rsidTr="00EA0E10">
        <w:tc>
          <w:tcPr>
            <w:tcW w:w="4672" w:type="dxa"/>
            <w:vMerge/>
          </w:tcPr>
          <w:p w14:paraId="7AB0F24E" w14:textId="77777777" w:rsidR="00EA0E10" w:rsidRDefault="00EA0E10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714CA3AD" w14:textId="5924C79C" w:rsidR="00EA0E10" w:rsidRDefault="00EA0E10" w:rsidP="00EA0E10">
            <w:pPr>
              <w:jc w:val="both"/>
              <w:rPr>
                <w:i/>
                <w:highlight w:val="yellow"/>
              </w:rPr>
            </w:pPr>
            <w:r w:rsidRPr="00150542">
              <w:rPr>
                <w:rFonts w:eastAsia="Calibri"/>
                <w:szCs w:val="20"/>
                <w:lang w:eastAsia="en-US"/>
              </w:rPr>
              <w:t xml:space="preserve">ОПК-3.2.1. </w:t>
            </w:r>
            <w:r w:rsidRPr="00150542">
              <w:rPr>
                <w:rFonts w:eastAsia="Calibri"/>
                <w:szCs w:val="22"/>
                <w:lang w:eastAsia="en-US"/>
              </w:rPr>
              <w:t>Умеет применять знания основ гидрогазодинамики для расчетов теплотехнических установ</w:t>
            </w:r>
            <w:r>
              <w:rPr>
                <w:rFonts w:eastAsia="Calibri"/>
                <w:szCs w:val="22"/>
                <w:lang w:eastAsia="en-US"/>
              </w:rPr>
              <w:t>ок</w:t>
            </w:r>
            <w:r w:rsidRPr="00150542">
              <w:rPr>
                <w:rFonts w:eastAsia="Calibri"/>
                <w:szCs w:val="22"/>
                <w:lang w:eastAsia="en-US"/>
              </w:rPr>
              <w:t xml:space="preserve"> и систем.</w:t>
            </w:r>
          </w:p>
        </w:tc>
      </w:tr>
      <w:tr w:rsidR="00EA0E10" w14:paraId="57F9E550" w14:textId="77777777" w:rsidTr="00EA0E10">
        <w:tc>
          <w:tcPr>
            <w:tcW w:w="4672" w:type="dxa"/>
            <w:vMerge/>
          </w:tcPr>
          <w:p w14:paraId="7B00A1C1" w14:textId="77777777" w:rsidR="00EA0E10" w:rsidRDefault="00EA0E10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624A505D" w14:textId="1946FAB3" w:rsidR="00EA0E10" w:rsidRDefault="00EA0E10" w:rsidP="002014A6">
            <w:pPr>
              <w:jc w:val="both"/>
              <w:rPr>
                <w:i/>
                <w:highlight w:val="yellow"/>
              </w:rPr>
            </w:pPr>
            <w:r w:rsidRPr="00150542">
              <w:rPr>
                <w:rFonts w:eastAsia="Calibri"/>
                <w:szCs w:val="20"/>
                <w:lang w:eastAsia="en-US"/>
              </w:rPr>
              <w:t xml:space="preserve">ОПК-3.3.1.  </w:t>
            </w:r>
            <w:r w:rsidRPr="00150542">
              <w:rPr>
                <w:rFonts w:eastAsia="Calibri"/>
                <w:szCs w:val="22"/>
                <w:lang w:eastAsia="en-US"/>
              </w:rPr>
              <w:t xml:space="preserve">Имеет навыки примененя знаний основ термодинамики, гидрогазодинамики и тепломассообмена для проведения расчетов в области </w:t>
            </w:r>
            <w:r w:rsidRPr="00150542">
              <w:rPr>
                <w:rFonts w:eastAsia="Calibri"/>
                <w:snapToGrid w:val="0"/>
                <w:szCs w:val="22"/>
                <w:lang w:eastAsia="en-US"/>
              </w:rPr>
              <w:t>профессиональной деятельности.</w:t>
            </w:r>
          </w:p>
        </w:tc>
      </w:tr>
      <w:tr w:rsidR="00EA0E10" w14:paraId="53C6CDCC" w14:textId="77777777" w:rsidTr="00EA0E10">
        <w:tc>
          <w:tcPr>
            <w:tcW w:w="4672" w:type="dxa"/>
            <w:vMerge/>
          </w:tcPr>
          <w:p w14:paraId="05EEA467" w14:textId="77777777" w:rsidR="00EA0E10" w:rsidRDefault="00EA0E10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2F25AF67" w14:textId="6DB97A4B" w:rsidR="00EA0E10" w:rsidRDefault="00EA0E10" w:rsidP="002014A6">
            <w:pPr>
              <w:jc w:val="both"/>
              <w:rPr>
                <w:i/>
                <w:highlight w:val="yellow"/>
              </w:rPr>
            </w:pPr>
            <w:r w:rsidRPr="00150542">
              <w:rPr>
                <w:rFonts w:eastAsia="Calibri"/>
                <w:szCs w:val="20"/>
                <w:lang w:eastAsia="en-US"/>
              </w:rPr>
              <w:t xml:space="preserve">ОПК-3.1.2. </w:t>
            </w:r>
            <w:r w:rsidRPr="00150542"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>Знает основные понятия, определения</w:t>
            </w:r>
            <w:r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>,</w:t>
            </w:r>
            <w:r w:rsidRPr="00150542">
              <w:rPr>
                <w:rFonts w:eastAsia="Calibri"/>
                <w:snapToGrid w:val="0"/>
                <w:color w:val="0D0D0D"/>
                <w:szCs w:val="22"/>
                <w:lang w:eastAsia="en-US"/>
              </w:rPr>
              <w:t xml:space="preserve"> законы и базовые уравнения термодинамики и гидрогазодинамики.</w:t>
            </w:r>
          </w:p>
        </w:tc>
      </w:tr>
      <w:tr w:rsidR="00EA0E10" w14:paraId="4472C1E0" w14:textId="77777777" w:rsidTr="00EA0E10">
        <w:tc>
          <w:tcPr>
            <w:tcW w:w="4672" w:type="dxa"/>
            <w:vMerge/>
          </w:tcPr>
          <w:p w14:paraId="2878493E" w14:textId="77777777" w:rsidR="00EA0E10" w:rsidRDefault="00EA0E10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299E997B" w14:textId="62EB9FCE" w:rsidR="00EA0E10" w:rsidRDefault="00EA0E10" w:rsidP="002014A6">
            <w:pPr>
              <w:jc w:val="both"/>
              <w:rPr>
                <w:i/>
                <w:highlight w:val="yellow"/>
              </w:rPr>
            </w:pPr>
            <w:r w:rsidRPr="00150542">
              <w:rPr>
                <w:rFonts w:eastAsia="Calibri"/>
                <w:szCs w:val="20"/>
                <w:lang w:eastAsia="en-US"/>
              </w:rPr>
              <w:t xml:space="preserve">ОПК-3.3.1. </w:t>
            </w:r>
            <w:r w:rsidRPr="00150542">
              <w:rPr>
                <w:rFonts w:eastAsia="Calibri"/>
                <w:snapToGrid w:val="0"/>
                <w:szCs w:val="22"/>
                <w:lang w:eastAsia="en-US"/>
              </w:rPr>
              <w:t>Умеет использовать методики проведения типовых гидро- и газодинамических расчетов.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6236F9E8" w:rsidR="003749D2" w:rsidRDefault="00EA0E10" w:rsidP="003749D2">
      <w:pPr>
        <w:contextualSpacing/>
        <w:jc w:val="both"/>
        <w:rPr>
          <w:i/>
        </w:rPr>
      </w:pPr>
      <w:r>
        <w:rPr>
          <w:i/>
        </w:rPr>
        <w:t>1. Введение;</w:t>
      </w:r>
    </w:p>
    <w:p w14:paraId="721E2673" w14:textId="715AE7A4" w:rsidR="00EA0E10" w:rsidRDefault="00EA0E10" w:rsidP="003749D2">
      <w:pPr>
        <w:contextualSpacing/>
        <w:jc w:val="both"/>
        <w:rPr>
          <w:i/>
        </w:rPr>
      </w:pPr>
      <w:r>
        <w:rPr>
          <w:i/>
        </w:rPr>
        <w:t>2. Статика жидкости;</w:t>
      </w:r>
    </w:p>
    <w:p w14:paraId="47757FD4" w14:textId="4CAA79F4" w:rsidR="00EA0E10" w:rsidRDefault="00EA0E10" w:rsidP="003749D2">
      <w:pPr>
        <w:contextualSpacing/>
        <w:jc w:val="both"/>
        <w:rPr>
          <w:i/>
        </w:rPr>
      </w:pPr>
      <w:r>
        <w:rPr>
          <w:i/>
        </w:rPr>
        <w:t>3. Основы динамики жидкости;</w:t>
      </w:r>
    </w:p>
    <w:p w14:paraId="43155B5C" w14:textId="7BC88117" w:rsidR="00EA0E10" w:rsidRDefault="00EA0E10" w:rsidP="003749D2">
      <w:pPr>
        <w:contextualSpacing/>
        <w:jc w:val="both"/>
        <w:rPr>
          <w:i/>
        </w:rPr>
      </w:pPr>
      <w:r>
        <w:rPr>
          <w:i/>
        </w:rPr>
        <w:t>4. Потери напора;</w:t>
      </w:r>
    </w:p>
    <w:p w14:paraId="560D3E53" w14:textId="058B45E3" w:rsidR="00EA0E10" w:rsidRDefault="00EA0E10" w:rsidP="003749D2">
      <w:pPr>
        <w:contextualSpacing/>
        <w:jc w:val="both"/>
        <w:rPr>
          <w:i/>
        </w:rPr>
      </w:pPr>
      <w:r>
        <w:rPr>
          <w:i/>
        </w:rPr>
        <w:t>5. Напорные трубопроводы;</w:t>
      </w:r>
    </w:p>
    <w:p w14:paraId="4B04BBAE" w14:textId="30406E9E" w:rsidR="00EA0E10" w:rsidRDefault="00EA0E10" w:rsidP="003749D2">
      <w:pPr>
        <w:contextualSpacing/>
        <w:jc w:val="both"/>
        <w:rPr>
          <w:i/>
        </w:rPr>
      </w:pPr>
      <w:r>
        <w:rPr>
          <w:i/>
        </w:rPr>
        <w:t>6. Тепловые сети;</w:t>
      </w:r>
    </w:p>
    <w:p w14:paraId="32E06436" w14:textId="2AB2E18E" w:rsidR="00EA0E10" w:rsidRDefault="00EA0E10" w:rsidP="003749D2">
      <w:pPr>
        <w:contextualSpacing/>
        <w:jc w:val="both"/>
        <w:rPr>
          <w:i/>
        </w:rPr>
      </w:pPr>
      <w:r>
        <w:rPr>
          <w:i/>
        </w:rPr>
        <w:lastRenderedPageBreak/>
        <w:t>7. Истечение через отверстия и насадки;</w:t>
      </w:r>
    </w:p>
    <w:p w14:paraId="2B83C420" w14:textId="6D25DF1E" w:rsidR="00EA0E10" w:rsidRPr="002C1C13" w:rsidRDefault="00EA0E10" w:rsidP="003749D2">
      <w:pPr>
        <w:contextualSpacing/>
        <w:jc w:val="both"/>
        <w:rPr>
          <w:i/>
        </w:rPr>
      </w:pPr>
      <w:r>
        <w:rPr>
          <w:i/>
        </w:rPr>
        <w:t>8. Моделирование гидроаэродинамических явлений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9DCB550" w14:textId="61143BC6" w:rsidR="00EA0E10" w:rsidRDefault="00EA0E10" w:rsidP="003749D2">
      <w:pPr>
        <w:contextualSpacing/>
        <w:jc w:val="both"/>
      </w:pPr>
      <w:r>
        <w:t>Для очной формы обучения:</w:t>
      </w:r>
    </w:p>
    <w:p w14:paraId="61E1B574" w14:textId="35F4640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A0E10">
        <w:t>5 зачетных единиц (180</w:t>
      </w:r>
      <w:r w:rsidRPr="00152A7C">
        <w:t xml:space="preserve"> час.), в том числе:</w:t>
      </w:r>
    </w:p>
    <w:p w14:paraId="2AFAFF4E" w14:textId="7471F03C" w:rsidR="003749D2" w:rsidRPr="00152A7C" w:rsidRDefault="00EA0E10" w:rsidP="003749D2">
      <w:pPr>
        <w:contextualSpacing/>
        <w:jc w:val="both"/>
      </w:pPr>
      <w:r>
        <w:t>лекции – 16</w:t>
      </w:r>
      <w:r w:rsidR="003749D2" w:rsidRPr="00152A7C">
        <w:t xml:space="preserve"> час.</w:t>
      </w:r>
    </w:p>
    <w:p w14:paraId="7A2116D8" w14:textId="5360EFB9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A0E10">
        <w:t>32</w:t>
      </w:r>
      <w:r w:rsidRPr="00152A7C">
        <w:t xml:space="preserve"> час.</w:t>
      </w:r>
    </w:p>
    <w:p w14:paraId="48D964EC" w14:textId="3BFDDFFD" w:rsidR="00EA0E10" w:rsidRPr="00152A7C" w:rsidRDefault="00EA0E10" w:rsidP="003749D2">
      <w:pPr>
        <w:contextualSpacing/>
        <w:jc w:val="both"/>
      </w:pPr>
      <w:r>
        <w:t>лабораторные работы – 32 час.</w:t>
      </w:r>
    </w:p>
    <w:p w14:paraId="62764F8F" w14:textId="0448A807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A0E10">
        <w:t>64</w:t>
      </w:r>
      <w:r w:rsidRPr="00152A7C">
        <w:t xml:space="preserve"> час.</w:t>
      </w:r>
    </w:p>
    <w:p w14:paraId="7262DA39" w14:textId="2FF99945" w:rsidR="00EA0E10" w:rsidRPr="00152A7C" w:rsidRDefault="00EA0E10" w:rsidP="003749D2">
      <w:pPr>
        <w:contextualSpacing/>
        <w:jc w:val="both"/>
      </w:pPr>
      <w:r>
        <w:t>контроль – 36 час.</w:t>
      </w:r>
    </w:p>
    <w:p w14:paraId="6FD6FAC9" w14:textId="611D4F76" w:rsidR="003749D2" w:rsidRDefault="00EA0E10" w:rsidP="003749D2">
      <w:pPr>
        <w:contextualSpacing/>
        <w:jc w:val="both"/>
      </w:pPr>
      <w:r>
        <w:t>Форма контроля знаний – Экзамен.</w:t>
      </w:r>
    </w:p>
    <w:p w14:paraId="54F89B91" w14:textId="7D1B1404" w:rsidR="00EA0E10" w:rsidRDefault="00EA0E10" w:rsidP="00EA0E10">
      <w:pPr>
        <w:contextualSpacing/>
        <w:jc w:val="both"/>
      </w:pPr>
      <w:r>
        <w:t>Для заочной формы обучения:</w:t>
      </w:r>
    </w:p>
    <w:p w14:paraId="6074F1D3" w14:textId="77777777" w:rsidR="00EA0E10" w:rsidRPr="00152A7C" w:rsidRDefault="00EA0E10" w:rsidP="00EA0E10">
      <w:pPr>
        <w:contextualSpacing/>
        <w:jc w:val="both"/>
      </w:pPr>
      <w:r w:rsidRPr="00152A7C">
        <w:t xml:space="preserve">Объем дисциплины – </w:t>
      </w:r>
      <w:r>
        <w:t>5 зачетных единиц (180</w:t>
      </w:r>
      <w:r w:rsidRPr="00152A7C">
        <w:t xml:space="preserve"> час.), в том числе:</w:t>
      </w:r>
    </w:p>
    <w:p w14:paraId="016E17EE" w14:textId="6C08EBD5" w:rsidR="00EA0E10" w:rsidRPr="00152A7C" w:rsidRDefault="003B284E" w:rsidP="00EA0E10">
      <w:pPr>
        <w:contextualSpacing/>
        <w:jc w:val="both"/>
      </w:pPr>
      <w:r>
        <w:t>лекции – 4</w:t>
      </w:r>
      <w:r w:rsidR="00EA0E10" w:rsidRPr="00152A7C">
        <w:t xml:space="preserve"> час.</w:t>
      </w:r>
    </w:p>
    <w:p w14:paraId="7798A4A1" w14:textId="6368A15A" w:rsidR="00EA0E10" w:rsidRDefault="00EA0E10" w:rsidP="00EA0E10">
      <w:pPr>
        <w:contextualSpacing/>
        <w:jc w:val="both"/>
      </w:pPr>
      <w:r w:rsidRPr="00152A7C">
        <w:t xml:space="preserve">практические занятия – </w:t>
      </w:r>
      <w:r w:rsidR="003B284E">
        <w:t>8</w:t>
      </w:r>
      <w:r w:rsidRPr="00152A7C">
        <w:t xml:space="preserve"> час.</w:t>
      </w:r>
    </w:p>
    <w:p w14:paraId="35F0A3E9" w14:textId="4C7EE6A2" w:rsidR="00EA0E10" w:rsidRPr="00152A7C" w:rsidRDefault="00EA0E10" w:rsidP="00EA0E10">
      <w:pPr>
        <w:contextualSpacing/>
        <w:jc w:val="both"/>
      </w:pPr>
      <w:r>
        <w:t xml:space="preserve">лабораторные работы – </w:t>
      </w:r>
      <w:r w:rsidR="003B284E">
        <w:t>8</w:t>
      </w:r>
      <w:r>
        <w:t xml:space="preserve"> час.</w:t>
      </w:r>
    </w:p>
    <w:p w14:paraId="6BCCE48E" w14:textId="2DFF3A04" w:rsidR="00EA0E10" w:rsidRDefault="00EA0E10" w:rsidP="00EA0E10">
      <w:pPr>
        <w:contextualSpacing/>
        <w:jc w:val="both"/>
      </w:pPr>
      <w:r w:rsidRPr="00152A7C">
        <w:t xml:space="preserve">самостоятельная работа – </w:t>
      </w:r>
      <w:r w:rsidR="003B284E">
        <w:t>151</w:t>
      </w:r>
      <w:r w:rsidRPr="00152A7C">
        <w:t xml:space="preserve"> час.</w:t>
      </w:r>
    </w:p>
    <w:p w14:paraId="2E68FD4B" w14:textId="7885FF13" w:rsidR="00EA0E10" w:rsidRPr="00152A7C" w:rsidRDefault="00EA0E10" w:rsidP="00EA0E10">
      <w:pPr>
        <w:contextualSpacing/>
        <w:jc w:val="both"/>
      </w:pPr>
      <w:r>
        <w:t>контроль –</w:t>
      </w:r>
      <w:r w:rsidR="003B284E">
        <w:t xml:space="preserve"> 9</w:t>
      </w:r>
      <w:r>
        <w:t xml:space="preserve"> час.</w:t>
      </w:r>
    </w:p>
    <w:p w14:paraId="3C7E5110" w14:textId="0CC9FAB2" w:rsidR="00EA0E10" w:rsidRPr="00152A7C" w:rsidRDefault="00EA0E10" w:rsidP="00EA0E10">
      <w:pPr>
        <w:contextualSpacing/>
        <w:jc w:val="both"/>
      </w:pPr>
      <w:r>
        <w:t>Форма контроля знаний – 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EF95" w14:textId="77777777" w:rsidR="00635C84" w:rsidRDefault="00635C84" w:rsidP="008655F0">
      <w:r>
        <w:separator/>
      </w:r>
    </w:p>
  </w:endnote>
  <w:endnote w:type="continuationSeparator" w:id="0">
    <w:p w14:paraId="55A2A8F5" w14:textId="77777777" w:rsidR="00635C84" w:rsidRDefault="00635C8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B04C" w14:textId="77777777" w:rsidR="00635C84" w:rsidRDefault="00635C84" w:rsidP="008655F0">
      <w:r>
        <w:separator/>
      </w:r>
    </w:p>
  </w:footnote>
  <w:footnote w:type="continuationSeparator" w:id="0">
    <w:p w14:paraId="54D6D009" w14:textId="77777777" w:rsidR="00635C84" w:rsidRDefault="00635C8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671A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2A74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2A9"/>
    <w:rsid w:val="00144C66"/>
    <w:rsid w:val="001464F3"/>
    <w:rsid w:val="00146823"/>
    <w:rsid w:val="001472A4"/>
    <w:rsid w:val="00147390"/>
    <w:rsid w:val="00150542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3083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37673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6C09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4581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84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17D48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2D07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5E60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3137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3A57"/>
    <w:rsid w:val="00624026"/>
    <w:rsid w:val="00626427"/>
    <w:rsid w:val="00630FF2"/>
    <w:rsid w:val="00633EBC"/>
    <w:rsid w:val="00634B0C"/>
    <w:rsid w:val="0063554F"/>
    <w:rsid w:val="00635C84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578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6446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296D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27BD7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5A5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827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7B62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4A4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4B43"/>
    <w:rsid w:val="00BD75AB"/>
    <w:rsid w:val="00BE38D6"/>
    <w:rsid w:val="00BE696C"/>
    <w:rsid w:val="00BF1A3D"/>
    <w:rsid w:val="00BF2833"/>
    <w:rsid w:val="00BF3C67"/>
    <w:rsid w:val="00BF49C7"/>
    <w:rsid w:val="00BF5B3E"/>
    <w:rsid w:val="00BF5D98"/>
    <w:rsid w:val="00BF6758"/>
    <w:rsid w:val="00BF6843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3DA"/>
    <w:rsid w:val="00CA044B"/>
    <w:rsid w:val="00CA0D78"/>
    <w:rsid w:val="00CA4F76"/>
    <w:rsid w:val="00CA58F4"/>
    <w:rsid w:val="00CA7895"/>
    <w:rsid w:val="00CA7ACD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224"/>
    <w:rsid w:val="00D83A09"/>
    <w:rsid w:val="00D863E2"/>
    <w:rsid w:val="00D87872"/>
    <w:rsid w:val="00D909BD"/>
    <w:rsid w:val="00D91C8F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E10"/>
    <w:rsid w:val="00EA0F8F"/>
    <w:rsid w:val="00EA1033"/>
    <w:rsid w:val="00EA3DB3"/>
    <w:rsid w:val="00EB023A"/>
    <w:rsid w:val="00EB151A"/>
    <w:rsid w:val="00EB504E"/>
    <w:rsid w:val="00EB5839"/>
    <w:rsid w:val="00EB77B0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1727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EC65-3FCB-410B-B54F-5F06DEC3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2763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51</cp:revision>
  <cp:lastPrinted>2021-02-17T07:12:00Z</cp:lastPrinted>
  <dcterms:created xsi:type="dcterms:W3CDTF">2021-03-25T04:23:00Z</dcterms:created>
  <dcterms:modified xsi:type="dcterms:W3CDTF">2021-08-03T13:14:00Z</dcterms:modified>
</cp:coreProperties>
</file>